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e39" w14:textId="632f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«Талас ауданы бойынша табысы аз отбасыларына (азаматтарға) тұрғын үй көмегiн көрсету Қағидаларын бекiту туралы» Талас аудандық мәслихатының 2012 жылғы 14 тамыздағы № 8-5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2013 жылғы 26 наурыздағы N 13-6 шешімі. Жамбыл облысының Әділет департаментінде 2013 жылғы 11 сәуірде № 1912 болып тіркелді. Күші жойылды - Жамбыл облысы Талас аудандық мәслихатының 2013 жылғы 25 желтоқсандағы № 26-11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Талас аудандық мәслихатының 25.12.2013 № 26-11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қатынастары туралы» Қазақстан Республикасы </w:t>
      </w:r>
      <w:r>
        <w:rPr>
          <w:rFonts w:ascii="Times New Roman"/>
          <w:b w:val="false"/>
          <w:i w:val="false"/>
          <w:color w:val="202020"/>
          <w:sz w:val="28"/>
        </w:rPr>
        <w:t xml:space="preserve">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«Талас ауданы бойынша табысы аз отбасыларына (азаматтарға) тұрғын үй көмегiн көрсету Қағидаларын бекiту туралы» Талас аудандық мәслихатының 2012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8 –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1820 болып тіркелген, 2012 жылғы 12 қыркүйектегі № 81 аудандық «Талас тынысы»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– тармағындағы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қадағалау аудандық мәслихаттың «Тұрғындарды әлеуметтік-құқықтық қорғау және мәдениет мәселелері жөніндегі» тұрақты комиссиясының төрағасы Сейдалиев Рашид Мадибековичке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Маселбеков                              Ж. Әсемов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