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ea4a" w14:textId="c96e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Т.Рысқұлов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мәслихатының 2013 жылғы 14 қарашадағы № 19-5 шешімі. Жамбыл облысының Әділет департаментінде 2013 жылғы 27 қарашада № 2053 болып тіркелді. Күші жойылды - Жамбыл облысы Т.Рысқұлов аудандық мәслихатының 2014 жылғы 21 сәуірдегі № 24-9 шешімімен</w:t>
      </w:r>
    </w:p>
    <w:p>
      <w:pPr>
        <w:spacing w:after="0"/>
        <w:ind w:left="0"/>
        <w:jc w:val="both"/>
      </w:pPr>
      <w:r>
        <w:rPr>
          <w:rFonts w:ascii="Times New Roman"/>
          <w:b w:val="false"/>
          <w:i w:val="false"/>
          <w:color w:val="ff0000"/>
          <w:sz w:val="28"/>
        </w:rPr>
        <w:t xml:space="preserve">      Ескерту. Күші жойылды - Жамбыл облысы Т.Рысқұлов аудандық мәслихатының 21.04.2014 </w:t>
      </w:r>
      <w:r>
        <w:rPr>
          <w:rFonts w:ascii="Times New Roman"/>
          <w:b w:val="false"/>
          <w:i w:val="false"/>
          <w:color w:val="ff0000"/>
          <w:sz w:val="28"/>
        </w:rPr>
        <w:t>№ 24-9</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 жылға арналған Т.Рысқұлов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үшін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К. Кульбараков                             Б. Шамаев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