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08a8" w14:textId="2b708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Меркі аудандық мәслихатының 2012 жылғы 21 желтоқсандағы № 10-3 шешіміне өзгерістер енгізу туралы</w:t>
      </w:r>
    </w:p>
    <w:p>
      <w:pPr>
        <w:spacing w:after="0"/>
        <w:ind w:left="0"/>
        <w:jc w:val="both"/>
      </w:pPr>
      <w:r>
        <w:rPr>
          <w:rFonts w:ascii="Times New Roman"/>
          <w:b w:val="false"/>
          <w:i w:val="false"/>
          <w:color w:val="000000"/>
          <w:sz w:val="28"/>
        </w:rPr>
        <w:t>Жамбыл облысы Меркі ауданы мәслихатының 2013 жылғы 11 сәуірдегі № 13-3 шешімі. Жамбыл облысы Әділет департаментінде 2013 жылғы 24 сәуірде № 1925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жылдың 27 наурыздағы  </w:t>
      </w:r>
      <w:r>
        <w:rPr>
          <w:rFonts w:ascii="Times New Roman"/>
          <w:b w:val="false"/>
          <w:i w:val="false"/>
          <w:color w:val="000000"/>
          <w:sz w:val="28"/>
        </w:rPr>
        <w:t>№ 11-6</w:t>
      </w:r>
      <w:r>
        <w:rPr>
          <w:rFonts w:ascii="Times New Roman"/>
          <w:b w:val="false"/>
          <w:i w:val="false"/>
          <w:color w:val="000000"/>
          <w:sz w:val="28"/>
        </w:rPr>
        <w:t xml:space="preserve"> шешімі (Нормативтік құқықтық актілерді мемлекеттік тіркеу тізілімінде № 1905 болып тіркелген) негізінде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Меркі аудандық мәслихатының 2012 жылғы 21 желтоқсандағы </w:t>
      </w:r>
      <w:r>
        <w:rPr>
          <w:rFonts w:ascii="Times New Roman"/>
          <w:b w:val="false"/>
          <w:i w:val="false"/>
          <w:color w:val="000000"/>
          <w:sz w:val="28"/>
        </w:rPr>
        <w:t>№ 10-3</w:t>
      </w:r>
      <w:r>
        <w:rPr>
          <w:rFonts w:ascii="Times New Roman"/>
          <w:b w:val="false"/>
          <w:i w:val="false"/>
          <w:color w:val="000000"/>
          <w:sz w:val="28"/>
        </w:rPr>
        <w:t xml:space="preserve"> шешіміне (Нормативтік құқықтық актілерді мемлекеттік тіркеу тізілімінде № 1866 болып тіркелген, 2013 жылғы № 11, 16 қаңтардағы № 5, 6 «Меркі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«6 309 068» сандары «5 982 793» сандарымен ауыстырылсын;</w:t>
      </w:r>
      <w:r>
        <w:br/>
      </w:r>
      <w:r>
        <w:rPr>
          <w:rFonts w:ascii="Times New Roman"/>
          <w:b w:val="false"/>
          <w:i w:val="false"/>
          <w:color w:val="000000"/>
          <w:sz w:val="28"/>
        </w:rPr>
        <w:t>
      «5 166 277» сандары «4 840 002»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«6 304 068» сандары «6 047 469»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«-38 357» сандары «-108 033»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«38 357» сандары «108 033»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тармақта</w:t>
      </w:r>
      <w:r>
        <w:rPr>
          <w:rFonts w:ascii="Times New Roman"/>
          <w:b w:val="false"/>
          <w:i w:val="false"/>
          <w:color w:val="000000"/>
          <w:sz w:val="28"/>
        </w:rPr>
        <w:t>:</w:t>
      </w:r>
      <w:r>
        <w:br/>
      </w:r>
      <w:r>
        <w:rPr>
          <w:rFonts w:ascii="Times New Roman"/>
          <w:b w:val="false"/>
          <w:i w:val="false"/>
          <w:color w:val="000000"/>
          <w:sz w:val="28"/>
        </w:rPr>
        <w:t>
      «78 000» сандары «34 000»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К. Нартова                                 І. Ахметжанов</w:t>
      </w:r>
    </w:p>
    <w:bookmarkEnd w:id="0"/>
    <w:bookmarkStart w:name="z11"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11 сәуірдегі</w:t>
      </w:r>
      <w:r>
        <w:br/>
      </w:r>
      <w:r>
        <w:rPr>
          <w:rFonts w:ascii="Times New Roman"/>
          <w:b w:val="false"/>
          <w:i w:val="false"/>
          <w:color w:val="000000"/>
          <w:sz w:val="28"/>
        </w:rPr>
        <w:t>
      № 13-3 шешіміне қосымша</w:t>
      </w:r>
    </w:p>
    <w:bookmarkEnd w:id="1"/>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628"/>
        <w:gridCol w:w="650"/>
        <w:gridCol w:w="9791"/>
        <w:gridCol w:w="213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5 982 793</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1 124 508</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253 827</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253 827</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208 131</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208 131</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417 401</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331 900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8 857</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73 782</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2 862</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 көрсетуге салынатын ішкі салықтар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235 279</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220 785</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5 683</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1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6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 -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4 840 002</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4 840 002</w:t>
            </w:r>
          </w:p>
        </w:tc>
      </w:tr>
      <w:tr>
        <w:trPr>
          <w:trHeight w:val="7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4 840 002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
        <w:gridCol w:w="776"/>
        <w:gridCol w:w="754"/>
        <w:gridCol w:w="9205"/>
        <w:gridCol w:w="230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6 047 469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364 949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21 482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150 187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80 606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155 687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148 945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4 181 056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330 904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124 615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206 289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3 492 498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3 359 374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133 124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49 278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157 170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137 997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42 588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208 897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182 698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20 105</w:t>
            </w:r>
          </w:p>
        </w:tc>
      </w:tr>
      <w:tr>
        <w:trPr>
          <w:trHeight w:val="51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9 060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25 425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480 393</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мұқтажы үшін жер учаскелерін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 - коммуникациялық инфрақұрылымды дамытуға мен жайластыруға</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43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372 024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362 024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45 377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231 036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89 359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57 162</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іс-шараларды iске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96 858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17 958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64 355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36 559</w:t>
            </w:r>
          </w:p>
        </w:tc>
      </w:tr>
      <w:tr>
        <w:trPr>
          <w:trHeight w:val="70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10 059</w:t>
            </w:r>
          </w:p>
        </w:tc>
      </w:tr>
      <w:tr>
        <w:trPr>
          <w:trHeight w:val="60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293 588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293 588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293 588</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122 549</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34 000</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16 095</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150"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22 374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38 357</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қолдау шараларын іске асыруға берілетін бюджеттік кредиттер</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55"/>
        <w:gridCol w:w="750"/>
        <w:gridCol w:w="9170"/>
        <w:gridCol w:w="224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55"/>
        <w:gridCol w:w="750"/>
        <w:gridCol w:w="9148"/>
        <w:gridCol w:w="22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активтерін сатудан түскен түсімдер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тапшылығы(профициті)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108 033</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41 544</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3 187</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69 676</w:t>
            </w:r>
          </w:p>
        </w:tc>
      </w:tr>
    </w:tbl>
    <w:bookmarkStart w:name="z12" w:id="2"/>
    <w:p>
      <w:pPr>
        <w:spacing w:after="0"/>
        <w:ind w:left="0"/>
        <w:jc w:val="both"/>
      </w:pPr>
      <w:r>
        <w:rPr>
          <w:rFonts w:ascii="Times New Roman"/>
          <w:b w:val="false"/>
          <w:i w:val="false"/>
          <w:color w:val="000000"/>
          <w:sz w:val="28"/>
        </w:rPr>
        <w:t>
Меркі аудандық мәслихатының</w:t>
      </w:r>
      <w:r>
        <w:br/>
      </w:r>
      <w:r>
        <w:rPr>
          <w:rFonts w:ascii="Times New Roman"/>
          <w:b w:val="false"/>
          <w:i w:val="false"/>
          <w:color w:val="000000"/>
          <w:sz w:val="28"/>
        </w:rPr>
        <w:t>
      2013 жылғы 11 сәуірдегі</w:t>
      </w:r>
      <w:r>
        <w:br/>
      </w:r>
      <w:r>
        <w:rPr>
          <w:rFonts w:ascii="Times New Roman"/>
          <w:b w:val="false"/>
          <w:i w:val="false"/>
          <w:color w:val="000000"/>
          <w:sz w:val="28"/>
        </w:rPr>
        <w:t>
      № 13-3 шешіміне</w:t>
      </w:r>
      <w:r>
        <w:br/>
      </w:r>
      <w:r>
        <w:rPr>
          <w:rFonts w:ascii="Times New Roman"/>
          <w:b w:val="false"/>
          <w:i w:val="false"/>
          <w:color w:val="000000"/>
          <w:sz w:val="28"/>
        </w:rPr>
        <w:t xml:space="preserve">
      № 2 - қосымша </w:t>
      </w:r>
    </w:p>
    <w:bookmarkEnd w:id="2"/>
    <w:p>
      <w:pPr>
        <w:spacing w:after="0"/>
        <w:ind w:left="0"/>
        <w:jc w:val="both"/>
      </w:pPr>
      <w:r>
        <w:rPr>
          <w:rFonts w:ascii="Times New Roman"/>
          <w:b w:val="false"/>
          <w:i w:val="false"/>
          <w:color w:val="000000"/>
          <w:sz w:val="28"/>
        </w:rPr>
        <w:t>Меркі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10-3 шешіміне</w:t>
      </w:r>
      <w:r>
        <w:br/>
      </w:r>
      <w:r>
        <w:rPr>
          <w:rFonts w:ascii="Times New Roman"/>
          <w:b w:val="false"/>
          <w:i w:val="false"/>
          <w:color w:val="000000"/>
          <w:sz w:val="28"/>
        </w:rPr>
        <w:t>
      № 5 – қосымша</w:t>
      </w:r>
    </w:p>
    <w:p>
      <w:pPr>
        <w:spacing w:after="0"/>
        <w:ind w:left="0"/>
        <w:jc w:val="left"/>
      </w:pPr>
      <w:r>
        <w:rPr>
          <w:rFonts w:ascii="Times New Roman"/>
          <w:b/>
          <w:i w:val="false"/>
          <w:color w:val="000000"/>
        </w:rPr>
        <w:t xml:space="preserve"> 2013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2377"/>
        <w:gridCol w:w="2440"/>
        <w:gridCol w:w="1887"/>
        <w:gridCol w:w="1973"/>
        <w:gridCol w:w="1931"/>
      </w:tblGrid>
      <w:tr>
        <w:trPr>
          <w:trHeight w:val="75" w:hRule="atLeast"/>
        </w:trPr>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1770" w:hRule="atLeast"/>
        </w:trPr>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12 089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5 890</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2 308</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12 947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9 184</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9 679</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9 437</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8 318</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8 741</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9 163</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2 067</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148 945</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13 209</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26 917</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3"/>
        <w:gridCol w:w="1894"/>
        <w:gridCol w:w="2194"/>
        <w:gridCol w:w="3006"/>
        <w:gridCol w:w="2386"/>
        <w:gridCol w:w="1597"/>
      </w:tblGrid>
      <w:tr>
        <w:trPr>
          <w:trHeight w:val="75" w:hRule="atLeast"/>
        </w:trPr>
        <w:tc>
          <w:tcPr>
            <w:tcW w:w="2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тізімі</w:t>
            </w:r>
          </w:p>
        </w:tc>
      </w:tr>
      <w:tr>
        <w:trPr>
          <w:trHeight w:val="675"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1 643</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7 599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24 480</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11 863</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37 827</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Сарымолдаев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30 841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Ойтал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27 431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12 403</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2 169</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16 007</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Ақарал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2 637</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2 108</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16 268</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Жаңатоған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3 034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18 159</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Андас Батыр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25 791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Аспара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12 201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Ақермен ауылдық округі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14 631</w:t>
            </w:r>
          </w:p>
        </w:tc>
      </w:tr>
      <w:tr>
        <w:trPr>
          <w:trHeight w:val="75" w:hRule="atLeast"/>
        </w:trPr>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7 250</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63 930</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6 742</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280 203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