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21cd" w14:textId="aab2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11 қазандағы № 22-7 шешімі. Жамбыл облысы Әділет департаментінде 2013 жылғы 4 қарашада № 2034 болып тіркелді. Күші жойылды - Жамбыл облысы Қордай аудандық мәслихатының 31 наурыздағы 2015 жылы № 39-7 шешімімен</w:t>
      </w:r>
    </w:p>
    <w:p>
      <w:pPr>
        <w:spacing w:after="0"/>
        <w:ind w:left="0"/>
        <w:jc w:val="both"/>
      </w:pPr>
      <w:bookmarkStart w:name="z59"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Қордай аудандық мәслихатының 31.03.2015 </w:t>
      </w:r>
      <w:r>
        <w:rPr>
          <w:rFonts w:ascii="Times New Roman"/>
          <w:b w:val="false"/>
          <w:i w:val="false"/>
          <w:color w:val="000000"/>
          <w:sz w:val="28"/>
        </w:rPr>
        <w:t xml:space="preserve">№ 39-7 </w:t>
      </w:r>
      <w:r>
        <w:rPr>
          <w:rFonts w:ascii="Times New Roman"/>
          <w:b w:val="false"/>
          <w:i w:val="false"/>
          <w:color w:val="ff0000"/>
          <w:sz w:val="28"/>
        </w:rPr>
        <w:t>шешімімен алғаш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Қордай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Қордай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2. 
</w:t>
      </w:r>
      <w:r>
        <w:rPr>
          <w:rFonts w:ascii="Times New Roman"/>
          <w:b w:val="false"/>
          <w:i w:val="false"/>
          <w:color w:val="000000"/>
          <w:sz w:val="28"/>
        </w:rPr>
        <w:t>
Осы шешімнің орындалуын қадағалау аудандық мәслихаттың экономика, қаржы, бюджет, жергілікті өзін-өзі басқару индустриялық-инновациялық дамыту мәселелері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xml:space="preserve">      төрағасы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Джинлир</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хатшысы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Әлімбет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мәслихатының 2013 жылғы 11 қазандағы № 22-7 шешімімен бекітілген </w:t>
            </w:r>
          </w:p>
        </w:tc>
      </w:tr>
    </w:tbl>
    <w:bookmarkStart w:name="z66" w:id="2"/>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w:t>
      </w:r>
      <w:r>
        <w:rPr>
          <w:rFonts w:ascii="Times New Roman"/>
          <w:b/>
          <w:i w:val="false"/>
          <w:color w:val="000000"/>
        </w:rPr>
        <w:t>
 айқындаудың қағидасы</w:t>
      </w:r>
    </w:p>
    <w:bookmarkEnd w:id="2"/>
    <w:bookmarkStart w:name="z68"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 xml:space="preserve">Ұлы Отан </w:t>
      </w:r>
      <w:r>
        <w:rPr>
          <w:rFonts w:ascii="Times New Roman"/>
          <w:b w:val="false"/>
          <w:i w:val="false"/>
          <w:color w:val="000000"/>
          <w:sz w:val="28"/>
        </w:rPr>
        <w:t>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w:t>
      </w:r>
      <w:r>
        <w:rPr>
          <w:rFonts w:ascii="Times New Roman"/>
          <w:b w:val="false"/>
          <w:i w:val="false"/>
          <w:color w:val="000000"/>
          <w:sz w:val="28"/>
        </w:rPr>
        <w:t>
      2. Әлеуметтік көмек Қордай ауданында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Қордай ауданы әкімдігінің қаулысымен құрылатын комиссия;</w:t>
      </w:r>
      <w:r>
        <w:br/>
      </w:r>
      <w:r>
        <w:rPr>
          <w:rFonts w:ascii="Times New Roman"/>
          <w:b w:val="false"/>
          <w:i w:val="false"/>
          <w:color w:val="000000"/>
          <w:sz w:val="28"/>
        </w:rPr>
        <w:t>
</w:t>
      </w:r>
      <w:r>
        <w:rPr>
          <w:rFonts w:ascii="Times New Roman"/>
          <w:b w:val="false"/>
          <w:i w:val="false"/>
          <w:color w:val="000000"/>
          <w:sz w:val="28"/>
        </w:rPr>
        <w:t>
      3)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6) уәкілетті орган – "Жамбыл облысы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Қордай аудандық бөлімшесі;</w:t>
      </w:r>
      <w:r>
        <w:br/>
      </w:r>
      <w:r>
        <w:rPr>
          <w:rFonts w:ascii="Times New Roman"/>
          <w:b w:val="false"/>
          <w:i w:val="false"/>
          <w:color w:val="000000"/>
          <w:sz w:val="28"/>
        </w:rPr>
        <w:t>
</w:t>
      </w: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4. Осы Қағидалардың мақсаттары үшін әлеуметтік көмек ретінде Жамбыл облысы Қордай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End w:id="4"/>
    <w:bookmarkStart w:name="z69"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20" w:id="6"/>
    <w:p>
      <w:pPr>
        <w:spacing w:after="0"/>
        <w:ind w:left="0"/>
        <w:jc w:val="both"/>
      </w:pPr>
      <w:r>
        <w:rPr>
          <w:rFonts w:ascii="Times New Roman"/>
          <w:b w:val="false"/>
          <w:i w:val="false"/>
          <w:color w:val="000000"/>
          <w:sz w:val="28"/>
        </w:rPr>
        <w:t>
      7. Атаулы және мереке күндеріне бір рет әлеуметтік көмек:</w:t>
      </w:r>
      <w:r>
        <w:br/>
      </w:r>
      <w:r>
        <w:rPr>
          <w:rFonts w:ascii="Times New Roman"/>
          <w:b w:val="false"/>
          <w:i w:val="false"/>
          <w:color w:val="000000"/>
          <w:sz w:val="28"/>
        </w:rPr>
        <w:t>
</w:t>
      </w:r>
      <w:r>
        <w:rPr>
          <w:rFonts w:ascii="Times New Roman"/>
          <w:b w:val="false"/>
          <w:i w:val="false"/>
          <w:color w:val="000000"/>
          <w:sz w:val="28"/>
        </w:rPr>
        <w:t>
      9. мамырға: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100 000 (жүз мың) теңге көлемінде;</w:t>
      </w:r>
      <w:r>
        <w:br/>
      </w:r>
      <w:r>
        <w:rPr>
          <w:rFonts w:ascii="Times New Roman"/>
          <w:b w:val="false"/>
          <w:i w:val="false"/>
          <w:color w:val="000000"/>
          <w:sz w:val="28"/>
        </w:rPr>
        <w:t>
</w:t>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15 ақпанға:</w:t>
      </w:r>
      <w:r>
        <w:br/>
      </w:r>
      <w:r>
        <w:rPr>
          <w:rFonts w:ascii="Times New Roman"/>
          <w:b w:val="false"/>
          <w:i w:val="false"/>
          <w:color w:val="000000"/>
          <w:sz w:val="28"/>
        </w:rPr>
        <w:t>
</w:t>
      </w: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r>
        <w:br/>
      </w:r>
      <w:r>
        <w:rPr>
          <w:rFonts w:ascii="Times New Roman"/>
          <w:b w:val="false"/>
          <w:i w:val="false"/>
          <w:color w:val="000000"/>
          <w:sz w:val="28"/>
        </w:rPr>
        <w:t>
</w:t>
      </w: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26 сәуірде:</w:t>
      </w:r>
      <w:r>
        <w:br/>
      </w:r>
      <w:r>
        <w:rPr>
          <w:rFonts w:ascii="Times New Roman"/>
          <w:b w:val="false"/>
          <w:i w:val="false"/>
          <w:color w:val="000000"/>
          <w:sz w:val="28"/>
        </w:rPr>
        <w:t>
</w:t>
      </w: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29 тамызға:</w:t>
      </w:r>
      <w:r>
        <w:br/>
      </w:r>
      <w:r>
        <w:rPr>
          <w:rFonts w:ascii="Times New Roman"/>
          <w:b w:val="false"/>
          <w:i w:val="false"/>
          <w:color w:val="000000"/>
          <w:sz w:val="28"/>
        </w:rPr>
        <w:t>
</w:t>
      </w: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Қордай аудандық мәслихатының 12.05.2014 </w:t>
      </w:r>
      <w:r>
        <w:rPr>
          <w:rFonts w:ascii="Times New Roman"/>
          <w:b w:val="false"/>
          <w:i w:val="false"/>
          <w:color w:val="000000"/>
          <w:sz w:val="28"/>
        </w:rPr>
        <w:t>№ 30-2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Бір рет әлеуметтік көмек Жамбыл облысы Қордай ауданы әкімдігі бекіткен тізім бойынша:</w:t>
      </w:r>
      <w:r>
        <w:br/>
      </w:r>
      <w:r>
        <w:rPr>
          <w:rFonts w:ascii="Times New Roman"/>
          <w:b w:val="false"/>
          <w:i w:val="false"/>
          <w:color w:val="000000"/>
          <w:sz w:val="28"/>
        </w:rPr>
        <w:t>
</w:t>
      </w:r>
      <w:r>
        <w:rPr>
          <w:rFonts w:ascii="Times New Roman"/>
          <w:b w:val="false"/>
          <w:i w:val="false"/>
          <w:color w:val="000000"/>
          <w:sz w:val="28"/>
        </w:rPr>
        <w:t>
      -туберкулез ауруымен ауыратын азаматтарға, амбулаториялық ем алушыларға 30 000 (отыз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9. 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200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Қордай аудандық мәслихатының 12.05.2014 </w:t>
      </w:r>
      <w:r>
        <w:rPr>
          <w:rFonts w:ascii="Times New Roman"/>
          <w:b w:val="false"/>
          <w:i w:val="false"/>
          <w:color w:val="000000"/>
          <w:sz w:val="28"/>
        </w:rPr>
        <w:t>№ 30-2</w:t>
      </w:r>
      <w:r>
        <w:rPr>
          <w:rFonts w:ascii="Times New Roman"/>
          <w:b w:val="false"/>
          <w:i w:val="false"/>
          <w:color w:val="ff0000"/>
          <w:sz w:val="28"/>
        </w:rPr>
        <w:t xml:space="preserve"> шешімімен.</w:t>
      </w:r>
      <w:r>
        <w:br/>
      </w:r>
      <w:r>
        <w:rPr>
          <w:rFonts w:ascii="Times New Roman"/>
          <w:b w:val="false"/>
          <w:i w:val="false"/>
          <w:color w:val="000000"/>
          <w:sz w:val="28"/>
        </w:rPr>
        <w:t>
 </w:t>
      </w:r>
    </w:p>
    <w:bookmarkEnd w:id="6"/>
    <w:bookmarkStart w:name="z91" w:id="7"/>
    <w:p>
      <w:pPr>
        <w:spacing w:after="0"/>
        <w:ind w:left="0"/>
        <w:jc w:val="left"/>
      </w:pPr>
      <w:r>
        <w:rPr>
          <w:rFonts w:ascii="Times New Roman"/>
          <w:b/>
          <w:i w:val="false"/>
          <w:color w:val="000000"/>
        </w:rPr>
        <w:t xml:space="preserve"> 
3. Әлеуметтік көмек көрсету тәртібі</w:t>
      </w:r>
    </w:p>
    <w:bookmarkEnd w:id="7"/>
    <w:bookmarkStart w:name="z23" w:id="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Жамбыл облысы Қордай ауданы әкімдігі бекіткен тізім бойынша көрсетіледі.</w:t>
      </w:r>
      <w:r>
        <w:br/>
      </w:r>
      <w:r>
        <w:rPr>
          <w:rFonts w:ascii="Times New Roman"/>
          <w:b w:val="false"/>
          <w:i w:val="false"/>
          <w:color w:val="000000"/>
          <w:sz w:val="28"/>
        </w:rPr>
        <w:t>
</w:t>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23.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End w:id="8"/>
    <w:bookmarkStart w:name="z44"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45" w:id="10"/>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Қордай ауданы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End w:id="10"/>
    <w:bookmarkStart w:name="z94" w:id="11"/>
    <w:p>
      <w:pPr>
        <w:spacing w:after="0"/>
        <w:ind w:left="0"/>
        <w:jc w:val="left"/>
      </w:pPr>
      <w:r>
        <w:rPr>
          <w:rFonts w:ascii="Times New Roman"/>
          <w:b/>
          <w:i w:val="false"/>
          <w:color w:val="000000"/>
        </w:rPr>
        <w:t xml:space="preserve"> 
5. Қорытынды ереже</w:t>
      </w:r>
    </w:p>
    <w:bookmarkEnd w:id="11"/>
    <w:bookmarkStart w:name="z51" w:id="12"/>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