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5680" w14:textId="41e5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Жуалы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2013 жылғы 11 желтоқсандағы № 23-3 шешімі. Жамбыл облысы Әділет департаментінде 2013 жылғы 13 желтоқсанда № 2073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Жуалы аудандық мәслихаттың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(нормативтік құқықтық актілерді мемлекеттік тіркеу тізілімінде № 1870 болып тіркелген, 2013 жылдың 18 қаңтарында № 6-7 аудандық «Жаңа-өмір»-«Новая жизнь» газетінде жарияланған) шешіміне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«5 895 757» деген сандар «5 841 724» деген сандармен ауыстырылсын;</w:t>
      </w:r>
      <w:r>
        <w:br/>
      </w:r>
      <w:r>
        <w:rPr>
          <w:rFonts w:ascii="Times New Roman"/>
          <w:b w:val="false"/>
          <w:i w:val="false"/>
          <w:color w:val="000000"/>
          <w:sz w:val="28"/>
        </w:rPr>
        <w:t>
      «743 103» деген сандар «751 613» деген сандармен ауыстырылсын;</w:t>
      </w:r>
      <w:r>
        <w:br/>
      </w:r>
      <w:r>
        <w:rPr>
          <w:rFonts w:ascii="Times New Roman"/>
          <w:b w:val="false"/>
          <w:i w:val="false"/>
          <w:color w:val="000000"/>
          <w:sz w:val="28"/>
        </w:rPr>
        <w:t>
      «5 792» деген сандар «3 084» деген сандармен ауыстырылсын;</w:t>
      </w:r>
      <w:r>
        <w:br/>
      </w:r>
      <w:r>
        <w:rPr>
          <w:rFonts w:ascii="Times New Roman"/>
          <w:b w:val="false"/>
          <w:i w:val="false"/>
          <w:color w:val="000000"/>
          <w:sz w:val="28"/>
        </w:rPr>
        <w:t>
      «3 389» деген сандар «2 587» деген сандармен ауыстырылсын;</w:t>
      </w:r>
      <w:r>
        <w:br/>
      </w:r>
      <w:r>
        <w:rPr>
          <w:rFonts w:ascii="Times New Roman"/>
          <w:b w:val="false"/>
          <w:i w:val="false"/>
          <w:color w:val="000000"/>
          <w:sz w:val="28"/>
        </w:rPr>
        <w:t>
      «5 143 473» деген сандар «5 084 440»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«6 054 086» деген сандар «6 000 053»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«41 495» деген сандар «41 494» деген сандармен ауыстырылсын;</w:t>
      </w:r>
      <w:r>
        <w:br/>
      </w:r>
      <w:r>
        <w:rPr>
          <w:rFonts w:ascii="Times New Roman"/>
          <w:b w:val="false"/>
          <w:i w:val="false"/>
          <w:color w:val="000000"/>
          <w:sz w:val="28"/>
        </w:rPr>
        <w:t>
      «5 242» деген сандар «5 243»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«-199 824» деген сандар «-199 823»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«199 824» деген сандар «199 823» деген сандармен ауыстырылсын.</w:t>
      </w:r>
      <w:r>
        <w:br/>
      </w:r>
      <w:r>
        <w:rPr>
          <w:rFonts w:ascii="Times New Roman"/>
          <w:b w:val="false"/>
          <w:i w:val="false"/>
          <w:color w:val="000000"/>
          <w:sz w:val="28"/>
        </w:rPr>
        <w:t>
      «5 242» деген сандар «5 243»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xml:space="preserve">      Э. Мамедова                                Ж.Айтақов </w:t>
      </w:r>
    </w:p>
    <w:bookmarkEnd w:id="0"/>
    <w:bookmarkStart w:name="z9"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2013 жылғы 11 желтоқсандағы</w:t>
      </w:r>
      <w:r>
        <w:br/>
      </w:r>
      <w:r>
        <w:rPr>
          <w:rFonts w:ascii="Times New Roman"/>
          <w:b w:val="false"/>
          <w:i w:val="false"/>
          <w:color w:val="000000"/>
          <w:sz w:val="28"/>
        </w:rPr>
        <w:t>
      № 23-3 шешіміне 1 қосымша</w:t>
      </w:r>
    </w:p>
    <w:bookmarkEnd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қосымша</w:t>
      </w:r>
    </w:p>
    <w:p>
      <w:pPr>
        <w:spacing w:after="0"/>
        <w:ind w:left="0"/>
        <w:jc w:val="left"/>
      </w:pPr>
      <w:r>
        <w:rPr>
          <w:rFonts w:ascii="Times New Roman"/>
          <w:b/>
          <w:i w:val="false"/>
          <w:color w:val="000000"/>
        </w:rPr>
        <w:t xml:space="preserve"> 2013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86"/>
        <w:gridCol w:w="665"/>
        <w:gridCol w:w="9775"/>
        <w:gridCol w:w="209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5 841 724</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751 613</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155 252</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155 252</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113 033</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113 033</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467 739</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432 115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8 520</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r>
      <w:tr>
        <w:trPr>
          <w:trHeight w:val="10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3 084</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4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5 084 440</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5 084 440</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5 084 440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79"/>
        <w:gridCol w:w="879"/>
        <w:gridCol w:w="9177"/>
        <w:gridCol w:w="196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6 000 053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296 956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84 775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16 292</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152 561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w:t>
            </w:r>
          </w:p>
        </w:tc>
      </w:tr>
      <w:tr>
        <w:trPr>
          <w:trHeight w:val="18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14 676</w:t>
            </w:r>
          </w:p>
        </w:tc>
      </w:tr>
      <w:tr>
        <w:trPr>
          <w:trHeight w:val="2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24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8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4 175 740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489 068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365 469</w:t>
            </w:r>
          </w:p>
        </w:tc>
      </w:tr>
      <w:tr>
        <w:trPr>
          <w:trHeight w:val="5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123 599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2 746 468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2 668 792</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77 676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718 690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718 690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221 514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33 394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163 866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214 168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189 301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33 007</w:t>
            </w:r>
          </w:p>
        </w:tc>
      </w:tr>
      <w:tr>
        <w:trPr>
          <w:trHeight w:val="1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85 260</w:t>
            </w:r>
          </w:p>
        </w:tc>
      </w:tr>
      <w:tr>
        <w:trPr>
          <w:trHeight w:val="10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658 448</w:t>
            </w:r>
          </w:p>
        </w:tc>
      </w:tr>
      <w:tr>
        <w:trPr>
          <w:trHeight w:val="1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26 090</w:t>
            </w:r>
          </w:p>
        </w:tc>
      </w:tr>
      <w:tr>
        <w:trPr>
          <w:trHeight w:val="18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60 482</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59 149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59 248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50 054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381 832</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 және су бұру жүйелерін дамыту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381 832</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104 696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183 283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1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41 761</w:t>
            </w:r>
          </w:p>
        </w:tc>
      </w:tr>
      <w:tr>
        <w:trPr>
          <w:trHeight w:val="5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w:t>
            </w:r>
          </w:p>
        </w:tc>
      </w:tr>
      <w:tr>
        <w:trPr>
          <w:trHeight w:val="54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130 351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w:t>
            </w:r>
          </w:p>
        </w:tc>
      </w:tr>
      <w:tr>
        <w:trPr>
          <w:trHeight w:val="54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48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11 297</w:t>
            </w:r>
          </w:p>
        </w:tc>
      </w:tr>
      <w:tr>
        <w:trPr>
          <w:trHeight w:val="84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81 345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81 345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31 294</w:t>
            </w:r>
          </w:p>
        </w:tc>
      </w:tr>
      <w:tr>
        <w:trPr>
          <w:trHeight w:val="5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31 294</w:t>
            </w:r>
          </w:p>
        </w:tc>
      </w:tr>
      <w:tr>
        <w:trPr>
          <w:trHeight w:val="7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3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210 891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210 891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210 891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w:t>
            </w:r>
          </w:p>
        </w:tc>
      </w:tr>
      <w:tr>
        <w:trPr>
          <w:trHeight w:val="5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41 222</w:t>
            </w:r>
          </w:p>
        </w:tc>
      </w:tr>
      <w:tr>
        <w:trPr>
          <w:trHeight w:val="79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41 222</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w:t>
            </w:r>
          </w:p>
        </w:tc>
      </w:tr>
      <w:tr>
        <w:trPr>
          <w:trHeight w:val="1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37 607</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41 494</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876"/>
        <w:gridCol w:w="686"/>
        <w:gridCol w:w="9648"/>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79"/>
        <w:gridCol w:w="689"/>
        <w:gridCol w:w="9429"/>
        <w:gridCol w:w="190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-199 823</w:t>
            </w: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518"/>
        <w:gridCol w:w="644"/>
        <w:gridCol w:w="10216"/>
        <w:gridCol w:w="173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31"/>
        <w:gridCol w:w="689"/>
        <w:gridCol w:w="9989"/>
        <w:gridCol w:w="192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158 329</w:t>
            </w:r>
          </w:p>
        </w:tc>
      </w:tr>
    </w:tbl>
    <w:bookmarkStart w:name="z10"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2013 жылғы 11 желтоқсандағы</w:t>
      </w:r>
      <w:r>
        <w:br/>
      </w:r>
      <w:r>
        <w:rPr>
          <w:rFonts w:ascii="Times New Roman"/>
          <w:b w:val="false"/>
          <w:i w:val="false"/>
          <w:color w:val="000000"/>
          <w:sz w:val="28"/>
        </w:rPr>
        <w:t>
      № 23-3 шешіміне 2 қосымша</w:t>
      </w:r>
    </w:p>
    <w:bookmarkEnd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5 қосымша</w:t>
      </w:r>
    </w:p>
    <w:p>
      <w:pPr>
        <w:spacing w:after="0"/>
        <w:ind w:left="0"/>
        <w:jc w:val="left"/>
      </w:pPr>
      <w:r>
        <w:rPr>
          <w:rFonts w:ascii="Times New Roman"/>
          <w:b/>
          <w:i w:val="false"/>
          <w:color w:val="000000"/>
        </w:rPr>
        <w:t xml:space="preserve"> 2013 жылға әр бір ауылдық округтер бойынша бюджеттік бағдарламалар</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7"/>
        <w:gridCol w:w="3071"/>
        <w:gridCol w:w="4118"/>
        <w:gridCol w:w="2904"/>
      </w:tblGrid>
      <w:tr>
        <w:trPr>
          <w:trHeight w:val="75" w:hRule="atLeast"/>
        </w:trPr>
        <w:tc>
          <w:tcPr>
            <w:tcW w:w="3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830" w:hRule="atLeast"/>
        </w:trPr>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r>
      <w:tr>
        <w:trPr>
          <w:trHeight w:val="58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43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37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7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3350"/>
        <w:gridCol w:w="2571"/>
        <w:gridCol w:w="2116"/>
        <w:gridCol w:w="1835"/>
      </w:tblGrid>
      <w:tr>
        <w:trPr>
          <w:trHeight w:val="75" w:hRule="atLeast"/>
        </w:trPr>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40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аббаттандыру және көгалдандыру»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«Елдi мекендердегі көшелердi жарықтандыру»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p>
        </w:tc>
      </w:tr>
      <w:tr>
        <w:trPr>
          <w:trHeight w:val="5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7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3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0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45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0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9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7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0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0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0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9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45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2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7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