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65bd" w14:textId="8c46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5 қыркүйектегі № 20-4 шешімі. Жамбыл облысы Әділет департаментінде 2013 жылғы 10 қыркүйекте № 2005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"6 065 606" деген сандар "6 075 642" деген сандармен ауыстырылсын;</w:t>
      </w:r>
      <w:r>
        <w:br/>
      </w:r>
      <w:r>
        <w:rPr>
          <w:rFonts w:ascii="Times New Roman"/>
          <w:b w:val="false"/>
          <w:i w:val="false"/>
          <w:color w:val="000000"/>
          <w:sz w:val="28"/>
        </w:rPr>
        <w:t>
      "5 337 049" деген сандар "5 323 358" деген сандармен ауыстырылсын;</w:t>
      </w:r>
      <w:r>
        <w:br/>
      </w:r>
      <w:r>
        <w:rPr>
          <w:rFonts w:ascii="Times New Roman"/>
          <w:b w:val="false"/>
          <w:i w:val="false"/>
          <w:color w:val="000000"/>
          <w:sz w:val="28"/>
        </w:rPr>
        <w:t>
      "720 087" деген сандар "743 103" деген сандармен ауыстырылсын;</w:t>
      </w:r>
      <w:r>
        <w:br/>
      </w:r>
      <w:r>
        <w:rPr>
          <w:rFonts w:ascii="Times New Roman"/>
          <w:b w:val="false"/>
          <w:i w:val="false"/>
          <w:color w:val="000000"/>
          <w:sz w:val="28"/>
        </w:rPr>
        <w:t>
      "5 081" деген сандар "5 792"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"6 223 935" деген сандар "6 233 971"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"10 000" деген сандар "4 000"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Аталған шешімнің 1 және 5 қосымшалары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Сыдығалиев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Айтақов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5 қыркүйектегі</w:t>
            </w:r>
            <w:r>
              <w:br/>
            </w:r>
            <w:r>
              <w:rPr>
                <w:rFonts w:ascii="Times New Roman"/>
                <w:b w:val="false"/>
                <w:i w:val="false"/>
                <w:color w:val="000000"/>
                <w:sz w:val="20"/>
              </w:rPr>
              <w:t>№ 20-4 шешіміне 1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12-3 шешіміне 1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6 075 642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743 103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421 054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5 323 358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5 323 358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5 323 358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6 233 971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296 823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4 405 574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362 833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2 716 424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2 638 748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227 464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169 816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657 281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492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-199 824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5 242</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5 242</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5 242</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5 қыркүйектегі</w:t>
            </w:r>
            <w:r>
              <w:br/>
            </w:r>
            <w:r>
              <w:rPr>
                <w:rFonts w:ascii="Times New Roman"/>
                <w:b w:val="false"/>
                <w:i w:val="false"/>
                <w:color w:val="000000"/>
                <w:sz w:val="20"/>
              </w:rPr>
              <w:t>№ 20-4 шешіміне 2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12-3 шешіміне 1 қосымша</w:t>
            </w:r>
          </w:p>
        </w:tc>
      </w:tr>
    </w:tbl>
    <w:p>
      <w:pPr>
        <w:spacing w:after="0"/>
        <w:ind w:left="0"/>
        <w:jc w:val="left"/>
      </w:pPr>
      <w:r>
        <w:rPr>
          <w:rFonts w:ascii="Times New Roman"/>
          <w:b/>
          <w:i w:val="false"/>
          <w:color w:val="000000"/>
        </w:rPr>
        <w:t xml:space="preserve"> 2013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438"/>
        <w:gridCol w:w="1731"/>
        <w:gridCol w:w="1259"/>
        <w:gridCol w:w="1181"/>
        <w:gridCol w:w="1259"/>
        <w:gridCol w:w="1357"/>
        <w:gridCol w:w="1182"/>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009."Елді мекендердің санитариясын қамтамасыз ету"</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10 053</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11 259</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2 438</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3 773</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10 146</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1 618</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3 079</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10 526</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157 905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42 839</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