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6d27" w14:textId="0a26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Жамбыл аудандық мәслихатының 2012 жылғы 14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2013 жылғы 7 қазандағы № 25-2 шешімі. Жамбыл облысының Әділет департаментінде 2013 жылғы 16 қазанда № 2025 болып тіркелді. Күші жойылды - Жамбыл облысы Жамбыл аудандық мәслихатының 21.07.2016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туралы" Жамбыл аудандық мәслихатының 2012 жылғы 14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1871 болып тіркелген, 2013 жылғы 5 қаңтардағы № 1-2, 2013 жылғы 9 қаңтардағы № 3-4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кірістер "7 428 822" сандары "7 734 377" сандарымен ауыстырылсын;</w:t>
      </w:r>
      <w:r>
        <w:br/>
      </w:r>
      <w:r>
        <w:rPr>
          <w:rFonts w:ascii="Times New Roman"/>
          <w:b w:val="false"/>
          <w:i w:val="false"/>
          <w:color w:val="000000"/>
          <w:sz w:val="28"/>
        </w:rPr>
        <w:t>
      </w:t>
      </w:r>
      <w:r>
        <w:rPr>
          <w:rFonts w:ascii="Times New Roman"/>
          <w:b w:val="false"/>
          <w:i w:val="false"/>
          <w:color w:val="000000"/>
          <w:sz w:val="28"/>
        </w:rPr>
        <w:t>трансферттердің түсімдері "6 228 822" сандары "6 534 377"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шығындар "7 462 311" сандары "7 767 866"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тіркеуден өткен күннен бастап заңды күшіне енеді және 2013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мәслихаты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Үкібаев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7 қазандағы</w:t>
            </w:r>
            <w:r>
              <w:br/>
            </w:r>
            <w:r>
              <w:rPr>
                <w:rFonts w:ascii="Times New Roman"/>
                <w:b w:val="false"/>
                <w:i w:val="false"/>
                <w:color w:val="000000"/>
                <w:sz w:val="20"/>
              </w:rPr>
              <w:t>№ 25-2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 шешіміне 1 қосымша</w:t>
            </w:r>
          </w:p>
        </w:tc>
      </w:tr>
    </w:tbl>
    <w:bookmarkStart w:name="z26" w:id="0"/>
    <w:p>
      <w:pPr>
        <w:spacing w:after="0"/>
        <w:ind w:left="0"/>
        <w:jc w:val="left"/>
      </w:pPr>
      <w:r>
        <w:rPr>
          <w:rFonts w:ascii="Times New Roman"/>
          <w:b/>
          <w:i w:val="false"/>
          <w:color w:val="000000"/>
        </w:rPr>
        <w:t xml:space="preserve"> 2013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1"/>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7 734 377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1 169 575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547 245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479 750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222 102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6 534 377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6 534 377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6 534 377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7 767 866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443 214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4 587 062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2 744 021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2 694 988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235 915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1 083 538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866 040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865 570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305 524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инфрақұрылымды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175"/>
        <w:gridCol w:w="1175"/>
        <w:gridCol w:w="1831"/>
        <w:gridCol w:w="6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97"/>
        <w:gridCol w:w="1284"/>
        <w:gridCol w:w="2665"/>
        <w:gridCol w:w="4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6419"/>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975"/>
        <w:gridCol w:w="1738"/>
        <w:gridCol w:w="4230"/>
        <w:gridCol w:w="2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4584"/>
        <w:gridCol w:w="5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065"/>
        <w:gridCol w:w="2066"/>
        <w:gridCol w:w="2880"/>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7 қазандағы</w:t>
            </w:r>
            <w:r>
              <w:br/>
            </w:r>
            <w:r>
              <w:rPr>
                <w:rFonts w:ascii="Times New Roman"/>
                <w:b w:val="false"/>
                <w:i w:val="false"/>
                <w:color w:val="000000"/>
                <w:sz w:val="20"/>
              </w:rPr>
              <w:t>№ 25-2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4 қосымша</w:t>
            </w:r>
          </w:p>
        </w:tc>
      </w:tr>
    </w:tbl>
    <w:bookmarkStart w:name="z267" w:id="2"/>
    <w:p>
      <w:pPr>
        <w:spacing w:after="0"/>
        <w:ind w:left="0"/>
        <w:jc w:val="left"/>
      </w:pPr>
      <w:r>
        <w:rPr>
          <w:rFonts w:ascii="Times New Roman"/>
          <w:b/>
          <w:i w:val="false"/>
          <w:color w:val="000000"/>
        </w:rPr>
        <w:t xml:space="preserve"> 2013 жылға арналған ауданның ауылдық (селолық) округтің бюджеттік бағдарламалары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90"/>
        <w:gridCol w:w="4164"/>
        <w:gridCol w:w="1912"/>
        <w:gridCol w:w="2272"/>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17 225</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13 555</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14 178</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18 071</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16 732</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15 804</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14 622</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12 483</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14 907</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13 235</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14 663</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15 573</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239 253</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54 705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2680"/>
        <w:gridCol w:w="4288"/>
        <w:gridCol w:w="1970"/>
        <w:gridCol w:w="2614"/>
      </w:tblGrid>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14 687</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8 804</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73 119</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