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e1b1" w14:textId="a12e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28 қарашадағы № 365 қаулысы. Жамбыл облысының Әділет департаментінде 2014 жылғы 29 қаңтарда № 2108 болып тіркелді. Күші жойылды - Жамбыл облысы әкімдігінің 2023 жылғы 10 қазандағы № 192 қаулысымен</w:t>
      </w:r>
    </w:p>
    <w:p>
      <w:pPr>
        <w:spacing w:after="0"/>
        <w:ind w:left="0"/>
        <w:jc w:val="both"/>
      </w:pPr>
      <w:bookmarkStart w:name="z34" w:id="0"/>
      <w:r>
        <w:rPr>
          <w:rFonts w:ascii="Times New Roman"/>
          <w:b w:val="false"/>
          <w:i w:val="false"/>
          <w:color w:val="ff0000"/>
          <w:sz w:val="28"/>
        </w:rPr>
        <w:t xml:space="preserve">
      Ескерту. Күші жойылды - Жамбыл облысы әкімдігінің 10.10.2023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Ескерту. Қаулының атауы жаңа редакцияда - Жамбыл облысы әкімдігінің 03.03.2020 </w:t>
      </w:r>
      <w:r>
        <w:rPr>
          <w:rFonts w:ascii="Times New Roman"/>
          <w:b w:val="false"/>
          <w:i w:val="false"/>
          <w:color w:val="000000"/>
          <w:sz w:val="28"/>
        </w:rPr>
        <w:t>№ 37</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Жамбыл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13" w:id="3"/>
    <w:p>
      <w:pPr>
        <w:spacing w:after="0"/>
        <w:ind w:left="0"/>
        <w:jc w:val="both"/>
      </w:pPr>
      <w:r>
        <w:rPr>
          <w:rFonts w:ascii="Times New Roman"/>
          <w:b w:val="false"/>
          <w:i w:val="false"/>
          <w:color w:val="000000"/>
          <w:sz w:val="28"/>
        </w:rPr>
        <w:t>
      1) осы қаулыға 1- қосымшаға сәйкес учаскелік комиссиялар туралы ережесі;</w:t>
      </w:r>
    </w:p>
    <w:bookmarkEnd w:id="3"/>
    <w:bookmarkStart w:name="z56" w:id="4"/>
    <w:p>
      <w:pPr>
        <w:spacing w:after="0"/>
        <w:ind w:left="0"/>
        <w:jc w:val="both"/>
      </w:pPr>
      <w:r>
        <w:rPr>
          <w:rFonts w:ascii="Times New Roman"/>
          <w:b w:val="false"/>
          <w:i w:val="false"/>
          <w:color w:val="000000"/>
          <w:sz w:val="28"/>
        </w:rPr>
        <w:t>
      2) осы қаулыға 2- қосымшаға сәйкес өтініш берушінің материалдық жағдайын тексеру қорытындысы бойынша мемлекеттік атаулы әлеуметтік көмекке мұқтаждығын айқындау өлшемшарттары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әкімдігінің 03.03.2020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Қазақстан Республикасының заңнамасында белгіленген тәртіппен осы қаулының әділет органдарында мемлекеттік тіркелуін және оның ресми жариялануын қамтамасыз етсін.</w:t>
      </w:r>
    </w:p>
    <w:bookmarkEnd w:id="5"/>
    <w:bookmarkStart w:name="z4" w:id="6"/>
    <w:p>
      <w:pPr>
        <w:spacing w:after="0"/>
        <w:ind w:left="0"/>
        <w:jc w:val="both"/>
      </w:pPr>
      <w:r>
        <w:rPr>
          <w:rFonts w:ascii="Times New Roman"/>
          <w:b w:val="false"/>
          <w:i w:val="false"/>
          <w:color w:val="000000"/>
          <w:sz w:val="28"/>
        </w:rPr>
        <w:t xml:space="preserve">
      3. "Мемлекеттік атаулы әлеуметтік көмек және он сегіз жасқа дейін балаларға ай сайын тағайындалатын және төленетін мемлекеттік жәрдемақыларды тағайындайтын учаскелік комиссиялардың Ережесін бекіту туралы" Жамбыл облыстық әкімиятының 2006 жылғы 26 қаңтардағы </w:t>
      </w:r>
      <w:r>
        <w:rPr>
          <w:rFonts w:ascii="Times New Roman"/>
          <w:b w:val="false"/>
          <w:i w:val="false"/>
          <w:color w:val="000000"/>
          <w:sz w:val="28"/>
        </w:rPr>
        <w:t>№ 9</w:t>
      </w:r>
      <w:r>
        <w:rPr>
          <w:rFonts w:ascii="Times New Roman"/>
          <w:b w:val="false"/>
          <w:i w:val="false"/>
          <w:color w:val="000000"/>
          <w:sz w:val="28"/>
        </w:rPr>
        <w:t xml:space="preserve"> қаулысының (Нормативтік құқықтық актілердің мемлекеттік тіркеу тізіліміне № 1637 болып тіркелген, 2006 жылдың 18 наурызында № 45-46 "Ақ жол" және № 42-43 "Знамя труда" газеттерінде жарияланған) күші жойылды деп танылсын.</w:t>
      </w:r>
    </w:p>
    <w:bookmarkEnd w:id="6"/>
    <w:bookmarkStart w:name="z5" w:id="7"/>
    <w:p>
      <w:pPr>
        <w:spacing w:after="0"/>
        <w:ind w:left="0"/>
        <w:jc w:val="both"/>
      </w:pPr>
      <w:r>
        <w:rPr>
          <w:rFonts w:ascii="Times New Roman"/>
          <w:b w:val="false"/>
          <w:i w:val="false"/>
          <w:color w:val="000000"/>
          <w:sz w:val="28"/>
        </w:rPr>
        <w:t>
      4. Осы қаулының орындалуын бақылау облыс әкімінің орынбасары Ғани Қалыбайұлы Сәдібековке жүктелсін.</w:t>
      </w:r>
    </w:p>
    <w:bookmarkEnd w:id="7"/>
    <w:bookmarkStart w:name="z6" w:id="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bookmarkStart w:name="z35" w:id="9"/>
    <w:p>
      <w:pPr>
        <w:spacing w:after="0"/>
        <w:ind w:left="0"/>
        <w:jc w:val="both"/>
      </w:pPr>
      <w:r>
        <w:rPr>
          <w:rFonts w:ascii="Times New Roman"/>
          <w:b w:val="false"/>
          <w:i w:val="false"/>
          <w:color w:val="000000"/>
          <w:sz w:val="28"/>
        </w:rPr>
        <w:t>
      "КЕЛІСІЛДІ"</w:t>
      </w:r>
    </w:p>
    <w:bookmarkEnd w:id="9"/>
    <w:bookmarkStart w:name="z36" w:id="10"/>
    <w:p>
      <w:pPr>
        <w:spacing w:after="0"/>
        <w:ind w:left="0"/>
        <w:jc w:val="both"/>
      </w:pPr>
      <w:r>
        <w:rPr>
          <w:rFonts w:ascii="Times New Roman"/>
          <w:b w:val="false"/>
          <w:i w:val="false"/>
          <w:color w:val="000000"/>
          <w:sz w:val="28"/>
        </w:rPr>
        <w:t>
      Жамбыл облыстық мәслихаттың хатшысы</w:t>
      </w:r>
    </w:p>
    <w:bookmarkEnd w:id="10"/>
    <w:bookmarkStart w:name="z37" w:id="11"/>
    <w:p>
      <w:pPr>
        <w:spacing w:after="0"/>
        <w:ind w:left="0"/>
        <w:jc w:val="both"/>
      </w:pPr>
      <w:r>
        <w:rPr>
          <w:rFonts w:ascii="Times New Roman"/>
          <w:b w:val="false"/>
          <w:i w:val="false"/>
          <w:color w:val="000000"/>
          <w:sz w:val="28"/>
        </w:rPr>
        <w:t xml:space="preserve">
      Б. Қарашолақов </w:t>
      </w:r>
    </w:p>
    <w:bookmarkEnd w:id="11"/>
    <w:bookmarkStart w:name="z38" w:id="12"/>
    <w:p>
      <w:pPr>
        <w:spacing w:after="0"/>
        <w:ind w:left="0"/>
        <w:jc w:val="both"/>
      </w:pPr>
      <w:r>
        <w:rPr>
          <w:rFonts w:ascii="Times New Roman"/>
          <w:b w:val="false"/>
          <w:i w:val="false"/>
          <w:color w:val="000000"/>
          <w:sz w:val="28"/>
        </w:rPr>
        <w:t>
      18 желтоқсан 2013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365 қаулысына 1- қосымша</w:t>
            </w:r>
          </w:p>
        </w:tc>
      </w:tr>
    </w:tbl>
    <w:bookmarkStart w:name="z59" w:id="13"/>
    <w:p>
      <w:pPr>
        <w:spacing w:after="0"/>
        <w:ind w:left="0"/>
        <w:jc w:val="both"/>
      </w:pPr>
      <w:r>
        <w:rPr>
          <w:rFonts w:ascii="Times New Roman"/>
          <w:b w:val="false"/>
          <w:i w:val="false"/>
          <w:color w:val="ff0000"/>
          <w:sz w:val="28"/>
        </w:rPr>
        <w:t xml:space="preserve">
      Ескерту. Қосымшаның он жақтағы жоғарғы бұрышы жаңа редакцияда - Жамбыл облысы әкімдігінің 03.03.2020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13"/>
    <w:bookmarkStart w:name="z8" w:id="14"/>
    <w:p>
      <w:pPr>
        <w:spacing w:after="0"/>
        <w:ind w:left="0"/>
        <w:jc w:val="left"/>
      </w:pPr>
      <w:r>
        <w:rPr>
          <w:rFonts w:ascii="Times New Roman"/>
          <w:b/>
          <w:i w:val="false"/>
          <w:color w:val="000000"/>
        </w:rPr>
        <w:t xml:space="preserve"> Учаскелік комиссиялар туралы ереже</w:t>
      </w:r>
      <w:r>
        <w:br/>
      </w:r>
      <w:r>
        <w:rPr>
          <w:rFonts w:ascii="Times New Roman"/>
          <w:b/>
          <w:i w:val="false"/>
          <w:color w:val="000000"/>
        </w:rPr>
        <w:t>1. Жалпы ережелер</w:t>
      </w:r>
    </w:p>
    <w:bookmarkEnd w:id="14"/>
    <w:bookmarkStart w:name="z9" w:id="15"/>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Қазақстан Республикасының 2001 жылғы 17 шілдедегі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3-тармағына және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учаскелік комиссиялардың мәртебесі мен өкілеттігін айқындайды.</w:t>
      </w:r>
    </w:p>
    <w:bookmarkEnd w:id="15"/>
    <w:bookmarkStart w:name="z10" w:id="16"/>
    <w:p>
      <w:pPr>
        <w:spacing w:after="0"/>
        <w:ind w:left="0"/>
        <w:jc w:val="both"/>
      </w:pPr>
      <w:r>
        <w:rPr>
          <w:rFonts w:ascii="Times New Roman"/>
          <w:b w:val="false"/>
          <w:i w:val="false"/>
          <w:color w:val="000000"/>
          <w:sz w:val="28"/>
        </w:rPr>
        <w:t>
      2. Осы ережеде пайдаланылатын негізгі ұғымдар:</w:t>
      </w:r>
    </w:p>
    <w:bookmarkEnd w:id="16"/>
    <w:bookmarkStart w:name="z39" w:id="17"/>
    <w:p>
      <w:pPr>
        <w:spacing w:after="0"/>
        <w:ind w:left="0"/>
        <w:jc w:val="both"/>
      </w:pPr>
      <w:r>
        <w:rPr>
          <w:rFonts w:ascii="Times New Roman"/>
          <w:b w:val="false"/>
          <w:i w:val="false"/>
          <w:color w:val="000000"/>
          <w:sz w:val="28"/>
        </w:rPr>
        <w:t>
      уәкілетті орган – ауданның, облыстық маңызы бар қаланың атаулы әлеуметтік көмек тағайындауды жүзеге асыратын жергілікті атқарушы органы;</w:t>
      </w:r>
    </w:p>
    <w:bookmarkEnd w:id="17"/>
    <w:bookmarkStart w:name="z40" w:id="18"/>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41" w:id="19"/>
    <w:p>
      <w:pPr>
        <w:spacing w:after="0"/>
        <w:ind w:left="0"/>
        <w:jc w:val="both"/>
      </w:pPr>
      <w:r>
        <w:rPr>
          <w:rFonts w:ascii="Times New Roman"/>
          <w:b w:val="false"/>
          <w:i w:val="false"/>
          <w:color w:val="000000"/>
          <w:sz w:val="28"/>
        </w:rPr>
        <w:t xml:space="preserve">
      Сонымен қатар,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bookmarkEnd w:id="19"/>
    <w:bookmarkStart w:name="z11" w:id="20"/>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bookmarkEnd w:id="20"/>
    <w:bookmarkStart w:name="z12" w:id="21"/>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 тармақ жаңа редакцияда - Жамбыл облысы әкімдігінің 03.03.2020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2"/>
    <w:p>
      <w:pPr>
        <w:spacing w:after="0"/>
        <w:ind w:left="0"/>
        <w:jc w:val="left"/>
      </w:pPr>
      <w:r>
        <w:rPr>
          <w:rFonts w:ascii="Times New Roman"/>
          <w:b/>
          <w:i w:val="false"/>
          <w:color w:val="000000"/>
        </w:rPr>
        <w:t xml:space="preserve"> 2. Комиссиялардың міндеттері мен функциялары</w:t>
      </w:r>
    </w:p>
    <w:bookmarkEnd w:id="22"/>
    <w:bookmarkStart w:name="z42" w:id="23"/>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23"/>
    <w:bookmarkStart w:name="z14" w:id="24"/>
    <w:p>
      <w:pPr>
        <w:spacing w:after="0"/>
        <w:ind w:left="0"/>
        <w:jc w:val="both"/>
      </w:pPr>
      <w:r>
        <w:rPr>
          <w:rFonts w:ascii="Times New Roman"/>
          <w:b w:val="false"/>
          <w:i w:val="false"/>
          <w:color w:val="000000"/>
          <w:sz w:val="28"/>
        </w:rPr>
        <w:t>
      6. Комиссияның негізгі функцияларына:</w:t>
      </w:r>
    </w:p>
    <w:bookmarkEnd w:id="24"/>
    <w:bookmarkStart w:name="z43" w:id="25"/>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25"/>
    <w:bookmarkStart w:name="z44" w:id="26"/>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26"/>
    <w:bookmarkStart w:name="z45" w:id="27"/>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27"/>
    <w:bookmarkStart w:name="z46" w:id="28"/>
    <w:p>
      <w:pPr>
        <w:spacing w:after="0"/>
        <w:ind w:left="0"/>
        <w:jc w:val="both"/>
      </w:pPr>
      <w:r>
        <w:rPr>
          <w:rFonts w:ascii="Times New Roman"/>
          <w:b w:val="false"/>
          <w:i w:val="false"/>
          <w:color w:val="000000"/>
          <w:sz w:val="28"/>
        </w:rPr>
        <w:t>
      4) ұсынылған құжаттардың және (немесе) тексеру нәтижелерінің негізінде осы қаулының 2 - қосымшасына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тармаққа өзгерістер енгізілді - Жамбыл облысы әкімдігінің 03.03.2020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29"/>
    <w:p>
      <w:pPr>
        <w:spacing w:after="0"/>
        <w:ind w:left="0"/>
        <w:jc w:val="left"/>
      </w:pPr>
      <w:r>
        <w:rPr>
          <w:rFonts w:ascii="Times New Roman"/>
          <w:b/>
          <w:i w:val="false"/>
          <w:color w:val="000000"/>
        </w:rPr>
        <w:t xml:space="preserve"> 3. Комиссияның қызметін ұйымдастыру</w:t>
      </w:r>
    </w:p>
    <w:bookmarkEnd w:id="29"/>
    <w:bookmarkStart w:name="z47" w:id="30"/>
    <w:p>
      <w:pPr>
        <w:spacing w:after="0"/>
        <w:ind w:left="0"/>
        <w:jc w:val="both"/>
      </w:pPr>
      <w:r>
        <w:rPr>
          <w:rFonts w:ascii="Times New Roman"/>
          <w:b w:val="false"/>
          <w:i w:val="false"/>
          <w:color w:val="ff0000"/>
          <w:sz w:val="28"/>
        </w:rPr>
        <w:t xml:space="preserve">
      7. Алып тасталды - Жамбыл облысы әкімдігінің 03.03.2020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30"/>
    <w:bookmarkStart w:name="z16" w:id="31"/>
    <w:p>
      <w:pPr>
        <w:spacing w:after="0"/>
        <w:ind w:left="0"/>
        <w:jc w:val="both"/>
      </w:pPr>
      <w:r>
        <w:rPr>
          <w:rFonts w:ascii="Times New Roman"/>
          <w:b w:val="false"/>
          <w:i w:val="false"/>
          <w:color w:val="000000"/>
          <w:sz w:val="28"/>
        </w:rPr>
        <w:t>
      8. Уәкілетті орган, ал ауылды жерлерде – кент, ауыл, ауылдық округтың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31"/>
    <w:bookmarkStart w:name="z17" w:id="32"/>
    <w:p>
      <w:pPr>
        <w:spacing w:after="0"/>
        <w:ind w:left="0"/>
        <w:jc w:val="both"/>
      </w:pPr>
      <w:r>
        <w:rPr>
          <w:rFonts w:ascii="Times New Roman"/>
          <w:b w:val="false"/>
          <w:i w:val="false"/>
          <w:color w:val="000000"/>
          <w:sz w:val="28"/>
        </w:rPr>
        <w:t>
      9. Комиссияның құрамы жергілікті мемлекеттік басқару органдарының, қоғамдық бірлестіктердің, кооперативтердің, үй-жайлардың (пәтерлердің) меншік иелері, халықтың, ұйымдардың және білім беру, денсаулық сақтау, әлеуметтік қорғау уәкілетті органдарының өкілдерінен, құқық қорғау органдарының қызметкерлерінен құрылады.</w:t>
      </w:r>
    </w:p>
    <w:bookmarkEnd w:id="32"/>
    <w:bookmarkStart w:name="z48" w:id="33"/>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bookmarkEnd w:id="33"/>
    <w:bookmarkStart w:name="z18" w:id="34"/>
    <w:p>
      <w:pPr>
        <w:spacing w:after="0"/>
        <w:ind w:left="0"/>
        <w:jc w:val="both"/>
      </w:pPr>
      <w:r>
        <w:rPr>
          <w:rFonts w:ascii="Times New Roman"/>
          <w:b w:val="false"/>
          <w:i w:val="false"/>
          <w:color w:val="000000"/>
          <w:sz w:val="28"/>
        </w:rPr>
        <w:t>
      10. Төраға Комиссияның жұмысын ұйымдастырады және Комиссияға осы Үлгі ережеде жүктелген міндеттер мен функциялардың уақтылы және сапалы орындалуы үшін дербес жауаптылықта болады.</w:t>
      </w:r>
    </w:p>
    <w:bookmarkEnd w:id="34"/>
    <w:bookmarkStart w:name="z19" w:id="35"/>
    <w:p>
      <w:pPr>
        <w:spacing w:after="0"/>
        <w:ind w:left="0"/>
        <w:jc w:val="both"/>
      </w:pPr>
      <w:r>
        <w:rPr>
          <w:rFonts w:ascii="Times New Roman"/>
          <w:b w:val="false"/>
          <w:i w:val="false"/>
          <w:color w:val="000000"/>
          <w:sz w:val="28"/>
        </w:rPr>
        <w:t>
      11.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bookmarkEnd w:id="35"/>
    <w:bookmarkStart w:name="z20" w:id="36"/>
    <w:p>
      <w:pPr>
        <w:spacing w:after="0"/>
        <w:ind w:left="0"/>
        <w:jc w:val="both"/>
      </w:pPr>
      <w:r>
        <w:rPr>
          <w:rFonts w:ascii="Times New Roman"/>
          <w:b w:val="false"/>
          <w:i w:val="false"/>
          <w:color w:val="000000"/>
          <w:sz w:val="28"/>
        </w:rPr>
        <w:t>
      12. Өтініш беруші Комиссияның отырысына қатыса алады.</w:t>
      </w:r>
    </w:p>
    <w:bookmarkEnd w:id="36"/>
    <w:bookmarkStart w:name="z21"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Комиссия:</w:t>
      </w:r>
    </w:p>
    <w:bookmarkEnd w:id="37"/>
    <w:bookmarkStart w:name="z25" w:id="38"/>
    <w:p>
      <w:pPr>
        <w:spacing w:after="0"/>
        <w:ind w:left="0"/>
        <w:jc w:val="both"/>
      </w:pPr>
      <w:r>
        <w:rPr>
          <w:rFonts w:ascii="Times New Roman"/>
          <w:b w:val="false"/>
          <w:i w:val="false"/>
          <w:color w:val="000000"/>
          <w:sz w:val="28"/>
        </w:rPr>
        <w:t>
      Халықты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Халықты жұмыспен қамту орталығына немесе кент, ауыл, ауылдық округ әкіміне береді;</w:t>
      </w:r>
    </w:p>
    <w:bookmarkEnd w:id="38"/>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13 - тармақ жаңа редакцияда - Жамбыл облысы әкімдігінің 03.03.2020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39"/>
    <w:p>
      <w:pPr>
        <w:spacing w:after="0"/>
        <w:ind w:left="0"/>
        <w:jc w:val="both"/>
      </w:pPr>
      <w:r>
        <w:rPr>
          <w:rFonts w:ascii="Times New Roman"/>
          <w:b w:val="false"/>
          <w:i w:val="false"/>
          <w:color w:val="000000"/>
          <w:sz w:val="28"/>
        </w:rPr>
        <w:t>
      14. Комиссияның шешімдері оның құрамы жалпы санының үштен екісі болған кезде заңды болады.</w:t>
      </w:r>
    </w:p>
    <w:bookmarkEnd w:id="39"/>
    <w:bookmarkStart w:name="z23" w:id="40"/>
    <w:p>
      <w:pPr>
        <w:spacing w:after="0"/>
        <w:ind w:left="0"/>
        <w:jc w:val="both"/>
      </w:pPr>
      <w:r>
        <w:rPr>
          <w:rFonts w:ascii="Times New Roman"/>
          <w:b w:val="false"/>
          <w:i w:val="false"/>
          <w:color w:val="000000"/>
          <w:sz w:val="28"/>
        </w:rPr>
        <w:t>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40"/>
    <w:bookmarkStart w:name="z24" w:id="41"/>
    <w:p>
      <w:pPr>
        <w:spacing w:after="0"/>
        <w:ind w:left="0"/>
        <w:jc w:val="both"/>
      </w:pPr>
      <w:r>
        <w:rPr>
          <w:rFonts w:ascii="Times New Roman"/>
          <w:b w:val="false"/>
          <w:i w:val="false"/>
          <w:color w:val="000000"/>
          <w:sz w:val="28"/>
        </w:rPr>
        <w:t>
      16. Комиссияның қабылдаған шешімі қорытынды түрінде ресімделеді, өтініш беруші онымен танысып, қол қояды.</w:t>
      </w:r>
    </w:p>
    <w:bookmarkEnd w:id="41"/>
    <w:bookmarkStart w:name="z25" w:id="42"/>
    <w:p>
      <w:pPr>
        <w:spacing w:after="0"/>
        <w:ind w:left="0"/>
        <w:jc w:val="both"/>
      </w:pPr>
      <w:r>
        <w:rPr>
          <w:rFonts w:ascii="Times New Roman"/>
          <w:b w:val="false"/>
          <w:i w:val="false"/>
          <w:color w:val="000000"/>
          <w:sz w:val="28"/>
        </w:rPr>
        <w:t>
      17. Өтініш беруші Комиссияның қорытындысына уәкілетті органға, сондай-ақ сот тәртібімен шағымдануына болады.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365 қаулысына 2- қосымша</w:t>
            </w:r>
          </w:p>
        </w:tc>
      </w:tr>
    </w:tbl>
    <w:bookmarkStart w:name="z64" w:id="43"/>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bookmarkEnd w:id="43"/>
    <w:bookmarkStart w:name="z65" w:id="44"/>
    <w:p>
      <w:pPr>
        <w:spacing w:after="0"/>
        <w:ind w:left="0"/>
        <w:jc w:val="both"/>
      </w:pPr>
      <w:r>
        <w:rPr>
          <w:rFonts w:ascii="Times New Roman"/>
          <w:b w:val="false"/>
          <w:i w:val="false"/>
          <w:color w:val="ff0000"/>
          <w:sz w:val="28"/>
        </w:rPr>
        <w:t xml:space="preserve">
      Ескерту. Қаулы 2 - қосымшамен толықтырылды - Жамбыл облысы әкімдігінің 03.03.2020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44"/>
    <w:bookmarkStart w:name="z66" w:id="45"/>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45"/>
    <w:bookmarkStart w:name="z67" w:id="46"/>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bookmarkEnd w:id="46"/>
    <w:bookmarkStart w:name="z68" w:id="4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бұйрығымен бекітілген Мемлекеттік атаулы әлеуметтік көмекті тағайындау және төлеу қағидаларының 7- тармағына (Нормативтік құқықтық актілердің мемлекеттік тіркеу тізілімінде </w:t>
      </w:r>
      <w:r>
        <w:rPr>
          <w:rFonts w:ascii="Times New Roman"/>
          <w:b w:val="false"/>
          <w:i w:val="false"/>
          <w:color w:val="000000"/>
          <w:sz w:val="28"/>
        </w:rPr>
        <w:t>№ 11426</w:t>
      </w:r>
      <w:r>
        <w:rPr>
          <w:rFonts w:ascii="Times New Roman"/>
          <w:b w:val="false"/>
          <w:i w:val="false"/>
          <w:color w:val="000000"/>
          <w:sz w:val="28"/>
        </w:rPr>
        <w:t xml:space="preserve"> болып тіркелген) сәйкес Халықты жұмыспен қамту орталығымен немесе кент, ауыл, ауылдық округ әкімімен расталған мәліметтердің бар болуы;</w:t>
      </w:r>
    </w:p>
    <w:bookmarkEnd w:id="47"/>
    <w:bookmarkStart w:name="z49" w:id="48"/>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bookmarkEnd w:id="48"/>
    <w:bookmarkStart w:name="z69" w:id="49"/>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bookmarkEnd w:id="49"/>
    <w:bookmarkStart w:name="z51" w:id="50"/>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сонымен қатар тиісті актілермен расталатын авариялық жағдайдағы тұрғын үйлерді қоспағанда, оның (олардың) жеке меншік иелігіндегі, соның ішінде атаулы әлеуметтік көмекті тағайындауға жүгінгенге дейін соңғы бес жыл көлемінде тұруға жарамды иеліктен шығарылған оның (олардың) жеке меншік иелігіндегі біреуден аса тұрғын үйдің бар болуы;</w:t>
      </w:r>
    </w:p>
    <w:bookmarkEnd w:id="50"/>
    <w:bookmarkStart w:name="z52" w:id="51"/>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bookmarkEnd w:id="51"/>
    <w:bookmarkStart w:name="z53" w:id="52"/>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bookmarkEnd w:id="52"/>
    <w:bookmarkStart w:name="z54" w:id="53"/>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біреуден астам жеңіл автокөлігі бар болуы;</w:t>
      </w:r>
    </w:p>
    <w:bookmarkEnd w:id="53"/>
    <w:bookmarkStart w:name="z55" w:id="54"/>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жолаушыларды, багажды, жүктерді тасымалдауға арналған арнайы бейімделген және (немесе) арнаулы автомобильдердің немесе теңіз және (немесе) ішкі су және (немесе) әуе көліктерінің бар болуы.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