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7cf0" w14:textId="5537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қаласында иттер мен мысықтарды күтіп-ұстау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мәслихатының 2013 жылғы 18 желтоқсандағы № 20-8 шешімі. Жамбыл облысының Әділет департаментінде 2014 жылғы 23 қаңтарда № 2107 тіркелді. Күші жойылды - Жамбыл облыстық мәслихатының 2016 жылғы 7 қазандағы № 5-10 шешімімен</w:t>
      </w:r>
    </w:p>
    <w:p>
      <w:pPr>
        <w:spacing w:after="0"/>
        <w:ind w:left="0"/>
        <w:jc w:val="left"/>
      </w:pPr>
      <w:r>
        <w:rPr>
          <w:rFonts w:ascii="Times New Roman"/>
          <w:b w:val="false"/>
          <w:i w:val="false"/>
          <w:color w:val="ff0000"/>
          <w:sz w:val="28"/>
        </w:rPr>
        <w:t xml:space="preserve">      Ескерту. Күші жойылған – Жамбыл облыстық мәслихатының 07.10.2016 </w:t>
      </w:r>
      <w:r>
        <w:rPr>
          <w:rFonts w:ascii="Times New Roman"/>
          <w:b w:val="false"/>
          <w:i w:val="false"/>
          <w:color w:val="ff0000"/>
          <w:sz w:val="28"/>
        </w:rPr>
        <w:t>№ 5-10</w:t>
      </w:r>
      <w:r>
        <w:rPr>
          <w:rFonts w:ascii="Times New Roman"/>
          <w:b w:val="false"/>
          <w:i w:val="false"/>
          <w:color w:val="ff0000"/>
          <w:sz w:val="28"/>
        </w:rPr>
        <w:t xml:space="preserve"> шешімімен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Барлық мәтін бойынша "2001 жылғы 30 қаңтардағы" деген сөздер "2014 жылғы 5 шілдедегі" ауыстырылды – Жамбыл облыстық мәслихатының 26.03.2015 </w:t>
      </w:r>
      <w:r>
        <w:rPr>
          <w:rFonts w:ascii="Times New Roman"/>
          <w:b w:val="false"/>
          <w:i w:val="false"/>
          <w:color w:val="ff0000"/>
          <w:sz w:val="28"/>
        </w:rPr>
        <w:t xml:space="preserve">№ 35-11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"Әкімшілік құқық бұзушылық туралы" Қазақстан Республикасының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Кіріспеге өзгерістер енгізілді – Жамбыл облыстық мәслихатының 26.03.2015 </w:t>
      </w:r>
      <w:r>
        <w:rPr>
          <w:rFonts w:ascii="Times New Roman"/>
          <w:b w:val="false"/>
          <w:i w:val="false"/>
          <w:color w:val="ff0000"/>
          <w:sz w:val="28"/>
        </w:rPr>
        <w:t>№ 35-11</w:t>
      </w:r>
      <w:r>
        <w:rPr>
          <w:rFonts w:ascii="Times New Roman"/>
          <w:b w:val="false"/>
          <w:i w:val="false"/>
          <w:color w:val="ff0000"/>
          <w:sz w:val="28"/>
        </w:rPr>
        <w:t xml:space="preserve"> шешімімен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1. Қоса беріліп отырған Тараз қаласында иттер мен мысықтарды күтіп -ұстау Қағидалары бекітілсін.</w:t>
      </w:r>
      <w:r>
        <w:br/>
      </w:r>
      <w:r>
        <w:rPr>
          <w:rFonts w:ascii="Times New Roman"/>
          <w:b w:val="false"/>
          <w:i w:val="false"/>
          <w:color w:val="000000"/>
          <w:sz w:val="28"/>
        </w:rPr>
        <w:t>
      </w:t>
      </w:r>
      <w:r>
        <w:rPr>
          <w:rFonts w:ascii="Times New Roman"/>
          <w:b w:val="false"/>
          <w:i w:val="false"/>
          <w:color w:val="000000"/>
          <w:sz w:val="28"/>
        </w:rPr>
        <w:t>2. Осы шешімінің орындалуын бақылау облыстық мәслихаттың аймақты әкімшілік аумақтық құрылымды ауыл шаруашылығын дамыту мәселелері және жер участкесін сатып алу туралы шарттар жобаларын қарау туралы тұрақты комиссияға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"Қазақстан Республикасы Ауыл</w:t>
      </w:r>
      <w:r>
        <w:br/>
      </w:r>
      <w:r>
        <w:rPr>
          <w:rFonts w:ascii="Times New Roman"/>
          <w:b w:val="false"/>
          <w:i w:val="false"/>
          <w:color w:val="000000"/>
          <w:sz w:val="28"/>
        </w:rPr>
        <w:t>
      </w:t>
      </w:r>
      <w:r>
        <w:rPr>
          <w:rFonts w:ascii="Times New Roman"/>
          <w:b w:val="false"/>
          <w:i w:val="false"/>
          <w:color w:val="000000"/>
          <w:sz w:val="28"/>
        </w:rPr>
        <w:t>шаруашылығы министрлігі</w:t>
      </w:r>
      <w:r>
        <w:br/>
      </w:r>
      <w:r>
        <w:rPr>
          <w:rFonts w:ascii="Times New Roman"/>
          <w:b w:val="false"/>
          <w:i w:val="false"/>
          <w:color w:val="000000"/>
          <w:sz w:val="28"/>
        </w:rPr>
        <w:t>
      </w:t>
      </w:r>
      <w:r>
        <w:rPr>
          <w:rFonts w:ascii="Times New Roman"/>
          <w:b w:val="false"/>
          <w:i w:val="false"/>
          <w:color w:val="000000"/>
          <w:sz w:val="28"/>
        </w:rPr>
        <w:t>Ветеринариялық бақылау және</w:t>
      </w:r>
      <w:r>
        <w:br/>
      </w:r>
      <w:r>
        <w:rPr>
          <w:rFonts w:ascii="Times New Roman"/>
          <w:b w:val="false"/>
          <w:i w:val="false"/>
          <w:color w:val="000000"/>
          <w:sz w:val="28"/>
        </w:rPr>
        <w:t>
      </w:t>
      </w:r>
      <w:r>
        <w:rPr>
          <w:rFonts w:ascii="Times New Roman"/>
          <w:b w:val="false"/>
          <w:i w:val="false"/>
          <w:color w:val="000000"/>
          <w:sz w:val="28"/>
        </w:rPr>
        <w:t>Қадағалау комитетінің Жамбыл</w:t>
      </w:r>
      <w:r>
        <w:br/>
      </w:r>
      <w:r>
        <w:rPr>
          <w:rFonts w:ascii="Times New Roman"/>
          <w:b w:val="false"/>
          <w:i w:val="false"/>
          <w:color w:val="000000"/>
          <w:sz w:val="28"/>
        </w:rPr>
        <w:t>
      </w:t>
      </w:r>
      <w:r>
        <w:rPr>
          <w:rFonts w:ascii="Times New Roman"/>
          <w:b w:val="false"/>
          <w:i w:val="false"/>
          <w:color w:val="000000"/>
          <w:sz w:val="28"/>
        </w:rPr>
        <w:t>Облыстық аумақтық инспекциясы"</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басшысының</w:t>
      </w:r>
      <w:r>
        <w:br/>
      </w:r>
      <w:r>
        <w:rPr>
          <w:rFonts w:ascii="Times New Roman"/>
          <w:b w:val="false"/>
          <w:i w:val="false"/>
          <w:color w:val="000000"/>
          <w:sz w:val="28"/>
        </w:rPr>
        <w:t>
      </w:t>
      </w:r>
      <w:r>
        <w:rPr>
          <w:rFonts w:ascii="Times New Roman"/>
          <w:b w:val="false"/>
          <w:i w:val="false"/>
          <w:color w:val="000000"/>
          <w:sz w:val="28"/>
        </w:rPr>
        <w:t>міндетін атқарушы</w:t>
      </w:r>
      <w:r>
        <w:br/>
      </w:r>
      <w:r>
        <w:rPr>
          <w:rFonts w:ascii="Times New Roman"/>
          <w:b w:val="false"/>
          <w:i w:val="false"/>
          <w:color w:val="000000"/>
          <w:sz w:val="28"/>
        </w:rPr>
        <w:t>
      </w:t>
      </w:r>
      <w:r>
        <w:rPr>
          <w:rFonts w:ascii="Times New Roman"/>
          <w:b w:val="false"/>
          <w:i w:val="false"/>
          <w:color w:val="000000"/>
          <w:sz w:val="28"/>
        </w:rPr>
        <w:t>Ж.М. Қоекеев</w:t>
      </w:r>
      <w:r>
        <w:br/>
      </w:r>
      <w:r>
        <w:rPr>
          <w:rFonts w:ascii="Times New Roman"/>
          <w:b w:val="false"/>
          <w:i w:val="false"/>
          <w:color w:val="000000"/>
          <w:sz w:val="28"/>
        </w:rPr>
        <w:t>
      </w:t>
      </w:r>
      <w:r>
        <w:rPr>
          <w:rFonts w:ascii="Times New Roman"/>
          <w:b w:val="false"/>
          <w:i w:val="false"/>
          <w:color w:val="000000"/>
          <w:sz w:val="28"/>
        </w:rPr>
        <w:t>20 желтоқсан 2013 жыл</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Денсаулық</w:t>
      </w:r>
      <w:r>
        <w:br/>
      </w:r>
      <w:r>
        <w:rPr>
          <w:rFonts w:ascii="Times New Roman"/>
          <w:b w:val="false"/>
          <w:i w:val="false"/>
          <w:color w:val="000000"/>
          <w:sz w:val="28"/>
        </w:rPr>
        <w:t>
      </w:t>
      </w:r>
      <w:r>
        <w:rPr>
          <w:rFonts w:ascii="Times New Roman"/>
          <w:b w:val="false"/>
          <w:i w:val="false"/>
          <w:color w:val="000000"/>
          <w:sz w:val="28"/>
        </w:rPr>
        <w:t>сақтау министрлігі Мемлекеттік</w:t>
      </w:r>
      <w:r>
        <w:br/>
      </w:r>
      <w:r>
        <w:rPr>
          <w:rFonts w:ascii="Times New Roman"/>
          <w:b w:val="false"/>
          <w:i w:val="false"/>
          <w:color w:val="000000"/>
          <w:sz w:val="28"/>
        </w:rPr>
        <w:t>
      </w:t>
      </w:r>
      <w:r>
        <w:rPr>
          <w:rFonts w:ascii="Times New Roman"/>
          <w:b w:val="false"/>
          <w:i w:val="false"/>
          <w:color w:val="000000"/>
          <w:sz w:val="28"/>
        </w:rPr>
        <w:t>санитарлық-эпидемиогиялық қадағалау</w:t>
      </w:r>
      <w:r>
        <w:br/>
      </w:r>
      <w:r>
        <w:rPr>
          <w:rFonts w:ascii="Times New Roman"/>
          <w:b w:val="false"/>
          <w:i w:val="false"/>
          <w:color w:val="000000"/>
          <w:sz w:val="28"/>
        </w:rPr>
        <w:t>
      </w:t>
      </w:r>
      <w:r>
        <w:rPr>
          <w:rFonts w:ascii="Times New Roman"/>
          <w:b w:val="false"/>
          <w:i w:val="false"/>
          <w:color w:val="000000"/>
          <w:sz w:val="28"/>
        </w:rPr>
        <w:t>комитетінің Жамбыл облысы бойынша</w:t>
      </w:r>
      <w:r>
        <w:br/>
      </w:r>
      <w:r>
        <w:rPr>
          <w:rFonts w:ascii="Times New Roman"/>
          <w:b w:val="false"/>
          <w:i w:val="false"/>
          <w:color w:val="000000"/>
          <w:sz w:val="28"/>
        </w:rPr>
        <w:t>
      </w:t>
      </w:r>
      <w:r>
        <w:rPr>
          <w:rFonts w:ascii="Times New Roman"/>
          <w:b w:val="false"/>
          <w:i w:val="false"/>
          <w:color w:val="000000"/>
          <w:sz w:val="28"/>
        </w:rPr>
        <w:t>департаментінің басшысы</w:t>
      </w:r>
      <w:r>
        <w:br/>
      </w:r>
      <w:r>
        <w:rPr>
          <w:rFonts w:ascii="Times New Roman"/>
          <w:b w:val="false"/>
          <w:i w:val="false"/>
          <w:color w:val="000000"/>
          <w:sz w:val="28"/>
        </w:rPr>
        <w:t>
      </w:t>
      </w:r>
      <w:r>
        <w:rPr>
          <w:rFonts w:ascii="Times New Roman"/>
          <w:b w:val="false"/>
          <w:i w:val="false"/>
          <w:color w:val="000000"/>
          <w:sz w:val="28"/>
        </w:rPr>
        <w:t>Қ. Қазанғапов</w:t>
      </w:r>
      <w:r>
        <w:br/>
      </w:r>
      <w:r>
        <w:rPr>
          <w:rFonts w:ascii="Times New Roman"/>
          <w:b w:val="false"/>
          <w:i w:val="false"/>
          <w:color w:val="000000"/>
          <w:sz w:val="28"/>
        </w:rPr>
        <w:t>
      </w:t>
      </w:r>
      <w:r>
        <w:rPr>
          <w:rFonts w:ascii="Times New Roman"/>
          <w:b w:val="false"/>
          <w:i w:val="false"/>
          <w:color w:val="000000"/>
          <w:sz w:val="28"/>
        </w:rPr>
        <w:t>20 желтоқсан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2013 жылғы 18 желтоқсандағы</w:t>
            </w:r>
            <w:r>
              <w:br/>
            </w:r>
            <w:r>
              <w:rPr>
                <w:rFonts w:ascii="Times New Roman"/>
                <w:b w:val="false"/>
                <w:i w:val="false"/>
                <w:color w:val="000000"/>
                <w:sz w:val="20"/>
              </w:rPr>
              <w:t>№ 20-8 шешімімен бекітілген</w:t>
            </w:r>
          </w:p>
        </w:tc>
      </w:tr>
    </w:tbl>
    <w:bookmarkStart w:name="z6" w:id="0"/>
    <w:p>
      <w:pPr>
        <w:spacing w:after="0"/>
        <w:ind w:left="0"/>
        <w:jc w:val="left"/>
      </w:pPr>
      <w:r>
        <w:rPr>
          <w:rFonts w:ascii="Times New Roman"/>
          <w:b/>
          <w:i w:val="false"/>
          <w:color w:val="000000"/>
        </w:rPr>
        <w:t xml:space="preserve"> Тараз қаласында иттер мен мысықтарды ұстау Қағидалары</w:t>
      </w:r>
    </w:p>
    <w:bookmarkEnd w:id="0"/>
    <w:bookmarkStart w:name="z4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Тараз қаласында иттер мен мысықтарды ұстау Қағидалары (бұдан әрі - Қағидалар) иттер мен мысықтарды ұстаудың тәртібін анықтайды.</w:t>
      </w:r>
      <w:r>
        <w:br/>
      </w:r>
      <w:r>
        <w:rPr>
          <w:rFonts w:ascii="Times New Roman"/>
          <w:b w:val="false"/>
          <w:i w:val="false"/>
          <w:color w:val="000000"/>
          <w:sz w:val="28"/>
        </w:rPr>
        <w:t>
      </w:t>
      </w:r>
      <w:r>
        <w:rPr>
          <w:rFonts w:ascii="Times New Roman"/>
          <w:b w:val="false"/>
          <w:i w:val="false"/>
          <w:color w:val="000000"/>
          <w:sz w:val="28"/>
        </w:rPr>
        <w:t>2. Қағидалар меншік түріне қарамастан иттер мен мысықтарды ұстайтын барлық жеке және заңды тұлғаларға тарайды.</w:t>
      </w:r>
      <w:r>
        <w:br/>
      </w:r>
      <w:r>
        <w:rPr>
          <w:rFonts w:ascii="Times New Roman"/>
          <w:b w:val="false"/>
          <w:i w:val="false"/>
          <w:color w:val="000000"/>
          <w:sz w:val="28"/>
        </w:rPr>
        <w:t>
      </w:t>
      </w:r>
      <w:r>
        <w:rPr>
          <w:rFonts w:ascii="Times New Roman"/>
          <w:b w:val="false"/>
          <w:i w:val="false"/>
          <w:color w:val="000000"/>
          <w:sz w:val="28"/>
        </w:rPr>
        <w:t xml:space="preserve">3. Осы Қағидалар </w:t>
      </w:r>
      <w:r>
        <w:rPr>
          <w:rFonts w:ascii="Times New Roman"/>
          <w:b w:val="false"/>
          <w:i w:val="false"/>
          <w:color w:val="000000"/>
          <w:sz w:val="28"/>
        </w:rPr>
        <w:t>"Әкiмшiлiк құқық бұзушылық туралы"</w:t>
      </w:r>
      <w:r>
        <w:rPr>
          <w:rFonts w:ascii="Times New Roman"/>
          <w:b w:val="false"/>
          <w:i w:val="false"/>
          <w:color w:val="000000"/>
          <w:sz w:val="28"/>
        </w:rPr>
        <w:t xml:space="preserve"> Қазақстан Республикасының 2014 жылғы 5 шілдедегі Кодексiне және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Заңына сәйкес әзiрленген.</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Иттердi және мысықтарды ұстау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Иттер және мысықтар жеке ветеринарлық төлқұжатын беру жолымен сәйкестендіріледі.</w:t>
      </w:r>
      <w:r>
        <w:br/>
      </w:r>
      <w:r>
        <w:rPr>
          <w:rFonts w:ascii="Times New Roman"/>
          <w:b w:val="false"/>
          <w:i w:val="false"/>
          <w:color w:val="000000"/>
          <w:sz w:val="28"/>
        </w:rPr>
        <w:t>
      </w:t>
      </w:r>
      <w:r>
        <w:rPr>
          <w:rFonts w:ascii="Times New Roman"/>
          <w:b w:val="false"/>
          <w:i w:val="false"/>
          <w:color w:val="000000"/>
          <w:sz w:val="28"/>
        </w:rPr>
        <w:t>5. Иттер мен мысықтарды беру, сату, сатып алу, сонымен қатар қала, облыс және республикадан тысқары, шығару, кiргiзу, олардың "құтыруға қарсы егiлген" белгiсi бар ветеринариялық төлқұжаты болған жағдайда рұқсат етiледi.</w:t>
      </w:r>
      <w:r>
        <w:br/>
      </w:r>
      <w:r>
        <w:rPr>
          <w:rFonts w:ascii="Times New Roman"/>
          <w:b w:val="false"/>
          <w:i w:val="false"/>
          <w:color w:val="000000"/>
          <w:sz w:val="28"/>
        </w:rPr>
        <w:t>
      </w:t>
      </w:r>
      <w:r>
        <w:rPr>
          <w:rFonts w:ascii="Times New Roman"/>
          <w:b w:val="false"/>
          <w:i w:val="false"/>
          <w:color w:val="000000"/>
          <w:sz w:val="28"/>
        </w:rPr>
        <w:t>6. Келесілерге жол берілмейді:</w:t>
      </w:r>
      <w:r>
        <w:br/>
      </w:r>
      <w:r>
        <w:rPr>
          <w:rFonts w:ascii="Times New Roman"/>
          <w:b w:val="false"/>
          <w:i w:val="false"/>
          <w:color w:val="000000"/>
          <w:sz w:val="28"/>
        </w:rPr>
        <w:t>
      </w:t>
      </w:r>
      <w:r>
        <w:rPr>
          <w:rFonts w:ascii="Times New Roman"/>
          <w:b w:val="false"/>
          <w:i w:val="false"/>
          <w:color w:val="000000"/>
          <w:sz w:val="28"/>
        </w:rPr>
        <w:t>1) балалар алаңқайларында, көпқабатты тұрғын үйлер аулаларында, спорт алаңқайларында, мектепке дейінгі және оқу орындарының, емдеу-алдын алу және медициналық мекемелерінің аумақтарында, қоғамдық шараларды өткізетін орындарда, адамдарды құтқару жөніндегі жұмысты орындаушы, сондай-ақ қылмыспен күрес және қоғамдық тәртіпті күзетуші қызметтік иттерден және жанары әлсіз адамдарды ертіп жүретін иттерден басқа иттер мен мысықтарды серуендетуге;</w:t>
      </w:r>
      <w:r>
        <w:br/>
      </w:r>
      <w:r>
        <w:rPr>
          <w:rFonts w:ascii="Times New Roman"/>
          <w:b w:val="false"/>
          <w:i w:val="false"/>
          <w:color w:val="000000"/>
          <w:sz w:val="28"/>
        </w:rPr>
        <w:t>
      </w:t>
      </w:r>
      <w:r>
        <w:rPr>
          <w:rFonts w:ascii="Times New Roman"/>
          <w:b w:val="false"/>
          <w:i w:val="false"/>
          <w:color w:val="000000"/>
          <w:sz w:val="28"/>
        </w:rPr>
        <w:t>2) иттерді тұмылдырықсыз және ұзын шылбырмен серуендетуге;</w:t>
      </w:r>
      <w:r>
        <w:br/>
      </w:r>
      <w:r>
        <w:rPr>
          <w:rFonts w:ascii="Times New Roman"/>
          <w:b w:val="false"/>
          <w:i w:val="false"/>
          <w:color w:val="000000"/>
          <w:sz w:val="28"/>
        </w:rPr>
        <w:t>
      </w:t>
      </w:r>
      <w:r>
        <w:rPr>
          <w:rFonts w:ascii="Times New Roman"/>
          <w:b w:val="false"/>
          <w:i w:val="false"/>
          <w:color w:val="000000"/>
          <w:sz w:val="28"/>
        </w:rPr>
        <w:t>3) мас күйіндегі тұлғалар мен 16 жасқа толмаған балаларға иттерді серуендетуге;</w:t>
      </w:r>
      <w:r>
        <w:br/>
      </w:r>
      <w:r>
        <w:rPr>
          <w:rFonts w:ascii="Times New Roman"/>
          <w:b w:val="false"/>
          <w:i w:val="false"/>
          <w:color w:val="000000"/>
          <w:sz w:val="28"/>
        </w:rPr>
        <w:t>
      </w:t>
      </w:r>
      <w:r>
        <w:rPr>
          <w:rFonts w:ascii="Times New Roman"/>
          <w:b w:val="false"/>
          <w:i w:val="false"/>
          <w:color w:val="000000"/>
          <w:sz w:val="28"/>
        </w:rPr>
        <w:t>4) адамдардың шомылуына арналған орындарда, су бұрқақтарда су айдындарында және су алу орындарында иттер мен мысықтарды шомылдыруға және жуындыруға;</w:t>
      </w:r>
      <w:r>
        <w:br/>
      </w:r>
      <w:r>
        <w:rPr>
          <w:rFonts w:ascii="Times New Roman"/>
          <w:b w:val="false"/>
          <w:i w:val="false"/>
          <w:color w:val="000000"/>
          <w:sz w:val="28"/>
        </w:rPr>
        <w:t>
      </w:t>
      </w:r>
      <w:r>
        <w:rPr>
          <w:rFonts w:ascii="Times New Roman"/>
          <w:b w:val="false"/>
          <w:i w:val="false"/>
          <w:color w:val="000000"/>
          <w:sz w:val="28"/>
        </w:rPr>
        <w:t>5) тұрғын үй қоры пәтерлерiнде және жеке тұрғын үйлерде қандай да болмасын иттер мен мысықтардың түрлерi үшiн паналаулар мен тәлімбақтар ұйымдастыруға;</w:t>
      </w:r>
      <w:r>
        <w:br/>
      </w:r>
      <w:r>
        <w:rPr>
          <w:rFonts w:ascii="Times New Roman"/>
          <w:b w:val="false"/>
          <w:i w:val="false"/>
          <w:color w:val="000000"/>
          <w:sz w:val="28"/>
        </w:rPr>
        <w:t>
      </w:t>
      </w:r>
      <w:r>
        <w:rPr>
          <w:rFonts w:ascii="Times New Roman"/>
          <w:b w:val="false"/>
          <w:i w:val="false"/>
          <w:color w:val="000000"/>
          <w:sz w:val="28"/>
        </w:rPr>
        <w:t>6) тiркелмеген (есепке алынбаған) және егуден өтпеген иттер мен мысықтарды ұстауға;</w:t>
      </w:r>
      <w:r>
        <w:br/>
      </w:r>
      <w:r>
        <w:rPr>
          <w:rFonts w:ascii="Times New Roman"/>
          <w:b w:val="false"/>
          <w:i w:val="false"/>
          <w:color w:val="000000"/>
          <w:sz w:val="28"/>
        </w:rPr>
        <w:t>
      </w:t>
      </w:r>
      <w:r>
        <w:rPr>
          <w:rFonts w:ascii="Times New Roman"/>
          <w:b w:val="false"/>
          <w:i w:val="false"/>
          <w:color w:val="000000"/>
          <w:sz w:val="28"/>
        </w:rPr>
        <w:t>7) иттер мен мысықтарды олардың терісін және етін тұтыну, өңдеу және өткізу үшін пайдалану мақсатында өсіруге және аулауға;</w:t>
      </w:r>
      <w:r>
        <w:br/>
      </w:r>
      <w:r>
        <w:rPr>
          <w:rFonts w:ascii="Times New Roman"/>
          <w:b w:val="false"/>
          <w:i w:val="false"/>
          <w:color w:val="000000"/>
          <w:sz w:val="28"/>
        </w:rPr>
        <w:t>
      </w:t>
      </w:r>
      <w:r>
        <w:rPr>
          <w:rFonts w:ascii="Times New Roman"/>
          <w:b w:val="false"/>
          <w:i w:val="false"/>
          <w:color w:val="000000"/>
          <w:sz w:val="28"/>
        </w:rPr>
        <w:t>8) Тараз қаласының аумағында иттердi таластыру және басқада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қоспағанда).</w:t>
      </w:r>
      <w:r>
        <w:br/>
      </w:r>
      <w:r>
        <w:rPr>
          <w:rFonts w:ascii="Times New Roman"/>
          <w:b w:val="false"/>
          <w:i w:val="false"/>
          <w:color w:val="000000"/>
          <w:sz w:val="28"/>
        </w:rPr>
        <w:t>
      </w:t>
      </w:r>
      <w:r>
        <w:rPr>
          <w:rFonts w:ascii="Times New Roman"/>
          <w:b w:val="false"/>
          <w:i w:val="false"/>
          <w:color w:val="000000"/>
          <w:sz w:val="28"/>
        </w:rPr>
        <w:t>9) иттерді және мысықтарды көп пәтерлі тұрғын үйлердің ортақ пайдаланатын орындарында және жатақханаларында ұстауға.</w:t>
      </w:r>
      <w:r>
        <w:br/>
      </w:r>
      <w:r>
        <w:rPr>
          <w:rFonts w:ascii="Times New Roman"/>
          <w:b w:val="false"/>
          <w:i w:val="false"/>
          <w:color w:val="000000"/>
          <w:sz w:val="28"/>
        </w:rPr>
        <w:t>
      </w:t>
      </w:r>
      <w:r>
        <w:rPr>
          <w:rFonts w:ascii="Times New Roman"/>
          <w:b w:val="false"/>
          <w:i w:val="false"/>
          <w:color w:val="000000"/>
          <w:sz w:val="28"/>
        </w:rPr>
        <w:t>7. Иттің иелері қыдырту кезінде өз итінің нәжістерін жинауды қамтамасыз етеді.</w:t>
      </w:r>
      <w:r>
        <w:br/>
      </w:r>
      <w:r>
        <w:rPr>
          <w:rFonts w:ascii="Times New Roman"/>
          <w:b w:val="false"/>
          <w:i w:val="false"/>
          <w:color w:val="000000"/>
          <w:sz w:val="28"/>
        </w:rPr>
        <w:t>
      </w:t>
      </w:r>
      <w:r>
        <w:rPr>
          <w:rFonts w:ascii="Times New Roman"/>
          <w:b w:val="false"/>
          <w:i w:val="false"/>
          <w:color w:val="000000"/>
          <w:sz w:val="28"/>
        </w:rPr>
        <w:t>8. Адамдарды немесе жануарларды тістеген иттер және мысықтар тез арада оқшаулау және бақылау үшін жақын маңдағы ветеринариялық емдеу мекемесіне жеткізіледі.</w:t>
      </w:r>
      <w:r>
        <w:br/>
      </w:r>
      <w:r>
        <w:rPr>
          <w:rFonts w:ascii="Times New Roman"/>
          <w:b w:val="false"/>
          <w:i w:val="false"/>
          <w:color w:val="000000"/>
          <w:sz w:val="28"/>
        </w:rPr>
        <w:t>
      </w:t>
      </w:r>
      <w:r>
        <w:rPr>
          <w:rFonts w:ascii="Times New Roman"/>
          <w:b w:val="false"/>
          <w:i w:val="false"/>
          <w:color w:val="000000"/>
          <w:sz w:val="28"/>
        </w:rPr>
        <w:t>9. Иттердi және мысықтарды ұстау ветеринариялық (ветеринариялық-санитариялық) ережелер мен нормативтерге, сондай-ақ олардың биологиялық қажеттiлiктерiне сәйкес және iзгiлiктi қарауда жүзеге асырылады. Ит пен мысықтарды ұстаған жағдайда оларға зарарсыздандыру жасау ұсынылады. Иттер мен мысы қтарды зарарсыздандыру жануар иесінің есебінен ветеринарлық клиникаларда жүзеге асырылады.</w:t>
      </w:r>
      <w:r>
        <w:br/>
      </w:r>
      <w:r>
        <w:rPr>
          <w:rFonts w:ascii="Times New Roman"/>
          <w:b w:val="false"/>
          <w:i w:val="false"/>
          <w:color w:val="000000"/>
          <w:sz w:val="28"/>
        </w:rPr>
        <w:t>
      </w:t>
      </w:r>
      <w:r>
        <w:rPr>
          <w:rFonts w:ascii="Times New Roman"/>
          <w:b w:val="false"/>
          <w:i w:val="false"/>
          <w:color w:val="000000"/>
          <w:sz w:val="28"/>
        </w:rPr>
        <w:t>10. Санитарлық-гигиеналық, зоогигиеналық талаптар мен осы Қағидалардың шарттарын сақтаған жағдайда:</w:t>
      </w:r>
      <w:r>
        <w:br/>
      </w:r>
      <w:r>
        <w:rPr>
          <w:rFonts w:ascii="Times New Roman"/>
          <w:b w:val="false"/>
          <w:i w:val="false"/>
          <w:color w:val="000000"/>
          <w:sz w:val="28"/>
        </w:rPr>
        <w:t>
      </w:t>
      </w:r>
      <w:r>
        <w:rPr>
          <w:rFonts w:ascii="Times New Roman"/>
          <w:b w:val="false"/>
          <w:i w:val="false"/>
          <w:color w:val="000000"/>
          <w:sz w:val="28"/>
        </w:rPr>
        <w:t>1) көппәтерлi тұрғын үйдегi бiр отбасы пәтерiнде сол подъездегі көршілерінің жазбаша рұқсатымен үш айға дейінгі ұрпақтарын қоса алғанда бір ит және екі мысықты ұстауға. (Жасы үш айдан асқан күшiктер мен мысықтар жаңа иелерiне немесе қаңғыбас жануарларды аулау және ұстаумен шұғылданатын арнайы мекемеге беруiлуi тиiс. Күшiктер мен мысықтарды жаңа иелерiне беру жануардың ветеринариялық төлқұжатын берумен жүзеге асырылады.);</w:t>
      </w:r>
      <w:r>
        <w:br/>
      </w:r>
      <w:r>
        <w:rPr>
          <w:rFonts w:ascii="Times New Roman"/>
          <w:b w:val="false"/>
          <w:i w:val="false"/>
          <w:color w:val="000000"/>
          <w:sz w:val="28"/>
        </w:rPr>
        <w:t>
      </w:t>
      </w:r>
      <w:r>
        <w:rPr>
          <w:rFonts w:ascii="Times New Roman"/>
          <w:b w:val="false"/>
          <w:i w:val="false"/>
          <w:color w:val="000000"/>
          <w:sz w:val="28"/>
        </w:rPr>
        <w:t>2) бiрнеше жанұялар тұратын тұрғын жайда (коммуналдық пәтер, жатақхана), сол пәтердегі барлық тұрғындардың жазбаша келісімімен көршілердің медициналық кері көрсеткіштері (аллергия) болмаса бір ит пен бір мысықты тек өзі тұратын тұрғын жайда ұстауға рұқсат берiледi.</w:t>
      </w:r>
      <w:r>
        <w:br/>
      </w:r>
      <w:r>
        <w:rPr>
          <w:rFonts w:ascii="Times New Roman"/>
          <w:b w:val="false"/>
          <w:i w:val="false"/>
          <w:color w:val="000000"/>
          <w:sz w:val="28"/>
        </w:rPr>
        <w:t>
      </w:t>
      </w:r>
      <w:r>
        <w:rPr>
          <w:rFonts w:ascii="Times New Roman"/>
          <w:b w:val="false"/>
          <w:i w:val="false"/>
          <w:color w:val="000000"/>
          <w:sz w:val="28"/>
        </w:rPr>
        <w:t>11. Осы Қағидаларды сақтау үшін өкiлеттi органдарға жәрдемдесу мақсатында пәтер иелерi кооперативтерiне, тұрғын үй кооперативтерiне, жеке жайлар иелерi кооперативтерiне, кондоминиумдарға:</w:t>
      </w:r>
      <w:r>
        <w:br/>
      </w:r>
      <w:r>
        <w:rPr>
          <w:rFonts w:ascii="Times New Roman"/>
          <w:b w:val="false"/>
          <w:i w:val="false"/>
          <w:color w:val="000000"/>
          <w:sz w:val="28"/>
        </w:rPr>
        <w:t>
      </w:t>
      </w:r>
      <w:r>
        <w:rPr>
          <w:rFonts w:ascii="Times New Roman"/>
          <w:b w:val="false"/>
          <w:i w:val="false"/>
          <w:color w:val="000000"/>
          <w:sz w:val="28"/>
        </w:rPr>
        <w:t>1) жертөлелерге, шатырларға және басқа да қосалқы үй-жайларға кiреберістерді, онда иттер мен мысықтардың кiрiп кетуiне жол бермейтiндей жабық күйiнде ұстау;</w:t>
      </w:r>
      <w:r>
        <w:br/>
      </w:r>
      <w:r>
        <w:rPr>
          <w:rFonts w:ascii="Times New Roman"/>
          <w:b w:val="false"/>
          <w:i w:val="false"/>
          <w:color w:val="000000"/>
          <w:sz w:val="28"/>
        </w:rPr>
        <w:t>
      </w:t>
      </w:r>
      <w:r>
        <w:rPr>
          <w:rFonts w:ascii="Times New Roman"/>
          <w:b w:val="false"/>
          <w:i w:val="false"/>
          <w:color w:val="000000"/>
          <w:sz w:val="28"/>
        </w:rPr>
        <w:t>2) жануарларды аулаумен айналысатын ұйымдарға өзiнiң аумағында қаңғыбас иттер мен мысықтардың бары туралы хабарлау;</w:t>
      </w:r>
      <w:r>
        <w:br/>
      </w:r>
      <w:r>
        <w:rPr>
          <w:rFonts w:ascii="Times New Roman"/>
          <w:b w:val="false"/>
          <w:i w:val="false"/>
          <w:color w:val="000000"/>
          <w:sz w:val="28"/>
        </w:rPr>
        <w:t>
      </w:t>
      </w:r>
      <w:r>
        <w:rPr>
          <w:rFonts w:ascii="Times New Roman"/>
          <w:b w:val="false"/>
          <w:i w:val="false"/>
          <w:color w:val="000000"/>
          <w:sz w:val="28"/>
        </w:rPr>
        <w:t>3) өз қарамағындағы үйлерде пәтер иелерi ұстайтын жануарлардың саны туралы мәлiметтердi жинау және оларды тiркеудi жүзеге асыру үшiн өкiлеттi органдарға (тiркеу органдарына) беру;</w:t>
      </w:r>
      <w:r>
        <w:br/>
      </w:r>
      <w:r>
        <w:rPr>
          <w:rFonts w:ascii="Times New Roman"/>
          <w:b w:val="false"/>
          <w:i w:val="false"/>
          <w:color w:val="000000"/>
          <w:sz w:val="28"/>
        </w:rPr>
        <w:t>
      </w:t>
      </w:r>
      <w:r>
        <w:rPr>
          <w:rFonts w:ascii="Times New Roman"/>
          <w:b w:val="false"/>
          <w:i w:val="false"/>
          <w:color w:val="000000"/>
          <w:sz w:val="28"/>
        </w:rPr>
        <w:t>4) пәтер иелерi кооперативiне, тұрғын үй кооперативiне, жеке жайлар иелерi кооперативiне, кондоминиумдарға бекiтiлген аумақтарда немесе шағын ауданның (орамның) аумағында құрылыстан бос және кооперативтерге iргелес жерлерде, қаланың жергілікті атқару органына енгiзiлетiн, белгiленген әрiппен бекiту үшiн, тақтайша, белгi орната отырып иттердi серуендететiн орындарды анықтау ұсынылады.</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Иттер мен мысықтарды аулау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Қоғамдық орындарда еріп жүрген тұлғаларсыз болған иттер мен мысықтар (көшелерде, аула аумақтарында, саябақтарда, скверлерде және басқа орындарда), иесi кәсiпорындар мен мекемелерде байлап кеткендерден басқалары қаңғыбас деп есептеледi және міндетті түрде қаңғыбас иттер мен мысықтарды аулайтын және өлген жануарлардың өлiктерiн жинайтын арнайы мекеменiң аулауына жатады.</w:t>
      </w:r>
      <w:r>
        <w:br/>
      </w:r>
      <w:r>
        <w:rPr>
          <w:rFonts w:ascii="Times New Roman"/>
          <w:b w:val="false"/>
          <w:i w:val="false"/>
          <w:color w:val="000000"/>
          <w:sz w:val="28"/>
        </w:rPr>
        <w:t>
      </w:t>
      </w:r>
      <w:r>
        <w:rPr>
          <w:rFonts w:ascii="Times New Roman"/>
          <w:b w:val="false"/>
          <w:i w:val="false"/>
          <w:color w:val="000000"/>
          <w:sz w:val="28"/>
        </w:rPr>
        <w:t>Қаңғыбас жүрген иттер мен мысықтарды аулаушылар мен арнайы көлiк жүргiзушiсi жануарларды аулау және тасымалдау кезiнде iзгiлiктi сақтаулары тиiс.</w:t>
      </w:r>
      <w:r>
        <w:br/>
      </w:r>
      <w:r>
        <w:rPr>
          <w:rFonts w:ascii="Times New Roman"/>
          <w:b w:val="false"/>
          <w:i w:val="false"/>
          <w:color w:val="000000"/>
          <w:sz w:val="28"/>
        </w:rPr>
        <w:t>
      </w:t>
      </w:r>
      <w:r>
        <w:rPr>
          <w:rFonts w:ascii="Times New Roman"/>
          <w:b w:val="false"/>
          <w:i w:val="false"/>
          <w:color w:val="000000"/>
          <w:sz w:val="28"/>
        </w:rPr>
        <w:t>Қараусыз жүрген иттер мен мысықтарды аулауды қарапайым немесе пәрменді қашықтықтық химиялық иммобилизация тәсілдерімен, жергілікті атқарушы органмен аулаудың тәртібі мен жағдайы регламенттелген шарт жасасқан, мамандандырылған ұйым жүзеге асырады. Қараусыз жүрген иттер мен мысықтарды аулайтын жұмыскерлердің қызметін техникалық жабдықтау аулауды жүзеге асыратын ұйымға жүктеледі.</w:t>
      </w:r>
      <w:r>
        <w:br/>
      </w:r>
      <w:r>
        <w:rPr>
          <w:rFonts w:ascii="Times New Roman"/>
          <w:b w:val="false"/>
          <w:i w:val="false"/>
          <w:color w:val="000000"/>
          <w:sz w:val="28"/>
        </w:rPr>
        <w:t>
      </w:t>
      </w:r>
      <w:r>
        <w:rPr>
          <w:rFonts w:ascii="Times New Roman"/>
          <w:b w:val="false"/>
          <w:i w:val="false"/>
          <w:color w:val="000000"/>
          <w:sz w:val="28"/>
        </w:rPr>
        <w:t>Ауланған қаңғыбас иттер мен мысықтар иелеріне беріледі немесе дәрі қолдану жолымен жансыздандырылады (ұйықтатылады).</w:t>
      </w:r>
      <w:r>
        <w:br/>
      </w:r>
      <w:r>
        <w:rPr>
          <w:rFonts w:ascii="Times New Roman"/>
          <w:b w:val="false"/>
          <w:i w:val="false"/>
          <w:color w:val="000000"/>
          <w:sz w:val="28"/>
        </w:rPr>
        <w:t>
</w:t>
      </w:r>
    </w:p>
    <w:bookmarkStart w:name="z20" w:id="4"/>
    <w:p>
      <w:pPr>
        <w:spacing w:after="0"/>
        <w:ind w:left="0"/>
        <w:jc w:val="left"/>
      </w:pPr>
      <w:r>
        <w:rPr>
          <w:rFonts w:ascii="Times New Roman"/>
          <w:b/>
          <w:i w:val="false"/>
          <w:color w:val="000000"/>
        </w:rPr>
        <w:t xml:space="preserve"> 4.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Осы Қағидаларды бұзған жеке және заңды тұлғалар </w:t>
      </w:r>
      <w:r>
        <w:rPr>
          <w:rFonts w:ascii="Times New Roman"/>
          <w:b w:val="false"/>
          <w:i w:val="false"/>
          <w:color w:val="000000"/>
          <w:sz w:val="28"/>
        </w:rPr>
        <w:t>"Әкiмшiлiк құқық бұзушылық туралы"</w:t>
      </w:r>
      <w:r>
        <w:rPr>
          <w:rFonts w:ascii="Times New Roman"/>
          <w:b w:val="false"/>
          <w:i w:val="false"/>
          <w:color w:val="000000"/>
          <w:sz w:val="28"/>
        </w:rPr>
        <w:t xml:space="preserve"> Қазақстан Республикасының 2014 жылғы 5 шілдедегі Кодексімен белгіленген жауапкершілікке тартылады.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