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8b71" w14:textId="799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 объектілерінің қорғау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2013 жылғы 18 желтоқсандағы № 20-9 шешімі. Жамбыл облысының Әділет департаментінде 2014 жылғы 22 қаңтарда № 2106 тіркелді. Күші жойылды - Жамбыл облысы мәслихатының 2022 жылғы 16 ақпандағы № 13-6 шешімімен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мәслихатының 16.02.2022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РҚАО-ның ескертпесі.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тарихи – мәдени мұра объектілері болып табылатын Байзақ ауданында орналасқан "Қостөбе", Шу ауданында орналасқан "Ақтөбе", Т.Рысқұлов ауданында орналасқан"Құлан", "Өрнек" қалашықтарының қорғау аймақтарының шекаралары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білім, денсаулық сақтау, әлеуметтік-мәдени даму, қоғамдық және жастар ұйымдарымен байланыс жәнеәйелдер істері мен отбасы - демографиялық саясат мәселелері жөніндегі тұрақты комиссиясына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әкімдігінің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 басқармасы"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С.М. Жұмағұлов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желтоқсан 2013 жыл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әкімдігінің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мәдениет, мұрағаттар және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 басқармасы"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А.Қ. Саденова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желтоқсан 2013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2013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"Қостөбе" қалашығының қорғау аймағы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аймағына тарихи қалыптасқан жағдай және бүгінгі ескерткіштердің тарихи орны және оны жаңғыртуға сақталынатын аймақ жатады.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аймаққа: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цитадель (қалашықтың әкімшілік орталығының құрылысы).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шахристан 1, 2 (қалашықтың негізгі бөлігі).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некрополь 1, 2 (қалашықтың зират бөлігі).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қалашықтың қорғаныс қабырғасының қираған орны (сыртқы қоршау бөлігі) жатқызылады.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–59,5гектар.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2013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"Ақтөбе" қалашығының қорғау аймағы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аймағына тарихи қалыптасқан жағдай және бүгінгі ескерткіштердің тарихи орны және оны жаңғыртуға сақталынатын аймақ жатады.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аймаққа: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цитадель (қалашықтың әкімшілік орталығының құрылысы);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шахристан 1, 2 (қалашықтың негізгі бөлігі);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рабад (қала сыртындағы үйлердің орындары);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төрткүлдер (бекіністі құрылыс орындары);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жайлар;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қамалдың қираған қабырғаларының орындары жатқызылады.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– 569,0 гектар.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2013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"Құлан" қалашығының қорғау аймағы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аймағына тарихи қалыптасқан жағдай және бүгінгі ескерткіштердің тарихи орны және оны жаңғыртуға сақталынатын аймақ жатады.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аймаққа: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цитадель (қалашықтың әкімшілік орталығының құрылысы);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шахристан (қалашықтың негізгі бөлігі);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қамал (қалашықтың ішкі қоршау бөлігі);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қабырғасыз рабат (қала сыртындағы үйлердің орындары) жатады.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– 93.64 гектар.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2013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20-9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"Өрнек" қалашығының қорғау аймағы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аймағына тарихи қалыптасқан жағдай және бүгінгі ескерткіштердің тарихи орны және оны жаңғыртуға сақталынатын аймақ жатады.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аймаққа: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орны;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құрылыстардың қираған орны;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әуіз орындарының қазан шұңқырлары;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құмырашының шеберханасы;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кесененің қираған орындары жатқызылады.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қорғау аймағы – 82,04 гектар.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