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104c" w14:textId="0261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63 қаулысы. Жамбыл облысының Әділет департаментінде 2013 жылғы 17 мамырында № 1939 болып тіркелді. Күші жойылды - Жамбыл облысы әкімдігінің 2014 жылғы 14 сәуірдегі № 116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14.04.2014 </w:t>
      </w:r>
      <w:r>
        <w:rPr>
          <w:rFonts w:ascii="Times New Roman"/>
          <w:b w:val="false"/>
          <w:i w:val="false"/>
          <w:color w:val="ff0000"/>
          <w:sz w:val="28"/>
        </w:rPr>
        <w:t>№ 116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1.Қоса беріліп отырған: </w:t>
      </w:r>
      <w:r>
        <w:br/>
      </w:r>
      <w:r>
        <w:rPr>
          <w:rFonts w:ascii="Times New Roman"/>
          <w:b w:val="false"/>
          <w:i w:val="false"/>
          <w:color w:val="000000"/>
          <w:sz w:val="28"/>
        </w:rPr>
        <w:t xml:space="preserve">
      1) </w:t>
      </w:r>
      <w:r>
        <w:rPr>
          <w:rFonts w:ascii="Times New Roman"/>
          <w:b w:val="false"/>
          <w:i w:val="false"/>
          <w:color w:val="000000"/>
          <w:sz w:val="28"/>
        </w:rPr>
        <w:t>«Медициналық-санитариялық алғашқы көмек көрсететін</w:t>
      </w:r>
      <w:r>
        <w:rPr>
          <w:rFonts w:ascii="Times New Roman"/>
          <w:b w:val="false"/>
          <w:i w:val="false"/>
          <w:color w:val="000000"/>
          <w:sz w:val="28"/>
        </w:rPr>
        <w:t xml:space="preserve"> медициналық ұйымға тіркеу»;</w:t>
      </w:r>
      <w:r>
        <w:br/>
      </w:r>
      <w:r>
        <w:rPr>
          <w:rFonts w:ascii="Times New Roman"/>
          <w:b w:val="false"/>
          <w:i w:val="false"/>
          <w:color w:val="000000"/>
          <w:sz w:val="28"/>
        </w:rPr>
        <w:t xml:space="preserve">
      2) </w:t>
      </w:r>
      <w:r>
        <w:rPr>
          <w:rFonts w:ascii="Times New Roman"/>
          <w:b w:val="false"/>
          <w:i w:val="false"/>
          <w:color w:val="000000"/>
          <w:sz w:val="28"/>
        </w:rPr>
        <w:t>«Медициналық қызметке лицензия беру</w:t>
      </w:r>
      <w:r>
        <w:rPr>
          <w:rFonts w:ascii="Times New Roman"/>
          <w:b w:val="false"/>
          <w:i w:val="false"/>
          <w:color w:val="000000"/>
          <w:sz w:val="28"/>
        </w:rPr>
        <w:t>, қайта ресімдеу, лицензияның телнұсқасын беру»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Жамбыл облысы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Қ.Бозымбаев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А.Жұмағалиев</w:t>
      </w:r>
      <w:r>
        <w:br/>
      </w:r>
      <w:r>
        <w:rPr>
          <w:rFonts w:ascii="Times New Roman"/>
          <w:b w:val="false"/>
          <w:i w:val="false"/>
          <w:color w:val="000000"/>
          <w:sz w:val="28"/>
        </w:rPr>
        <w:t xml:space="preserve">
      11 сәуір 2013 жыл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2012 жылғы 4 наурыздағы </w:t>
            </w:r>
            <w:r>
              <w:br/>
            </w:r>
            <w:r>
              <w:rPr>
                <w:rFonts w:ascii="Times New Roman"/>
                <w:b w:val="false"/>
                <w:i w:val="false"/>
                <w:color w:val="000000"/>
                <w:sz w:val="20"/>
              </w:rPr>
              <w:t>№ 63 қаулысымен бекітілген</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электрондық мемлекеттік қызмет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«Медициналық-санитариялық алғашқы көмек көрсететін медициналық ұйымға тіркеу» электрондық мемлекеттік қызметті (бұдан әрі – Қызмет) алғашқы медициналық-санитариялық көмек көрсететін Жамбыл облысының медициналық ұйымдары, сондай-ақ «Электрондық үкімет» веб-порталы (бұдан әрі – «Электрондық үкімет» веб-порталы) www.egov.kz арқылы көрсетіледі.</w:t>
      </w:r>
      <w:r>
        <w:br/>
      </w:r>
      <w:r>
        <w:rPr>
          <w:rFonts w:ascii="Times New Roman"/>
          <w:b w:val="false"/>
          <w:i w:val="false"/>
          <w:color w:val="000000"/>
          <w:sz w:val="28"/>
        </w:rPr>
        <w:t>
      </w:t>
      </w:r>
      <w:r>
        <w:rPr>
          <w:rFonts w:ascii="Times New Roman"/>
          <w:b w:val="false"/>
          <w:i w:val="false"/>
          <w:color w:val="000000"/>
          <w:sz w:val="28"/>
        </w:rPr>
        <w:t xml:space="preserve">2. Электрондық мемлекеттік қызмет «Денсаулық сақтау саласындағы мемлекеттік қызметтер стандарттарын бекіту туралы» Қазақстан Республикасы Үкіметінің 2012 жылғы 12 қазандағы </w:t>
      </w:r>
      <w:r>
        <w:rPr>
          <w:rFonts w:ascii="Times New Roman"/>
          <w:b w:val="false"/>
          <w:i w:val="false"/>
          <w:color w:val="000000"/>
          <w:sz w:val="28"/>
        </w:rPr>
        <w:t>№ 1294</w:t>
      </w:r>
      <w:r>
        <w:rPr>
          <w:rFonts w:ascii="Times New Roman"/>
          <w:b w:val="false"/>
          <w:i w:val="false"/>
          <w:color w:val="000000"/>
          <w:sz w:val="28"/>
        </w:rPr>
        <w:t xml:space="preserve"> қаулысымен бекітілген «Медициналық-санитариялық алғашқы көмек көрсететін медициналық ұйымға тіркеу» мемлекеттік қызмет стандарты» мемлекеттік қызмет стандартының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 мен қысқартылулар:</w:t>
      </w:r>
      <w:r>
        <w:br/>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2) алушы - электрондық мемлекеттік қызмет алатын жеке тұлға;</w:t>
      </w:r>
      <w:r>
        <w:br/>
      </w:r>
      <w:r>
        <w:rPr>
          <w:rFonts w:ascii="Times New Roman"/>
          <w:b w:val="false"/>
          <w:i w:val="false"/>
          <w:color w:val="000000"/>
          <w:sz w:val="28"/>
        </w:rPr>
        <w:t>
      3) транзакциялық қызмет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4) «электрондық үкiметтiң»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5) «электрондық үкіметтің» шлюзі – электрондық қызметтерді іске асыру шеңберінде «электрондық үкіметтің» ақпараттық жүйелерін ықпалдастыру үшін арналған ақпараттық жүйе (бұдан әрі – «электрондық үкіметтің» шлюзі);</w:t>
      </w:r>
      <w:r>
        <w:br/>
      </w:r>
      <w:r>
        <w:rPr>
          <w:rFonts w:ascii="Times New Roman"/>
          <w:b w:val="false"/>
          <w:i w:val="false"/>
          <w:color w:val="000000"/>
          <w:sz w:val="28"/>
        </w:rPr>
        <w:t>
      6)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8)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10) «Жеке тұлғалар» мемлекеттік дерек 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жеке тұлғалар мемлекеттік дерек қоры);</w:t>
      </w:r>
      <w:r>
        <w:br/>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құрылымдылық-функционалдық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құрылымдық - функционалды бірліктер)</w:t>
      </w:r>
      <w:r>
        <w:br/>
      </w:r>
      <w:r>
        <w:rPr>
          <w:rFonts w:ascii="Times New Roman"/>
          <w:b w:val="false"/>
          <w:i w:val="false"/>
          <w:color w:val="000000"/>
          <w:sz w:val="28"/>
        </w:rPr>
        <w:t>
</w:t>
      </w:r>
    </w:p>
    <w:bookmarkStart w:name="z11" w:id="0"/>
    <w:p>
      <w:pPr>
        <w:spacing w:after="0"/>
        <w:ind w:left="0"/>
        <w:jc w:val="left"/>
      </w:pPr>
      <w:r>
        <w:rPr>
          <w:rFonts w:ascii="Times New Roman"/>
          <w:b/>
          <w:i w:val="false"/>
          <w:color w:val="000000"/>
        </w:rPr>
        <w:t xml:space="preserve"> 2. Электрондық мемлекеттік қызметті көрсету бойынша қызмет ұсынушы әрекетінің тәртібі</w:t>
      </w:r>
    </w:p>
    <w:bookmarkEnd w:id="0"/>
    <w:p>
      <w:pPr>
        <w:spacing w:after="0"/>
        <w:ind w:left="0"/>
        <w:jc w:val="left"/>
      </w:pPr>
      <w:r>
        <w:rPr>
          <w:rFonts w:ascii="Times New Roman"/>
          <w:b w:val="false"/>
          <w:i w:val="false"/>
          <w:color w:val="000000"/>
          <w:sz w:val="28"/>
        </w:rPr>
        <w:t xml:space="preserve">      6. Қызмет берушiнiң «электрондық үкiметтiң» веб-порталы арқылы қадамдық әрекеттерi мен шешiмдерi (Қызмет көрсету кезіндегі функционалдық өзара әрекеттенудің </w:t>
      </w:r>
      <w:r>
        <w:rPr>
          <w:rFonts w:ascii="Times New Roman"/>
          <w:b w:val="false"/>
          <w:i w:val="false"/>
          <w:color w:val="000000"/>
          <w:sz w:val="28"/>
        </w:rPr>
        <w:t>№ 1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1) тұтынушы жеке сәйкестендiру нөмiрi және пароль көмегімен «электрондық үкiметтiң» веб-порталында тіркеуді жүзеге асырады («электрондық үкiметтiң» веб-порталында тіркелмеген тұтынушылар үшін жүзеге асырылады);</w:t>
      </w:r>
      <w:r>
        <w:br/>
      </w:r>
      <w:r>
        <w:rPr>
          <w:rFonts w:ascii="Times New Roman"/>
          <w:b w:val="false"/>
          <w:i w:val="false"/>
          <w:color w:val="000000"/>
          <w:sz w:val="28"/>
        </w:rPr>
        <w:t>
      2) 1 үдеріс – тұтынушының қызмет алу үшін «электрондық үкiметтiң» веб-порталында жеке сәйкестендiру нөмiрi мен парольді енгізуі (авторизациялау үдерісі);</w:t>
      </w:r>
      <w:r>
        <w:br/>
      </w:r>
      <w:r>
        <w:rPr>
          <w:rFonts w:ascii="Times New Roman"/>
          <w:b w:val="false"/>
          <w:i w:val="false"/>
          <w:color w:val="000000"/>
          <w:sz w:val="28"/>
        </w:rPr>
        <w:t>
      3) 1 шарт – жеке сәйкестендiру нөмiрi және пароль арқылы тіркелген тұтынушы туралы деректердің дұрыстығын «электрондық үкiметтiң» веб-порталында тексеру;</w:t>
      </w:r>
      <w:r>
        <w:br/>
      </w:r>
      <w:r>
        <w:rPr>
          <w:rFonts w:ascii="Times New Roman"/>
          <w:b w:val="false"/>
          <w:i w:val="false"/>
          <w:color w:val="000000"/>
          <w:sz w:val="28"/>
        </w:rPr>
        <w:t>
      4) 2 үдеріс – тұтынушының деректерiнде бұзушылықтардың болуына байланысты «электрондық үкiметтiң» веб-порталының авторизациялаудан бас тарту туралы хабарламаны қалыптастыруы;</w:t>
      </w:r>
      <w:r>
        <w:br/>
      </w:r>
      <w:r>
        <w:rPr>
          <w:rFonts w:ascii="Times New Roman"/>
          <w:b w:val="false"/>
          <w:i w:val="false"/>
          <w:color w:val="000000"/>
          <w:sz w:val="28"/>
        </w:rPr>
        <w:t>
      5) 3 үдеріс - тұтынушының осы Регламентте көрсетілген электрондық мемлекеттік қызметті таңдауы, қызмет көрсету үшін сұрау салу нысанын экранға шығару және оның құрылымы мен форматтық талаптарды ескере отырып, тұтынушының нысанын толтыруы (деректерді енгізу), сондай-ақ тұтынушының сұрау салуды растау (қол қою) үшін электрондық сандық қолтаңба тіркеу куәлігін таңдауы;</w:t>
      </w:r>
      <w:r>
        <w:br/>
      </w:r>
      <w:r>
        <w:rPr>
          <w:rFonts w:ascii="Times New Roman"/>
          <w:b w:val="false"/>
          <w:i w:val="false"/>
          <w:color w:val="000000"/>
          <w:sz w:val="28"/>
        </w:rPr>
        <w:t>
      6) 2 шарт - «электрондық үкiметтiң» веб-порталында электрондық сандық қолтаңба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(сұрауда көрсетілген жеке сәйкестендiру нөмiрi / бизнес - сәйкестендiру нөмiрi және электрондық сандық қолтаңба тіркеу куәлігіндегі жеке сәйкестендiру нөмiрi / бизнес - сәйкестендiру нөмiрi арасында);</w:t>
      </w:r>
      <w:r>
        <w:br/>
      </w:r>
      <w:r>
        <w:rPr>
          <w:rFonts w:ascii="Times New Roman"/>
          <w:b w:val="false"/>
          <w:i w:val="false"/>
          <w:color w:val="000000"/>
          <w:sz w:val="28"/>
        </w:rPr>
        <w:t>
      7) 4 үдеріс – тұтынушының электрондық сандық қолтаңбасының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үдеріс – электрондық мемлекеттік қызмет көрсету үшін сұрау салуды тұтынушының электрондық сандық қолтаңба арқылы растау және электрондық құжатты (сұрау салуды) қызмет берушінің өндеуі үшін «электрондық үкіметтің» шлюзы арқылы автоматтандырылған жұмыс орнына жіберу;</w:t>
      </w:r>
      <w:r>
        <w:br/>
      </w:r>
      <w:r>
        <w:rPr>
          <w:rFonts w:ascii="Times New Roman"/>
          <w:b w:val="false"/>
          <w:i w:val="false"/>
          <w:color w:val="000000"/>
          <w:sz w:val="28"/>
        </w:rPr>
        <w:t>
      9) 6 үдеріс – электрондық құжатты қызмет берушінің автоматтандырылған жұмыс орнында тіркеу;</w:t>
      </w:r>
      <w:r>
        <w:br/>
      </w:r>
      <w:r>
        <w:rPr>
          <w:rFonts w:ascii="Times New Roman"/>
          <w:b w:val="false"/>
          <w:i w:val="false"/>
          <w:color w:val="000000"/>
          <w:sz w:val="28"/>
        </w:rPr>
        <w:t>
      10) 3 шарт - қызмет берушінің электрондық құжаттың (сұраудың) қызмет көрсету үшін негіздерінің сәйкестіктерін тексеруі (өңдеуі);</w:t>
      </w:r>
      <w:r>
        <w:br/>
      </w:r>
      <w:r>
        <w:rPr>
          <w:rFonts w:ascii="Times New Roman"/>
          <w:b w:val="false"/>
          <w:i w:val="false"/>
          <w:color w:val="000000"/>
          <w:sz w:val="28"/>
        </w:rPr>
        <w:t>
      11) 7 үдеріс – тұтынушының электрондық құжаттарында бұзушылықтар болуына байланысты сұрау салынған қызметтен бас тарту туралы хабарламаны қалыптастыру;</w:t>
      </w:r>
      <w:r>
        <w:br/>
      </w:r>
      <w:r>
        <w:rPr>
          <w:rFonts w:ascii="Times New Roman"/>
          <w:b w:val="false"/>
          <w:i w:val="false"/>
          <w:color w:val="000000"/>
          <w:sz w:val="28"/>
        </w:rPr>
        <w:t>
      12) 8 үдеріс – тұтынушының автоматтандырылған жұмыс орнымен қалыптастырылған электрондық мемлекеттік қызметтің нәтижесін (электрондық құжат түрінде тіркеу туралы анықтама(талон) беру) алуы. Электрондық құжат қызмет берушінің уәкілетті тұлғасының электрондық сандық қолтаңба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берушiнiң қадамдық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2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1) 1 үдеріс – қызмет беруші қызметкерінің электрондық мемлекеттік қызмет көрсету үшін жеке сәйкестендiру нөмiрi және парольді (авторизациялау үдерісі) автоматтандырылған жұмыс орнына енгізуі;</w:t>
      </w:r>
      <w:r>
        <w:br/>
      </w:r>
      <w:r>
        <w:rPr>
          <w:rFonts w:ascii="Times New Roman"/>
          <w:b w:val="false"/>
          <w:i w:val="false"/>
          <w:color w:val="000000"/>
          <w:sz w:val="28"/>
        </w:rPr>
        <w:t>
      2) 2 үдеріс - қызмет беруші қызметкерінің осы Регламентте көрсетілген қызметті таңдауы, қызметті көрсету үшін экранға сұрау салудың нысанын шығару және қызмет беруші қызметкерінің тұтынушының деректерін енгізуі;</w:t>
      </w:r>
      <w:r>
        <w:br/>
      </w:r>
      <w:r>
        <w:rPr>
          <w:rFonts w:ascii="Times New Roman"/>
          <w:b w:val="false"/>
          <w:i w:val="false"/>
          <w:color w:val="000000"/>
          <w:sz w:val="28"/>
        </w:rPr>
        <w:t>
      3) 3 үдеріс – «электрондық үкіметтің» шлюзы арқылы «жеке тұлғалар» мемлекеттік дерек қоры тұтынушының деректері туралы сұрау салуды жіберу;</w:t>
      </w:r>
      <w:r>
        <w:br/>
      </w:r>
      <w:r>
        <w:rPr>
          <w:rFonts w:ascii="Times New Roman"/>
          <w:b w:val="false"/>
          <w:i w:val="false"/>
          <w:color w:val="000000"/>
          <w:sz w:val="28"/>
        </w:rPr>
        <w:t>
      4) 1 шарт - «жеке тұлғалар» мемлекеттік дерек қорында тұтынушы деректерінің болуын тексеру;</w:t>
      </w:r>
      <w:r>
        <w:br/>
      </w:r>
      <w:r>
        <w:rPr>
          <w:rFonts w:ascii="Times New Roman"/>
          <w:b w:val="false"/>
          <w:i w:val="false"/>
          <w:color w:val="000000"/>
          <w:sz w:val="28"/>
        </w:rPr>
        <w:t>
      5) 4 үдеріс - «жеке тұлғалар» мемлекеттік дерек қорында тұтынушы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6) 5 үдеріс - қызмет беруші қызметкерінің сұрау салудың нысанын толтыруы және электрондық сандық қолтаңба арқылы қызмет көрсету үшін толтырылған сұрау нысанын (енгiзiлген деректерді) куәландыру;</w:t>
      </w:r>
      <w:r>
        <w:br/>
      </w:r>
      <w:r>
        <w:rPr>
          <w:rFonts w:ascii="Times New Roman"/>
          <w:b w:val="false"/>
          <w:i w:val="false"/>
          <w:color w:val="000000"/>
          <w:sz w:val="28"/>
        </w:rPr>
        <w:t>
      7) 6 үдеріс – электрондық құжатты қызмет берушінің автоматтандырылған жұмыс орнында тіркеу;</w:t>
      </w:r>
      <w:r>
        <w:br/>
      </w:r>
      <w:r>
        <w:rPr>
          <w:rFonts w:ascii="Times New Roman"/>
          <w:b w:val="false"/>
          <w:i w:val="false"/>
          <w:color w:val="000000"/>
          <w:sz w:val="28"/>
        </w:rPr>
        <w:t>
      8) 2 шарт – қызмет берушінің электрондық құжаттың (сұраудың) қызмет көрсету үшін негіздерінің сәйкестіктерін тексеруі (өңдеуі);</w:t>
      </w:r>
      <w:r>
        <w:br/>
      </w:r>
      <w:r>
        <w:rPr>
          <w:rFonts w:ascii="Times New Roman"/>
          <w:b w:val="false"/>
          <w:i w:val="false"/>
          <w:color w:val="000000"/>
          <w:sz w:val="28"/>
        </w:rPr>
        <w:t>
      9) 7 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10) 8 үдеріс – тұтынушының қағаз түрінде (еркін үлгісінде) тіркеу туралы қызмет нәтижесін (анықтама (талон) беру) алуы.</w:t>
      </w:r>
      <w:r>
        <w:br/>
      </w:r>
      <w:r>
        <w:rPr>
          <w:rFonts w:ascii="Times New Roman"/>
          <w:b w:val="false"/>
          <w:i w:val="false"/>
          <w:color w:val="000000"/>
          <w:sz w:val="28"/>
        </w:rPr>
        <w:t>
      </w:t>
      </w:r>
      <w:r>
        <w:rPr>
          <w:rFonts w:ascii="Times New Roman"/>
          <w:b w:val="false"/>
          <w:i w:val="false"/>
          <w:color w:val="000000"/>
          <w:sz w:val="28"/>
        </w:rPr>
        <w:t>8. Қызмет көрсету үшін сұрау салу үлгісін толтырудың іс-әрекеттерінің сипаттамасы:</w:t>
      </w:r>
      <w:r>
        <w:br/>
      </w:r>
      <w:r>
        <w:rPr>
          <w:rFonts w:ascii="Times New Roman"/>
          <w:b w:val="false"/>
          <w:i w:val="false"/>
          <w:color w:val="000000"/>
          <w:sz w:val="28"/>
        </w:rPr>
        <w:t>
      1) тұтынушының жеке сәйкестендiру нөмiрi, логин мен парольді «электрондық үкiметтiң» веб-порталына кіру үшін енгізуі;</w:t>
      </w:r>
      <w:r>
        <w:br/>
      </w:r>
      <w:r>
        <w:rPr>
          <w:rFonts w:ascii="Times New Roman"/>
          <w:b w:val="false"/>
          <w:i w:val="false"/>
          <w:color w:val="000000"/>
          <w:sz w:val="28"/>
        </w:rPr>
        <w:t>
      2) осы Регламентте көрсетілген қызметтерді таңдап алу;</w:t>
      </w:r>
      <w:r>
        <w:br/>
      </w:r>
      <w:r>
        <w:rPr>
          <w:rFonts w:ascii="Times New Roman"/>
          <w:b w:val="false"/>
          <w:i w:val="false"/>
          <w:color w:val="000000"/>
          <w:sz w:val="28"/>
        </w:rPr>
        <w:t>
      3) «on-line қызметіне тапсырыс» кнопка көмегімен қызметке тапсырыс беру;</w:t>
      </w:r>
      <w:r>
        <w:br/>
      </w:r>
      <w:r>
        <w:rPr>
          <w:rFonts w:ascii="Times New Roman"/>
          <w:b w:val="false"/>
          <w:i w:val="false"/>
          <w:color w:val="000000"/>
          <w:sz w:val="28"/>
        </w:rPr>
        <w:t>
      4) электрондық түрде сұрау толтыру және қажетті құжаттарды тіркеу:</w:t>
      </w:r>
      <w:r>
        <w:br/>
      </w:r>
      <w:r>
        <w:rPr>
          <w:rFonts w:ascii="Times New Roman"/>
          <w:b w:val="false"/>
          <w:i w:val="false"/>
          <w:color w:val="000000"/>
          <w:sz w:val="28"/>
        </w:rPr>
        <w:t>
      «электрондық үкiметтiң» веб-порталы тұтынушының тіркелу нәтижесі бойынша жеке сәйкестендiру нөмiрi автоматты түрде таңдалады;</w:t>
      </w:r>
      <w:r>
        <w:br/>
      </w:r>
      <w:r>
        <w:rPr>
          <w:rFonts w:ascii="Times New Roman"/>
          <w:b w:val="false"/>
          <w:i w:val="false"/>
          <w:color w:val="000000"/>
          <w:sz w:val="28"/>
        </w:rPr>
        <w:t>
      тұтынушы «сұрауды жіберу» кнопка көмегімен сұрауды куәландыруға (қол қоюға) көшуді жүзеге асырады;</w:t>
      </w:r>
      <w:r>
        <w:br/>
      </w:r>
      <w:r>
        <w:rPr>
          <w:rFonts w:ascii="Times New Roman"/>
          <w:b w:val="false"/>
          <w:i w:val="false"/>
          <w:color w:val="000000"/>
          <w:sz w:val="28"/>
        </w:rPr>
        <w:t>
      5) тұтынушының электрондық сандық қолтаңба тіркеу куәлігін таңдап алуы;</w:t>
      </w:r>
      <w:r>
        <w:br/>
      </w:r>
      <w:r>
        <w:rPr>
          <w:rFonts w:ascii="Times New Roman"/>
          <w:b w:val="false"/>
          <w:i w:val="false"/>
          <w:color w:val="000000"/>
          <w:sz w:val="28"/>
        </w:rPr>
        <w:t>
      6) электрондық сандық қолтаңба бойынша сұраудың куәландыруын «қол қою» кнопка көмегімен тұтынушы сұрауды куәландырады (қол қояды), содан соң сұрау қызмет берушінің автоматтандырылған жұмыс орнына өңдеуге жіберіледі;</w:t>
      </w:r>
      <w:r>
        <w:br/>
      </w:r>
      <w:r>
        <w:rPr>
          <w:rFonts w:ascii="Times New Roman"/>
          <w:b w:val="false"/>
          <w:i w:val="false"/>
          <w:color w:val="000000"/>
          <w:sz w:val="28"/>
        </w:rPr>
        <w:t>
      7) қызмет берушінің автоматтандырылған жұмыс орнында сұрау өңделеді;</w:t>
      </w:r>
      <w:r>
        <w:br/>
      </w:r>
      <w:r>
        <w:rPr>
          <w:rFonts w:ascii="Times New Roman"/>
          <w:b w:val="false"/>
          <w:i w:val="false"/>
          <w:color w:val="000000"/>
          <w:sz w:val="28"/>
        </w:rPr>
        <w:t>
      8) тұтынушының дисплей экранында келесі ақпарат шығарылады:</w:t>
      </w:r>
      <w:r>
        <w:br/>
      </w:r>
      <w:r>
        <w:rPr>
          <w:rFonts w:ascii="Times New Roman"/>
          <w:b w:val="false"/>
          <w:i w:val="false"/>
          <w:color w:val="000000"/>
          <w:sz w:val="28"/>
        </w:rPr>
        <w:t>
      жеке сәйкестендiру нөмiрi, сұрау нөмірі, қызмет түрі, сұрау мәртебесі, қызмет көрсету мерзімі;</w:t>
      </w:r>
      <w:r>
        <w:br/>
      </w:r>
      <w:r>
        <w:rPr>
          <w:rFonts w:ascii="Times New Roman"/>
          <w:b w:val="false"/>
          <w:i w:val="false"/>
          <w:color w:val="000000"/>
          <w:sz w:val="28"/>
        </w:rPr>
        <w:t>
      «Статусты жаңарту» кнопка көмегімен тұтынушыға сұрауды өңдеу нәтижелерін көріп шығуға мүмкіндік беріледі;</w:t>
      </w:r>
      <w:r>
        <w:br/>
      </w:r>
      <w:r>
        <w:rPr>
          <w:rFonts w:ascii="Times New Roman"/>
          <w:b w:val="false"/>
          <w:i w:val="false"/>
          <w:color w:val="000000"/>
          <w:sz w:val="28"/>
        </w:rPr>
        <w:t>
      «электрондық үкiметтiң» веб-порталынан жауап алғаннан кейін «нәтижені көріп шығу» кнопкасы пайда болады.</w:t>
      </w:r>
      <w:r>
        <w:br/>
      </w:r>
      <w:r>
        <w:rPr>
          <w:rFonts w:ascii="Times New Roman"/>
          <w:b w:val="false"/>
          <w:i w:val="false"/>
          <w:color w:val="000000"/>
          <w:sz w:val="28"/>
        </w:rPr>
        <w:t>
      </w:t>
      </w:r>
      <w:r>
        <w:rPr>
          <w:rFonts w:ascii="Times New Roman"/>
          <w:b w:val="false"/>
          <w:i w:val="false"/>
          <w:color w:val="000000"/>
          <w:sz w:val="28"/>
        </w:rPr>
        <w:t>9. Сұрауды өңдеуден кейін тұтынушыға келесі тәсілмен сұрауды өңдеу нәтижелерін көріп шығуға мүмкіндік беріледі:</w:t>
      </w:r>
      <w:r>
        <w:br/>
      </w:r>
      <w:r>
        <w:rPr>
          <w:rFonts w:ascii="Times New Roman"/>
          <w:b w:val="false"/>
          <w:i w:val="false"/>
          <w:color w:val="000000"/>
          <w:sz w:val="28"/>
        </w:rPr>
        <w:t>
      «ашу» кнопканы басудан кейін сұрау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10. Электрондық мемлекеттік қызмет көрсету жөніндегі қажетті ақпарат пен кеңесті «электрондық үкiметтiң» веб-порталының call-орталығының телефоны бойынша алуға болады: (1414).</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3. Электрондық мемлекеттік қызметті көрсету процесінде өзара іс-қимыл тәртібінің сипаттамасы</w:t>
      </w:r>
    </w:p>
    <w:bookmarkEnd w:id="1"/>
    <w:p>
      <w:pPr>
        <w:spacing w:after="0"/>
        <w:ind w:left="0"/>
        <w:jc w:val="left"/>
      </w:pPr>
      <w:r>
        <w:rPr>
          <w:rFonts w:ascii="Times New Roman"/>
          <w:b w:val="false"/>
          <w:i w:val="false"/>
          <w:color w:val="000000"/>
          <w:sz w:val="28"/>
        </w:rPr>
        <w:t>      11. Электрондық мемлекеттік қызметті көрсету үдерісіне қатысатын құрылымдық- функционалдық бірліктер:</w:t>
      </w:r>
      <w:r>
        <w:br/>
      </w:r>
      <w:r>
        <w:rPr>
          <w:rFonts w:ascii="Times New Roman"/>
          <w:b w:val="false"/>
          <w:i w:val="false"/>
          <w:color w:val="000000"/>
          <w:sz w:val="28"/>
        </w:rPr>
        <w:t>
      1) қызмет беруші;</w:t>
      </w:r>
      <w:r>
        <w:br/>
      </w:r>
      <w:r>
        <w:rPr>
          <w:rFonts w:ascii="Times New Roman"/>
          <w:b w:val="false"/>
          <w:i w:val="false"/>
          <w:color w:val="000000"/>
          <w:sz w:val="28"/>
        </w:rPr>
        <w:t>
      2) «электрондық үкiметтiң» веб-порталы;</w:t>
      </w:r>
      <w:r>
        <w:br/>
      </w:r>
      <w:r>
        <w:rPr>
          <w:rFonts w:ascii="Times New Roman"/>
          <w:b w:val="false"/>
          <w:i w:val="false"/>
          <w:color w:val="000000"/>
          <w:sz w:val="28"/>
        </w:rPr>
        <w:t>
      3) «электрондық үкіметтің» шлюзы;</w:t>
      </w:r>
      <w:r>
        <w:br/>
      </w:r>
      <w:r>
        <w:rPr>
          <w:rFonts w:ascii="Times New Roman"/>
          <w:b w:val="false"/>
          <w:i w:val="false"/>
          <w:color w:val="000000"/>
          <w:sz w:val="28"/>
        </w:rPr>
        <w:t>
      4) қызмет берушінің автоматтандырылған жұмыс орны;</w:t>
      </w:r>
      <w:r>
        <w:br/>
      </w:r>
      <w:r>
        <w:rPr>
          <w:rFonts w:ascii="Times New Roman"/>
          <w:b w:val="false"/>
          <w:i w:val="false"/>
          <w:color w:val="000000"/>
          <w:sz w:val="28"/>
        </w:rPr>
        <w:t>
      5) «жеке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12. Әр іс-қимылдың орындалу (рәсім, функция, операция) әрекетінің жүйелілігі мен мерзімі көрсетілген тақталы мәтіндік сипаттамасы осы регламенттің 1 қосымшасында келтірілген.</w:t>
      </w:r>
      <w:r>
        <w:br/>
      </w:r>
      <w:r>
        <w:rPr>
          <w:rFonts w:ascii="Times New Roman"/>
          <w:b w:val="false"/>
          <w:i w:val="false"/>
          <w:color w:val="000000"/>
          <w:sz w:val="28"/>
        </w:rPr>
        <w:t>
      </w:t>
      </w:r>
      <w:r>
        <w:rPr>
          <w:rFonts w:ascii="Times New Roman"/>
          <w:b w:val="false"/>
          <w:i w:val="false"/>
          <w:color w:val="000000"/>
          <w:sz w:val="28"/>
        </w:rPr>
        <w:t xml:space="preserve">13. Осы регламенттің 2 қосымшасында іс-әрекеттер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xml:space="preserve">14. Алушыларға электрондық мемлекеттік қызмет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15. Алушы тарапынан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жеке сәйкестендіру нөмірі/бизнес - сәйкестендіру нөмірі бар болуы;</w:t>
      </w:r>
      <w:r>
        <w:br/>
      </w:r>
      <w:r>
        <w:rPr>
          <w:rFonts w:ascii="Times New Roman"/>
          <w:b w:val="false"/>
          <w:i w:val="false"/>
          <w:color w:val="000000"/>
          <w:sz w:val="28"/>
        </w:rPr>
        <w:t>
      3) «электрондық үкіметтің» порталында авторизациялау;</w:t>
      </w:r>
      <w:r>
        <w:br/>
      </w:r>
      <w:r>
        <w:rPr>
          <w:rFonts w:ascii="Times New Roman"/>
          <w:b w:val="false"/>
          <w:i w:val="false"/>
          <w:color w:val="000000"/>
          <w:sz w:val="28"/>
        </w:rPr>
        <w:t>
      4) электрондық цифрлы қолтаңбаның пайдаланушыда болуы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«Медициналық-санитариялық алғашқы </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электрондық мемлекеттік қызмет регламентіне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1-кесте. «Электрондық үкiметтiң» веб-порталы арқылы құрылымдық функционалдық бірліктер іс-қимылдарының сипаттамасы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167"/>
        <w:gridCol w:w="3349"/>
        <w:gridCol w:w="1673"/>
        <w:gridCol w:w="1586"/>
        <w:gridCol w:w="207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атауы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үкiметтiң» веб-порталы</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үкiметтiң» веб-порталы</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сәйкестендiру нөмiрi және пароль бойынша «электрондық үкiметтiң» веб-порталында авторизациялау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Тұтынушының деректеріндегі бұзушылықтарына байланысты бас тарту туралы хабарлама жасайды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Тұтынушының электрондық сандық қолтаңба таңдау сұрауы бойынша қызметті қалыптастырып таңдайды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Тұтынушының электрондық сандық қолтаңба деректерінде бұзушылықтардың болуына байланысты бас тарту туралы хабарлама жасайды </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Сұраудың ойдағыдай қалыптасуы туралы хабарламаны беру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бағыттау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 секунд – 1 минут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секунд</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2-егер тұтынушының деректерінде бұзушылық болған жағдайда;</w:t>
            </w:r>
            <w:r>
              <w:br/>
            </w:r>
            <w:r>
              <w:rPr>
                <w:rFonts w:ascii="Times New Roman"/>
                <w:b w:val="false"/>
                <w:i w:val="false"/>
                <w:color w:val="000000"/>
                <w:sz w:val="20"/>
              </w:rPr>
              <w:t>
3-авторизация ойдағыдай өтті</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4-тұтынушының деректерінде бұзушылық болған жағдайда;</w:t>
            </w:r>
            <w:r>
              <w:br/>
            </w:r>
            <w:r>
              <w:rPr>
                <w:rFonts w:ascii="Times New Roman"/>
                <w:b w:val="false"/>
                <w:i w:val="false"/>
                <w:color w:val="000000"/>
                <w:sz w:val="20"/>
              </w:rPr>
              <w:t>
5-бұзушылық болмаған жағдайда</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3126"/>
        <w:gridCol w:w="2949"/>
        <w:gridCol w:w="1477"/>
        <w:gridCol w:w="1566"/>
        <w:gridCol w:w="273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атауы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электрондық сандық қолтаңба арқылы куәландыру (қол қою) және сұрауды қызмет берушінің автоматтандырылған жұмыс орнына жіберу</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деректеріндегі бұзушылықтардың болуына байланысты бас тарту туралы хабарлама жасайды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қызмет нәтижесін алуы (электрондық құжат түрінде тіркеу туралы анықтама (талон) беріледі)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 бағыттау</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Өтінішке нөмір берумен, сұрауды тіркеу</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Дәлелді бас тартуды қалыптастыру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құжатты көрсету</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минут</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жұмыс күні ішінде</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7-тұтынушының деректерінде бұзушылық болған жағдайда;</w:t>
            </w:r>
            <w:r>
              <w:br/>
            </w:r>
            <w:r>
              <w:rPr>
                <w:rFonts w:ascii="Times New Roman"/>
                <w:b w:val="false"/>
                <w:i w:val="false"/>
                <w:color w:val="000000"/>
                <w:sz w:val="20"/>
              </w:rPr>
              <w:t>
8-бұзушылық болмаған жағдайда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2-кесте. Қызмет беруші арқылы құрылымдық функционалдық бірліктер іс-қимылдарының сипаттамасы</w:t>
      </w:r>
    </w:p>
    <w:bookmarkEnd w:id="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166"/>
        <w:gridCol w:w="2451"/>
        <w:gridCol w:w="937"/>
        <w:gridCol w:w="2234"/>
        <w:gridCol w:w="3061"/>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атауы</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 мемлекеттік деректер базасы /«заңды тұлғалар» мемлекеттік деректер базасы</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сәйкестендiру нөмiрi және пароль арқылы қызмет берушінің автоматтандырылған жұмыс орнында авторизациялау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қызметкерінің қызметті таңдауы</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 мемлекеттік дерек қорына тұтынушының деректері туралы сұрау жіберу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тұлғалар» мемлекеттік дерек қорында деректердің жоқ болуы туралы хабарлама жасайды </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Өтінішке нөмір берумен жүйеде сұрауды тіркеу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Сұраудың ойдағыдай қалыптасқаны туралы хабарлама көрсетіледі</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бағыттау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Дәлелді бас тартуды қалыптастыру </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10-15 секунд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 секунд </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4-тұтынушының деректерінде бұзушылық болған жағдайда;</w:t>
            </w:r>
            <w:r>
              <w:br/>
            </w:r>
            <w:r>
              <w:rPr>
                <w:rFonts w:ascii="Times New Roman"/>
                <w:b w:val="false"/>
                <w:i w:val="false"/>
                <w:color w:val="000000"/>
                <w:sz w:val="20"/>
              </w:rPr>
              <w:t>
5-бұзушылық болмаған жағдайда</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3127"/>
        <w:gridCol w:w="1774"/>
        <w:gridCol w:w="2490"/>
        <w:gridCol w:w="1566"/>
        <w:gridCol w:w="2897"/>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атауы</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автоматтандырылған жұмыс орны</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Сканерленген құжаттарды тіркеумен сұрау үлгісін толтыру және электрондық сандық қолтаңба куәландыру </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Тұтынушының құжаттарындағы бұзушылықтардың болуына байланысты бас тарту туралы хабарлама жасайды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қызмет нәтижесін алуы (еркін үлгіде қағаз түрінде тіркеу туралы анықтама (талон) беріледі)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бағыттау </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Өтінішке нөмір берумен жүйеде сұрауды тіркеу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Дәлелді бас тартуды қалыптастыру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нәтижесін қалыптастыру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1,5 минут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жұмыс күні ішінде</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7-тұтынушының деректерінде бұзушылық болған жағдайда; 8-бұзушылық болмаған жағдайда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 санитариялық алғашқы көмек </w:t>
            </w:r>
            <w:r>
              <w:br/>
            </w:r>
            <w:r>
              <w:rPr>
                <w:rFonts w:ascii="Times New Roman"/>
                <w:b w:val="false"/>
                <w:i w:val="false"/>
                <w:color w:val="000000"/>
                <w:sz w:val="20"/>
              </w:rPr>
              <w:t>көрсететін медициналық ұйымға тіркеу» электронды</w:t>
            </w:r>
            <w:r>
              <w:br/>
            </w:r>
            <w:r>
              <w:rPr>
                <w:rFonts w:ascii="Times New Roman"/>
                <w:b w:val="false"/>
                <w:i w:val="false"/>
                <w:color w:val="000000"/>
                <w:sz w:val="20"/>
              </w:rPr>
              <w:t xml:space="preserve">мемлекеттік қызмет регламентіне 2 қосымша </w:t>
            </w:r>
          </w:p>
        </w:tc>
      </w:tr>
    </w:tbl>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іс-қимылдың № 1 диаграммасы</w:t>
      </w:r>
    </w:p>
    <w:p>
      <w:pPr>
        <w:spacing w:after="0"/>
        <w:ind w:left="0"/>
        <w:jc w:val="left"/>
      </w:pPr>
      <w:r>
        <w:rPr>
          <w:rFonts w:ascii="Times New Roman"/>
          <w:b w:val="false"/>
          <w:i w:val="false"/>
          <w:color w:val="000000"/>
          <w:sz w:val="28"/>
        </w:rPr>
        <w:t>      </w:t>
      </w: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Қызмет беруші арқылы электронды мемлекеттік қызмет көрсету кезіндегі функционалды өзара іс-қимылдың № 2 диаграммасы</w:t>
      </w:r>
    </w:p>
    <w:bookmarkEnd w:id="3"/>
    <w:p>
      <w:pPr>
        <w:spacing w:after="0"/>
        <w:ind w:left="0"/>
        <w:jc w:val="left"/>
      </w:pPr>
      <w:r>
        <w:rPr>
          <w:rFonts w:ascii="Times New Roman"/>
          <w:b w:val="false"/>
          <w:i w:val="false"/>
          <w:color w:val="000000"/>
          <w:sz w:val="28"/>
        </w:rPr>
        <w:t>      </w:t>
      </w: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497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Шартты белгілер</w:t>
      </w:r>
    </w:p>
    <w:bookmarkEnd w:id="4"/>
    <w:p>
      <w:pPr>
        <w:spacing w:after="0"/>
        <w:ind w:left="0"/>
        <w:jc w:val="left"/>
      </w:pPr>
      <w:r>
        <w:rPr>
          <w:rFonts w:ascii="Times New Roman"/>
          <w:b w:val="false"/>
          <w:i w:val="false"/>
          <w:color w:val="000000"/>
          <w:sz w:val="28"/>
        </w:rPr>
        <w:t>      </w:t>
      </w: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976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алғашқы </w:t>
            </w:r>
            <w:r>
              <w:br/>
            </w:r>
            <w:r>
              <w:rPr>
                <w:rFonts w:ascii="Times New Roman"/>
                <w:b w:val="false"/>
                <w:i w:val="false"/>
                <w:color w:val="000000"/>
                <w:sz w:val="20"/>
              </w:rPr>
              <w:t>көмек көрсететін медициналық ұйымға тіркеу» </w:t>
            </w:r>
            <w:r>
              <w:br/>
            </w:r>
            <w:r>
              <w:rPr>
                <w:rFonts w:ascii="Times New Roman"/>
                <w:b w:val="false"/>
                <w:i w:val="false"/>
                <w:color w:val="000000"/>
                <w:sz w:val="20"/>
              </w:rPr>
              <w:t>электрондық мемлекеттік қызметі регламентінің</w:t>
            </w:r>
            <w:r>
              <w:br/>
            </w:r>
            <w:r>
              <w:rPr>
                <w:rFonts w:ascii="Times New Roman"/>
                <w:b w:val="false"/>
                <w:i w:val="false"/>
                <w:color w:val="000000"/>
                <w:sz w:val="20"/>
              </w:rPr>
              <w:t xml:space="preserve">3-қосымшасы </w:t>
            </w:r>
          </w:p>
        </w:tc>
      </w:tr>
    </w:tbl>
    <w:p>
      <w:pPr>
        <w:spacing w:after="0"/>
        <w:ind w:left="0"/>
        <w:jc w:val="left"/>
      </w:pPr>
      <w:r>
        <w:rPr>
          <w:rFonts w:ascii="Times New Roman"/>
          <w:b/>
          <w:i w:val="false"/>
          <w:color w:val="000000"/>
        </w:rPr>
        <w:t xml:space="preserve"> «Сапа» және «қолжетімділік» электрондық мемлекеттік қызметтің көрсеткіштерін айқындауға арналған сауалнама нысаны  Медициналық-санитариялық алғашқы көмек көрсететін медициналық ұйымға тіркеу электрондық мемлекеттік қызметі</w:t>
      </w:r>
    </w:p>
    <w:p>
      <w:pPr>
        <w:spacing w:after="0"/>
        <w:ind w:left="0"/>
        <w:jc w:val="left"/>
      </w:pP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w:t>
            </w:r>
            <w:r>
              <w:br/>
            </w:r>
            <w:r>
              <w:rPr>
                <w:rFonts w:ascii="Times New Roman"/>
                <w:b w:val="false"/>
                <w:i w:val="false"/>
                <w:color w:val="000000"/>
                <w:sz w:val="20"/>
              </w:rPr>
              <w:t xml:space="preserve">2012 жылғы 4 наурыздағы </w:t>
            </w:r>
            <w:r>
              <w:br/>
            </w:r>
            <w:r>
              <w:rPr>
                <w:rFonts w:ascii="Times New Roman"/>
                <w:b w:val="false"/>
                <w:i w:val="false"/>
                <w:color w:val="000000"/>
                <w:sz w:val="20"/>
              </w:rPr>
              <w:t>№ 63 қаулысымен бекітілген</w:t>
            </w:r>
          </w:p>
        </w:tc>
      </w:tr>
    </w:tbl>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электрондық мемлекеттiк қызмет регламентi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 қызметке лицензия беру, қайта ресімдеу, лицензияның телнұсқасын беру» электрондық мемлекеттік қызметі (бұдан әрі - электрондық мемлекеттік қызметі) мекенжайы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комитетінің облыстық аумақтық бөлімшесі (бұдан әрі – Медициналық және фармацевтикалық қызметті бақылау комитетінің аумақтық департаменті), мекенжайы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Денсаулық сақтау министрлігінің Мемлекеттік санитариялық-эпидемиологиялық қадағалау комитетінің аумақтық бөлімшелері (бұдан әрі – Мемлекеттік санитариялық-эпидемиологиялық қадағалау комитетінің аумақтық департаменті), мекенжайы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облыстық жергілікті атқарушы органы (бұдан әрі – әкімдіктер) көрсетеді.</w:t>
      </w:r>
      <w:r>
        <w:br/>
      </w:r>
      <w:r>
        <w:rPr>
          <w:rFonts w:ascii="Times New Roman"/>
          <w:b w:val="false"/>
          <w:i w:val="false"/>
          <w:color w:val="000000"/>
          <w:sz w:val="28"/>
        </w:rPr>
        <w:t xml:space="preserve">
      Ресімделген құжаттарды қабылдауды және беруді Мемлекеттік санитариялық-эпидемиологиялық қадағалау комитетінің аумақтық департаменті, Медициналық және фармацевтикалық қызметті бақылау комитетінің аумақтық департаменті, әкімдік немесе мекенжайы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Халыққа қызмет көрсету орталығы (бұдан әрі – Орталық), сондай-ақ «электрондық үкімет» www.e.gov.kz веб-порталы арқылы немесе «Е-лицензиялау» www.elicense.kz веб-порталы (бұдан әрі – портал) арқылы мемлекеттік қызметті алушыда электрондық цифрлық қолтаңба (бұдан әрі – электрондық цифрлық қолтаңба)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xml:space="preserve">2. Электрондық мемлекеттік қызмет «Медициналық қызмет саласындағы мемлекеттік қызмет стандарттарын бекіту туралы» Қазақстан Республикасы Үкіметінің 2012 жылғы 10 қыркүйектегі </w:t>
      </w:r>
      <w:r>
        <w:rPr>
          <w:rFonts w:ascii="Times New Roman"/>
          <w:b w:val="false"/>
          <w:i w:val="false"/>
          <w:color w:val="000000"/>
          <w:sz w:val="28"/>
        </w:rPr>
        <w:t>№ 1173</w:t>
      </w:r>
      <w:r>
        <w:rPr>
          <w:rFonts w:ascii="Times New Roman"/>
          <w:b w:val="false"/>
          <w:i w:val="false"/>
          <w:color w:val="000000"/>
          <w:sz w:val="28"/>
        </w:rPr>
        <w:t xml:space="preserve"> Қаулысымен бекітілген «Медициналық қызметке лицензия беру, қайта ресімдеу, лицензияның телнұсқасын беру» мемлекеттік қызмет стандарты» медициналық қызмет стандарты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iшiнара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 мен қысқартылулар: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әрi - ақпараттық жүйе);</w:t>
      </w:r>
      <w:r>
        <w:br/>
      </w:r>
      <w:r>
        <w:rPr>
          <w:rFonts w:ascii="Times New Roman"/>
          <w:b w:val="false"/>
          <w:i w:val="false"/>
          <w:color w:val="000000"/>
          <w:sz w:val="28"/>
        </w:rPr>
        <w:t>
      2) алушы – жеке және заңды тұлға;</w:t>
      </w:r>
      <w:r>
        <w:br/>
      </w:r>
      <w:r>
        <w:rPr>
          <w:rFonts w:ascii="Times New Roman"/>
          <w:b w:val="false"/>
          <w:i w:val="false"/>
          <w:color w:val="000000"/>
          <w:sz w:val="28"/>
        </w:rPr>
        <w:t>
      3) бизнес -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бизнес сәйкестендіру нөмірі);</w:t>
      </w:r>
      <w:r>
        <w:br/>
      </w:r>
      <w:r>
        <w:rPr>
          <w:rFonts w:ascii="Times New Roman"/>
          <w:b w:val="false"/>
          <w:i w:val="false"/>
          <w:color w:val="000000"/>
          <w:sz w:val="28"/>
        </w:rPr>
        <w:t>
      4) бірыңғай нотариалдық ақпараттық жүйе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 (бұдан әрі - Біріңғай нотариалдық ақпараттық жүйе);</w:t>
      </w:r>
      <w:r>
        <w:br/>
      </w:r>
      <w:r>
        <w:rPr>
          <w:rFonts w:ascii="Times New Roman"/>
          <w:b w:val="false"/>
          <w:i w:val="false"/>
          <w:color w:val="000000"/>
          <w:sz w:val="28"/>
        </w:rPr>
        <w:t>
      5) «Е-лицензиялау» мемлекеттік дерек қоры ақпараттық жүйе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мемлекеттік дерек қоры ақпараттық жүйе веб-порталы);</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7) «жеке тұлғалар» мемлекеттік дерек 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 (бұдан әрі – жеке тұлғалар мемлекеттік дерек қоры);</w:t>
      </w:r>
      <w:r>
        <w:br/>
      </w:r>
      <w:r>
        <w:rPr>
          <w:rFonts w:ascii="Times New Roman"/>
          <w:b w:val="false"/>
          <w:i w:val="false"/>
          <w:color w:val="000000"/>
          <w:sz w:val="28"/>
        </w:rPr>
        <w:t>
      8)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«Заңды тұлғалар» мемлекеттік дерек қоры);</w:t>
      </w:r>
      <w:r>
        <w:br/>
      </w:r>
      <w:r>
        <w:rPr>
          <w:rFonts w:ascii="Times New Roman"/>
          <w:b w:val="false"/>
          <w:i w:val="false"/>
          <w:color w:val="000000"/>
          <w:sz w:val="28"/>
        </w:rPr>
        <w:t>
      9)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10)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12) транзакциялық қызмет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13) Қазақстан Республикасының халқына қызмет көрсету орталықтарының ақпараттық жүйесі – Қазақстан Республикасы халқына қызмет көрсету орталықтары арқылы, сондай-ақ тиісті министрліктер мен ведомстволар халыққа қызмет көрсету (жеке және заңды тұлғалар) процесін автоматтандыру үшін арналған ақпараттық жүйесі (бұдан әрі - халыққа қызмет көрсету орталықтарының ақпараттық жүйесі);</w:t>
      </w:r>
      <w:r>
        <w:br/>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16) «электрондық үкіметтің» төлем шлюзі – жеке және заңды тұлғалардың төлемдерін жүзеге асыруда «электрондық үкімет» пен екінші деңгейдегі банктер, жеке банктік операциялардың түрлерін жүзеге асыратын ұйымдар ақпараттық жүйелерінің арасындағы өзара іс-қимылдарды қамтамасыз ету үшін арналған автоматтандырылған ақпараттық жүйесі (бұдан әрі – «электрондық үкіметтің» төлем шлюзі);</w:t>
      </w:r>
      <w:r>
        <w:br/>
      </w:r>
      <w:r>
        <w:rPr>
          <w:rFonts w:ascii="Times New Roman"/>
          <w:b w:val="false"/>
          <w:i w:val="false"/>
          <w:color w:val="000000"/>
          <w:sz w:val="28"/>
        </w:rPr>
        <w:t>
      17) «электрондық үкіметтің» шлюзі – электрондық қызметтерді іске асыру шеңберінде «электрондық үкіметтің» ақпараттық жүйелерін ықпалдастыру үшін арналған ақпараттық жүйесі (бұдан әрі – «электрондық үкіметтің» шлюзі);</w:t>
      </w:r>
      <w:r>
        <w:br/>
      </w: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2. Электрондық мемлекеттiк қызметтi көрсету жөнiнде қызмет берушi әрекетiнiң тәртiбi</w:t>
      </w:r>
    </w:p>
    <w:bookmarkEnd w:id="5"/>
    <w:p>
      <w:pPr>
        <w:spacing w:after="0"/>
        <w:ind w:left="0"/>
        <w:jc w:val="left"/>
      </w:pPr>
      <w:r>
        <w:rPr>
          <w:rFonts w:ascii="Times New Roman"/>
          <w:b w:val="false"/>
          <w:i w:val="false"/>
          <w:color w:val="000000"/>
          <w:sz w:val="28"/>
        </w:rPr>
        <w:t xml:space="preserve">      6. Осы регламенттің 2-қосымшасында көрсетілген «электрондық үкiметтiң» веб-порталы арқылы электрондық мемлекеттік қызмет көрсету кезінде қызмет берушінің қадамдық іс-әрекеттері және шешімдері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w:t>
      </w:r>
      <w:r>
        <w:br/>
      </w:r>
      <w:r>
        <w:rPr>
          <w:rFonts w:ascii="Times New Roman"/>
          <w:b w:val="false"/>
          <w:i w:val="false"/>
          <w:color w:val="000000"/>
          <w:sz w:val="28"/>
        </w:rPr>
        <w:t>
      1) тұтынушы электрондық үкіметінің веб-порталына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2) 1 үдеріс – тұтынушының электрондық сандық қолтаңба тіркеу куәлігін компьютердің интернет браузеріне бекіту, электрондық мемлекеттік қызметті алу үшін «электрондық үкiметтiң» веб-порталы тұтынушының пароль (авторизация процесі) енгізу процесі;</w:t>
      </w:r>
      <w:r>
        <w:br/>
      </w:r>
      <w:r>
        <w:rPr>
          <w:rFonts w:ascii="Times New Roman"/>
          <w:b w:val="false"/>
          <w:i w:val="false"/>
          <w:color w:val="000000"/>
          <w:sz w:val="28"/>
        </w:rPr>
        <w:t>
      3) 1 шарт – логин (жеке сәйкестендiру нөмiрi / бизнес - сәйкестендiру нөмiрi) және пароль арқылы тіркелген тұтынушы туралы деректердің түпнұсқасын «электрондық үкiметтiң» веб-порталында тексеру;</w:t>
      </w:r>
      <w:r>
        <w:br/>
      </w:r>
      <w:r>
        <w:rPr>
          <w:rFonts w:ascii="Times New Roman"/>
          <w:b w:val="false"/>
          <w:i w:val="false"/>
          <w:color w:val="000000"/>
          <w:sz w:val="28"/>
        </w:rPr>
        <w:t>
      4) 2 үдеріс – тұтынушының деректерінде бұзушылықтардың болуымен байланысты, электрондық үкіметінің веб-порталында авторландырудан бас тарту хабарламасын қалыптастыру;</w:t>
      </w:r>
      <w:r>
        <w:br/>
      </w:r>
      <w:r>
        <w:rPr>
          <w:rFonts w:ascii="Times New Roman"/>
          <w:b w:val="false"/>
          <w:i w:val="false"/>
          <w:color w:val="000000"/>
          <w:sz w:val="28"/>
        </w:rPr>
        <w:t>
      5) 3 үдеріс – осы Регламентте көрсетілген электрондық мемлекеттік қызметті тұтынушының таңдап алуы, көрсетілетін қызмет үшін сұрау үлгісін экранға шығару және оның құрылымы мен форматтық талаптарын ескере отырып алушы тарапынан үлгіні толтыру (деректер енгізу);</w:t>
      </w:r>
      <w:r>
        <w:br/>
      </w:r>
      <w:r>
        <w:rPr>
          <w:rFonts w:ascii="Times New Roman"/>
          <w:b w:val="false"/>
          <w:i w:val="false"/>
          <w:color w:val="000000"/>
          <w:sz w:val="28"/>
        </w:rPr>
        <w:t>
      6) 4 үдеріс – «электрондық үкіметтің» төлем шлюзына электрондық мемлекеттік қызметке төлем жасау, ал содан соң осы ақпарат «Е-лицензиялау» мемлекеттік дерек қоры ақпараттық жүйе веб-порталына түседі;</w:t>
      </w:r>
      <w:r>
        <w:br/>
      </w:r>
      <w:r>
        <w:rPr>
          <w:rFonts w:ascii="Times New Roman"/>
          <w:b w:val="false"/>
          <w:i w:val="false"/>
          <w:color w:val="000000"/>
          <w:sz w:val="28"/>
        </w:rPr>
        <w:t>
      7) 2 шарт – «Е-лицензиялау» мемлекеттік дерек қоры ақпараттық жүйе веб-порталында электрондық мемлекеттік қызметке төлем жасау фактісін тексеру;</w:t>
      </w:r>
      <w:r>
        <w:br/>
      </w:r>
      <w:r>
        <w:rPr>
          <w:rFonts w:ascii="Times New Roman"/>
          <w:b w:val="false"/>
          <w:i w:val="false"/>
          <w:color w:val="000000"/>
          <w:sz w:val="28"/>
        </w:rPr>
        <w:t>
      8) 5 үдеріс – «Е-лицензиялау» мемлекеттік дерек қоры ақпараттық жүйе веб-порталында электрондық мемлекеттік қызмет көрсету үшін төлемнің жоқ болуына байланысты сұрап отырған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10) 3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көрсетілген жеке сәйкестендіру нөмірі / бизнес сәйкестендіру нөмірі мен электрондық цифрлік қолтаңбаның тіркеу куәлігінде көрсетілген жеке сәйкестендіру нөмірі / бизнес сәйкестендіру нөмірі арасындағы сәйкестендірме деректерге сәйкес келуін тексеру;</w:t>
      </w:r>
      <w:r>
        <w:br/>
      </w:r>
      <w:r>
        <w:rPr>
          <w:rFonts w:ascii="Times New Roman"/>
          <w:b w:val="false"/>
          <w:i w:val="false"/>
          <w:color w:val="000000"/>
          <w:sz w:val="28"/>
        </w:rPr>
        <w:t>
      11) 7 үдеріс – тұтынушының электрондық цифрлық қолтаңбасының нақтылығының расталмауымен байланысты сұратылған қызметтен бас тарту туралы хабарламаны құру;</w:t>
      </w:r>
      <w:r>
        <w:br/>
      </w:r>
      <w:r>
        <w:rPr>
          <w:rFonts w:ascii="Times New Roman"/>
          <w:b w:val="false"/>
          <w:i w:val="false"/>
          <w:color w:val="000000"/>
          <w:sz w:val="28"/>
        </w:rPr>
        <w:t>
      12) 8 үдеріс – тұтынушының электрондық цифрлық қолтаңба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 үдеріс – «Е-лицензиялау» мемлекеттік дерек қоры ақпараттық жүйе веб-порталына электрондық құжатты (тұтынушының сұрауын) тіркеу және «Е-лицензиялау» мемлекеттік дерек қоры ақпараттық жүйе веб-порталында сұрауды үндеу;</w:t>
      </w:r>
      <w:r>
        <w:br/>
      </w:r>
      <w:r>
        <w:rPr>
          <w:rFonts w:ascii="Times New Roman"/>
          <w:b w:val="false"/>
          <w:i w:val="false"/>
          <w:color w:val="000000"/>
          <w:sz w:val="28"/>
        </w:rPr>
        <w:t>
      14) 4 шарт – қызмет беруші тұтынушының біліктілік талаптарға сәйкестігін тексеру және электрондық мемлекеттік қызметті көрсету үшін негіздері;</w:t>
      </w:r>
      <w:r>
        <w:br/>
      </w:r>
      <w:r>
        <w:rPr>
          <w:rFonts w:ascii="Times New Roman"/>
          <w:b w:val="false"/>
          <w:i w:val="false"/>
          <w:color w:val="000000"/>
          <w:sz w:val="28"/>
        </w:rPr>
        <w:t>
      15) 10 үдеріс - «Е-лицензиялау» мемлекеттік дерек қоры ақпараттық жүйе веб-порталында тұтынушының деректеріндегі орын алған бұзушылықтарға байланысты сұрау жасаған электрондық мемлекеттік қызметтен бас тарту туралы хабарламаны қалыптастыру;</w:t>
      </w:r>
      <w:r>
        <w:br/>
      </w:r>
      <w:r>
        <w:rPr>
          <w:rFonts w:ascii="Times New Roman"/>
          <w:b w:val="false"/>
          <w:i w:val="false"/>
          <w:color w:val="000000"/>
          <w:sz w:val="28"/>
        </w:rPr>
        <w:t>
      16) 11 үдеріс – тұтынушының «электрондық үкіметтің» веб-порталында құрған қызмет (электрондық лицензия) нәтижелерін алуы. Электрондық құжат уәкілетті органның уәкілетті тұлғасының электрондық цифрлік қолтаңбасын пайдалануымен құрастырылады.</w:t>
      </w:r>
      <w:r>
        <w:br/>
      </w:r>
      <w:r>
        <w:rPr>
          <w:rFonts w:ascii="Times New Roman"/>
          <w:b w:val="false"/>
          <w:i w:val="false"/>
          <w:color w:val="000000"/>
          <w:sz w:val="28"/>
        </w:rPr>
        <w:t>
      </w:t>
      </w:r>
      <w:r>
        <w:rPr>
          <w:rFonts w:ascii="Times New Roman"/>
          <w:b w:val="false"/>
          <w:i w:val="false"/>
          <w:color w:val="000000"/>
          <w:sz w:val="28"/>
        </w:rPr>
        <w:t xml:space="preserve">7. Осы Регламенттің 2-қосымшасында көрсетілген қызмет беруші арқылы ішінара автоматтандырылған электрондық мемлекеттік қызмет көрсету кезінде қадамдық іс-әрекеттер және шешімдер (функционалдық өзара іс-қимылдың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үдеріс – қызмет берушінің қызметкері электрондық мемлекеттік қызмет көрсету үшін «Е-лицензиялау» мемлекеттік дерек қоры ақпараттық жүйе веб-порталына логин мен парольді енгізеді (авторизациялау процесі);</w:t>
      </w:r>
      <w:r>
        <w:br/>
      </w:r>
      <w:r>
        <w:rPr>
          <w:rFonts w:ascii="Times New Roman"/>
          <w:b w:val="false"/>
          <w:i w:val="false"/>
          <w:color w:val="000000"/>
          <w:sz w:val="28"/>
        </w:rPr>
        <w:t>
      2) 1 шарт - «Е-лицензиялау» мемлекеттік дерек қоры ақпараттық жүйе веб-порталында логин және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3) 2 үдеріс - «Е-лицензиялау» мемлекеттік дерек қоры ақпараттық жүйе веб-порталында уәкілетті орган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4) 3 үдеріс – қызмет берушінің қызметкерін осы Регламентте көрсетілген электрондық мемлекеттік қызметті таңдап алады, электрондық мемлекеттік қызметті көрсету үшін сұрау үлгісін экранға шығару және қызмет берушінің қызметкері тұтынушының, сондай-ақ тұтынушы өкілінің сенімхаттарындағы деректерін енгізеді (сенімхат нотариалдық куәландырылған кезінде, сенімхат өзге тәртіппен куәландырылған кезінде – сенімхаттың деректері толтырылмайды);</w:t>
      </w:r>
      <w:r>
        <w:br/>
      </w:r>
      <w:r>
        <w:rPr>
          <w:rFonts w:ascii="Times New Roman"/>
          <w:b w:val="false"/>
          <w:i w:val="false"/>
          <w:color w:val="000000"/>
          <w:sz w:val="28"/>
        </w:rPr>
        <w:t>
      5) 4 үдеріс – «электрондық үкіметтің» шлюзы арқылы «Жеке тұлғалар» мемлекеттік дерек қорына, «Заңды тұлғалар» мемлекеттік дерек қорына тұтынушының деректеры туралы сұрауды жіберу, сонымен қатар, Біріңғай нотариалдық ақпараттық жүйесінде – тұтынушы өкілінің сенімхаттағы деректерін жіберу;</w:t>
      </w:r>
      <w:r>
        <w:br/>
      </w:r>
      <w:r>
        <w:rPr>
          <w:rFonts w:ascii="Times New Roman"/>
          <w:b w:val="false"/>
          <w:i w:val="false"/>
          <w:color w:val="000000"/>
          <w:sz w:val="28"/>
        </w:rPr>
        <w:t>
      6) 2 шарт – «Жеке тұлғалар» мемлекеттік дерек қорында, «Заңды тұлғалар» мемлекеттік дерек қорында тұтынушының деректерінің бар болуын тексеру, Біріңғай нотариалдық ақпараттық жүйесіне – тұтынушы өкілінің сенімхаттағы деректерді тексеру;</w:t>
      </w:r>
      <w:r>
        <w:br/>
      </w:r>
      <w:r>
        <w:rPr>
          <w:rFonts w:ascii="Times New Roman"/>
          <w:b w:val="false"/>
          <w:i w:val="false"/>
          <w:color w:val="000000"/>
          <w:sz w:val="28"/>
        </w:rPr>
        <w:t>
      7) 5 үдеріс - «Жеке тұлғалар» мемлекеттік дерек қорында, «Заңды тұлғалар» мемлекеттік дерек қорында тұтынушы деректерінің, сонымен қатар, Біріңғай нотариалдық ақпараттық жүйесінде сенімхаттың деректерінің жоқ болуына байланысты деректерді алуға мүмкіндік жоқ туралы хабарлама құрастыру;</w:t>
      </w:r>
      <w:r>
        <w:br/>
      </w:r>
      <w:r>
        <w:rPr>
          <w:rFonts w:ascii="Times New Roman"/>
          <w:b w:val="false"/>
          <w:i w:val="false"/>
          <w:color w:val="000000"/>
          <w:sz w:val="28"/>
        </w:rPr>
        <w:t>
      8) 6 үдеріс – қағаз үлгідегі құжаттардың бар болуы туралы сұрау үлгісін толтыру және тұтынушы ұсынған қажетті құжаттарды қызмет берушінің қызметкері сканерден өткізеді және оларды сұрау үлгісіне тіркейді;</w:t>
      </w:r>
      <w:r>
        <w:br/>
      </w:r>
      <w:r>
        <w:rPr>
          <w:rFonts w:ascii="Times New Roman"/>
          <w:b w:val="false"/>
          <w:i w:val="false"/>
          <w:color w:val="000000"/>
          <w:sz w:val="28"/>
        </w:rPr>
        <w:t>
      9) 7 үдеріс - «Е-лицензиялау» мемлекеттік дерек қоры ақпараттық жүйе веб-порталына сұрауды тіркеу және «Е-лицензиялау» мемлекеттік дерек қоры ақпараттық жүйе веб-порталында электрондық мемлекеттік қызметті өңдеу;</w:t>
      </w:r>
      <w:r>
        <w:br/>
      </w:r>
      <w:r>
        <w:rPr>
          <w:rFonts w:ascii="Times New Roman"/>
          <w:b w:val="false"/>
          <w:i w:val="false"/>
          <w:color w:val="000000"/>
          <w:sz w:val="28"/>
        </w:rPr>
        <w:t>
      10) 3 шарт - қызмет беруші тұтынушының біліктілік талаптарға сәйкестігін тексеру және электрондық мемлекеттік қызметті көрсету үшін негіздері;</w:t>
      </w:r>
      <w:r>
        <w:br/>
      </w:r>
      <w:r>
        <w:rPr>
          <w:rFonts w:ascii="Times New Roman"/>
          <w:b w:val="false"/>
          <w:i w:val="false"/>
          <w:color w:val="000000"/>
          <w:sz w:val="28"/>
        </w:rPr>
        <w:t>
      11) 8 үдеріс - «Е-лицензиялау» мемлекеттік дерек қоры ақпараттық жүйе веб-порталында тұтынушының деректеріндегі орын алған бұзушылықтарға байланысты сұрау жасаған электрондық мемлекеттік қызметтен бас тарту туралы хабарламаны қалыптастыру;</w:t>
      </w:r>
      <w:r>
        <w:br/>
      </w:r>
      <w:r>
        <w:rPr>
          <w:rFonts w:ascii="Times New Roman"/>
          <w:b w:val="false"/>
          <w:i w:val="false"/>
          <w:color w:val="000000"/>
          <w:sz w:val="28"/>
        </w:rPr>
        <w:t>
      12) 9 үдеріс - тұтынушының «Е-лицензиялау» мемлекеттік дерек қоры ақпараттық жүйе веб-порталында қалыптастырған қызмет нәтижесін алуы. Электрондық құжат қызмет берушы қызметкерінің электрондық сандық қолтаңба қолданумен жасалады.</w:t>
      </w:r>
      <w:r>
        <w:br/>
      </w:r>
      <w:r>
        <w:rPr>
          <w:rFonts w:ascii="Times New Roman"/>
          <w:b w:val="false"/>
          <w:i w:val="false"/>
          <w:color w:val="000000"/>
          <w:sz w:val="28"/>
        </w:rPr>
        <w:t>
      </w:t>
      </w:r>
      <w:r>
        <w:rPr>
          <w:rFonts w:ascii="Times New Roman"/>
          <w:b w:val="false"/>
          <w:i w:val="false"/>
          <w:color w:val="000000"/>
          <w:sz w:val="28"/>
        </w:rPr>
        <w:t>8. Осы Регламенттің 2-қосымшасында көрсетілген Орталық арқылы ішінара автоматтандырылған электрондық мемлекеттік қызметті көрсету кезінде қадамдық іс-әрекеттер және шешімдер (функционалдық өзара іс-қимылдың № 3 диаграммасы):</w:t>
      </w:r>
      <w:r>
        <w:br/>
      </w:r>
      <w:r>
        <w:rPr>
          <w:rFonts w:ascii="Times New Roman"/>
          <w:b w:val="false"/>
          <w:i w:val="false"/>
          <w:color w:val="000000"/>
          <w:sz w:val="28"/>
        </w:rPr>
        <w:t>
      1) 1 үдеріс – Орталық операторы электрондық мемлекеттік қызмет көрсету үшін «Е-лицензиялау» мемлекеттік дерек қоры ақпараттық жүйе веб-порталына логин мен парольді енгізеді (авторизациялау процесі);</w:t>
      </w:r>
      <w:r>
        <w:br/>
      </w:r>
      <w:r>
        <w:rPr>
          <w:rFonts w:ascii="Times New Roman"/>
          <w:b w:val="false"/>
          <w:i w:val="false"/>
          <w:color w:val="000000"/>
          <w:sz w:val="28"/>
        </w:rPr>
        <w:t>
      2) 2 үдеріс – Орталық операторы осы Регламентте көрсетілген электрондық мемлекеттік қызметті таңдап алады, электрондық мемлекеттік қызметті көрсету үшін сұрау үлгісін экранға шығарады және тұтынушының деректерін енгізеді;</w:t>
      </w:r>
      <w:r>
        <w:br/>
      </w:r>
      <w:r>
        <w:rPr>
          <w:rFonts w:ascii="Times New Roman"/>
          <w:b w:val="false"/>
          <w:i w:val="false"/>
          <w:color w:val="000000"/>
          <w:sz w:val="28"/>
        </w:rPr>
        <w:t>
      3) 3 үдеріс - «электрондық үкіметтің» шлюзы арқылы «Жеке тұлғалар» мемлекеттік дерек қорына, «Заңды тұлғалар» мемлекеттік дерек қорына тұтынушының деректері туралы сұрауды жіберу;</w:t>
      </w:r>
      <w:r>
        <w:br/>
      </w:r>
      <w:r>
        <w:rPr>
          <w:rFonts w:ascii="Times New Roman"/>
          <w:b w:val="false"/>
          <w:i w:val="false"/>
          <w:color w:val="000000"/>
          <w:sz w:val="28"/>
        </w:rPr>
        <w:t>
      4) 1 шарт - «Жеке тұлғалар» мемлекеттік дерек қорында, «Заңды тұлғалар» мемлекеттік дерек қорында тұтынушының деректерінің бар болуын тексеру;</w:t>
      </w:r>
      <w:r>
        <w:br/>
      </w:r>
      <w:r>
        <w:rPr>
          <w:rFonts w:ascii="Times New Roman"/>
          <w:b w:val="false"/>
          <w:i w:val="false"/>
          <w:color w:val="000000"/>
          <w:sz w:val="28"/>
        </w:rPr>
        <w:t>
      5) 4 үдеріс - «Жеке тұлғалар» мемлекеттік дерек қорында, «Заңды тұлғалар» мемлекеттік дерек қорында тұтынушының деректерінің жоқ болуына байланысты деректерді алуға мүмкіндік жоқ туралы хабарламаны құрастыру;</w:t>
      </w:r>
      <w:r>
        <w:br/>
      </w:r>
      <w:r>
        <w:rPr>
          <w:rFonts w:ascii="Times New Roman"/>
          <w:b w:val="false"/>
          <w:i w:val="false"/>
          <w:color w:val="000000"/>
          <w:sz w:val="28"/>
        </w:rPr>
        <w:t>
      6) 5 үдеріс – Орталық операторы қағаз үлгідегі құжаттардың бар болуы туралы сұрау үлгісін толтырады және тұтынушы ұсынған қажетті құжаттарды сканерден өткізеді және оларды сұрау үлгісіне тіркейді және электрондық сандық қолтаңба арқылы оларды сұрау үлгісіне тіркеп, электрондық мемлекеттік қызметті көрсету үшін сұрау үлгісін толтырып (деректер енгізу) куәландырады;</w:t>
      </w:r>
      <w:r>
        <w:br/>
      </w:r>
      <w:r>
        <w:rPr>
          <w:rFonts w:ascii="Times New Roman"/>
          <w:b w:val="false"/>
          <w:i w:val="false"/>
          <w:color w:val="000000"/>
          <w:sz w:val="28"/>
        </w:rPr>
        <w:t>
      7) 6 үдеріс – Орталық операторының электрондық сандық қолтаңбасымен куәландырылған (қол қойылған) электронды құжат (алушының сұрауы) «электрондық үкіметтің» шлюзы арқылы «Е-лицензиялау» мемлекеттік дерек қоры ақпараттық жүйе веб-порталына жіберіледі;</w:t>
      </w:r>
      <w:r>
        <w:br/>
      </w:r>
      <w:r>
        <w:rPr>
          <w:rFonts w:ascii="Times New Roman"/>
          <w:b w:val="false"/>
          <w:i w:val="false"/>
          <w:color w:val="000000"/>
          <w:sz w:val="28"/>
        </w:rPr>
        <w:t>
      8) 7 үдеріс - «Е-лицензиялау» мемлекеттік дерек қоры ақпараттық жүйе веб-порталына электронды құжатты тіркеу;</w:t>
      </w:r>
      <w:r>
        <w:br/>
      </w:r>
      <w:r>
        <w:rPr>
          <w:rFonts w:ascii="Times New Roman"/>
          <w:b w:val="false"/>
          <w:i w:val="false"/>
          <w:color w:val="000000"/>
          <w:sz w:val="28"/>
        </w:rPr>
        <w:t>
      9) 2 шарт – Стандартқа сәйкес көрсетілген тұтынушы ұсынған құжаттарды қызмет беруші тексереді және электрондық мемлекеттік қызметті көрсету үшін негіз болып табылады;</w:t>
      </w:r>
      <w:r>
        <w:br/>
      </w:r>
      <w:r>
        <w:rPr>
          <w:rFonts w:ascii="Times New Roman"/>
          <w:b w:val="false"/>
          <w:i w:val="false"/>
          <w:color w:val="000000"/>
          <w:sz w:val="28"/>
        </w:rPr>
        <w:t>
      10) 8 үдеріс - «Е-лицензиялау» мемлекеттік дерек қоры ақпараттық жүйе веб-порталына электрондық мемлекеттік қызмет көрсету үшін тұтынушы құжаттарындағы бұзушылықтарға байланысты сұрап отырған электрондық мемлекеттік қызметтен бас тарту туралы хабарламаны қалыптастыру;</w:t>
      </w:r>
      <w:r>
        <w:br/>
      </w:r>
      <w:r>
        <w:rPr>
          <w:rFonts w:ascii="Times New Roman"/>
          <w:b w:val="false"/>
          <w:i w:val="false"/>
          <w:color w:val="000000"/>
          <w:sz w:val="28"/>
        </w:rPr>
        <w:t>
      11) 9 үдеріс – Орталық операторы арқылы «Е-лицензиялау» мемлекеттік дерек қоры ақпараттық жүйе веб-порталында қалыптастырған электрондық мемлекеттік қызметтің (электрондық лицензия) нәтижесін алу.</w:t>
      </w:r>
      <w:r>
        <w:br/>
      </w:r>
      <w:r>
        <w:rPr>
          <w:rFonts w:ascii="Times New Roman"/>
          <w:b w:val="false"/>
          <w:i w:val="false"/>
          <w:color w:val="000000"/>
          <w:sz w:val="28"/>
        </w:rPr>
        <w:t>
      </w:t>
      </w:r>
      <w:r>
        <w:rPr>
          <w:rFonts w:ascii="Times New Roman"/>
          <w:b w:val="false"/>
          <w:i w:val="false"/>
          <w:color w:val="000000"/>
          <w:sz w:val="28"/>
        </w:rPr>
        <w:t>9. Электрондық мемлекеттік қызмет үшін сұрауды толтыру және жауап алу үлгілері www.egov.kz «электрондық үкімет» веб-порталы немесе www.elicense.kz «Е-лицензиялау» веб-порталында, сондай-ақ қызмет берушінің және Орталықтың интернет ресурстарында көрсетілген.</w:t>
      </w:r>
      <w:r>
        <w:br/>
      </w:r>
      <w:r>
        <w:rPr>
          <w:rFonts w:ascii="Times New Roman"/>
          <w:b w:val="false"/>
          <w:i w:val="false"/>
          <w:color w:val="000000"/>
          <w:sz w:val="28"/>
        </w:rPr>
        <w:t>
      </w:t>
      </w:r>
      <w:r>
        <w:rPr>
          <w:rFonts w:ascii="Times New Roman"/>
          <w:b w:val="false"/>
          <w:i w:val="false"/>
          <w:color w:val="000000"/>
          <w:sz w:val="28"/>
        </w:rPr>
        <w:t>10. Тұтынушы электрондық мемлекеттік қызмет бойынша сұраудың орындалу мәртебесін тексеру тәсілі: «электрондық үкiметтiң» веб-порталында «қызмет алу тарихы» және қызмет берушіге немесе Орталыққа жүгіну кезінде.</w:t>
      </w:r>
      <w:r>
        <w:br/>
      </w:r>
      <w:r>
        <w:rPr>
          <w:rFonts w:ascii="Times New Roman"/>
          <w:b w:val="false"/>
          <w:i w:val="false"/>
          <w:color w:val="000000"/>
          <w:sz w:val="28"/>
        </w:rPr>
        <w:t>
      </w:t>
      </w:r>
      <w:r>
        <w:rPr>
          <w:rFonts w:ascii="Times New Roman"/>
          <w:b w:val="false"/>
          <w:i w:val="false"/>
          <w:color w:val="000000"/>
          <w:sz w:val="28"/>
        </w:rPr>
        <w:t>11. Электрондық мемлекеттік қызмет туралы қажетті ақпарат және кеңес алу үшін байланыс телефоны call-орталығы: (1414).</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3. Электрондық мемлекеттік қызмет көрсету үдерісінде іс-әрекеттер (өзара іс-қимыл) тәртібінің сипаттамасы</w:t>
      </w:r>
    </w:p>
    <w:bookmarkEnd w:id="6"/>
    <w:p>
      <w:pPr>
        <w:spacing w:after="0"/>
        <w:ind w:left="0"/>
        <w:jc w:val="left"/>
      </w:pPr>
      <w:r>
        <w:rPr>
          <w:rFonts w:ascii="Times New Roman"/>
          <w:b w:val="false"/>
          <w:i w:val="false"/>
          <w:color w:val="000000"/>
          <w:sz w:val="28"/>
        </w:rPr>
        <w:t>      12. Электрондық мемлекеттiк қызметтi көрсету үдерiсiне қатысатын құрылымдық функционалдық бірліктер (бұдан әрі – құрылымдық функционалдық бірліктер):</w:t>
      </w:r>
      <w:r>
        <w:br/>
      </w:r>
      <w:r>
        <w:rPr>
          <w:rFonts w:ascii="Times New Roman"/>
          <w:b w:val="false"/>
          <w:i w:val="false"/>
          <w:color w:val="000000"/>
          <w:sz w:val="28"/>
        </w:rPr>
        <w:t>
      1) «электрондық үкiметтiң» веб-порталы;</w:t>
      </w:r>
      <w:r>
        <w:br/>
      </w:r>
      <w:r>
        <w:rPr>
          <w:rFonts w:ascii="Times New Roman"/>
          <w:b w:val="false"/>
          <w:i w:val="false"/>
          <w:color w:val="000000"/>
          <w:sz w:val="28"/>
        </w:rPr>
        <w:t>
      2) «электрондық үкіметтің» шлюзы;</w:t>
      </w:r>
      <w:r>
        <w:br/>
      </w:r>
      <w:r>
        <w:rPr>
          <w:rFonts w:ascii="Times New Roman"/>
          <w:b w:val="false"/>
          <w:i w:val="false"/>
          <w:color w:val="000000"/>
          <w:sz w:val="28"/>
        </w:rPr>
        <w:t>
      3) «электрондық үкіметтің» төлем шлюзы;</w:t>
      </w:r>
      <w:r>
        <w:br/>
      </w:r>
      <w:r>
        <w:rPr>
          <w:rFonts w:ascii="Times New Roman"/>
          <w:b w:val="false"/>
          <w:i w:val="false"/>
          <w:color w:val="000000"/>
          <w:sz w:val="28"/>
        </w:rPr>
        <w:t>
      4) «Е-лицензиялау» мемлекеттік дерек қоры ақпараттық жүйе веб-порталы;</w:t>
      </w:r>
      <w:r>
        <w:br/>
      </w:r>
      <w:r>
        <w:rPr>
          <w:rFonts w:ascii="Times New Roman"/>
          <w:b w:val="false"/>
          <w:i w:val="false"/>
          <w:color w:val="000000"/>
          <w:sz w:val="28"/>
        </w:rPr>
        <w:t>
      5) «Жеке тұлғалар» мемлекеттік дерек қоры;</w:t>
      </w:r>
      <w:r>
        <w:br/>
      </w:r>
      <w:r>
        <w:rPr>
          <w:rFonts w:ascii="Times New Roman"/>
          <w:b w:val="false"/>
          <w:i w:val="false"/>
          <w:color w:val="000000"/>
          <w:sz w:val="28"/>
        </w:rPr>
        <w:t>
      6) «Заңды тұлғалар» мемлекеттік дерек қоры;</w:t>
      </w:r>
      <w:r>
        <w:br/>
      </w:r>
      <w:r>
        <w:rPr>
          <w:rFonts w:ascii="Times New Roman"/>
          <w:b w:val="false"/>
          <w:i w:val="false"/>
          <w:color w:val="000000"/>
          <w:sz w:val="28"/>
        </w:rPr>
        <w:t>
      7) Біріңғай нотариалдық ақпараттық жүйе;</w:t>
      </w:r>
      <w:r>
        <w:br/>
      </w:r>
      <w:r>
        <w:rPr>
          <w:rFonts w:ascii="Times New Roman"/>
          <w:b w:val="false"/>
          <w:i w:val="false"/>
          <w:color w:val="000000"/>
          <w:sz w:val="28"/>
        </w:rPr>
        <w:t>
      8) Орталық;</w:t>
      </w:r>
      <w:r>
        <w:br/>
      </w:r>
      <w:r>
        <w:rPr>
          <w:rFonts w:ascii="Times New Roman"/>
          <w:b w:val="false"/>
          <w:i w:val="false"/>
          <w:color w:val="000000"/>
          <w:sz w:val="28"/>
        </w:rPr>
        <w:t>
      9) қызмет беруші</w:t>
      </w:r>
      <w:r>
        <w:br/>
      </w:r>
      <w:r>
        <w:rPr>
          <w:rFonts w:ascii="Times New Roman"/>
          <w:b w:val="false"/>
          <w:i w:val="false"/>
          <w:color w:val="000000"/>
          <w:sz w:val="28"/>
        </w:rPr>
        <w:t>
      </w:t>
      </w:r>
      <w:r>
        <w:rPr>
          <w:rFonts w:ascii="Times New Roman"/>
          <w:b w:val="false"/>
          <w:i w:val="false"/>
          <w:color w:val="000000"/>
          <w:sz w:val="28"/>
        </w:rPr>
        <w:t xml:space="preserve">13. Әр іс-қимылдың орындау мерзімі көрсетілген құрылымдық функционалдық бірліктер қисындық реттілік іс-әрекеттерінің мәтіндік кестелік сипаттамасы (рәсімдер, функциялар, операциялар)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14. Іс-әрекеттердің қисындық реттілігі арасындағы өзара байланысты бейнелейтін диаграммалар олардың сипаттамасына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 үлгісін қоса электрондық мемлекеттік қызметті көрсету нәтижесі болатынына сәйкес өтініштер бланкілердің үлгілері және қалыптары көрсетіледі.</w:t>
      </w:r>
      <w:r>
        <w:br/>
      </w:r>
      <w:r>
        <w:rPr>
          <w:rFonts w:ascii="Times New Roman"/>
          <w:b w:val="false"/>
          <w:i w:val="false"/>
          <w:color w:val="000000"/>
          <w:sz w:val="28"/>
        </w:rPr>
        <w:t>
      </w:t>
      </w:r>
      <w:r>
        <w:rPr>
          <w:rFonts w:ascii="Times New Roman"/>
          <w:b w:val="false"/>
          <w:i w:val="false"/>
          <w:color w:val="000000"/>
          <w:sz w:val="28"/>
        </w:rPr>
        <w:t xml:space="preserve">16. Электрондық мемлекеттік қызметті көрсету нәтижелерін алушы осы Регламенттің </w:t>
      </w:r>
      <w:r>
        <w:rPr>
          <w:rFonts w:ascii="Times New Roman"/>
          <w:b w:val="false"/>
          <w:i w:val="false"/>
          <w:color w:val="000000"/>
          <w:sz w:val="28"/>
        </w:rPr>
        <w:t>4-қосымшадағы</w:t>
      </w:r>
      <w:r>
        <w:rPr>
          <w:rFonts w:ascii="Times New Roman"/>
          <w:b w:val="false"/>
          <w:i w:val="false"/>
          <w:color w:val="000000"/>
          <w:sz w:val="28"/>
        </w:rPr>
        <w:t xml:space="preserve"> сапа және қол жетімділік көрсеткіштерге сәйкес бағалайды.</w:t>
      </w:r>
      <w:r>
        <w:br/>
      </w:r>
      <w:r>
        <w:rPr>
          <w:rFonts w:ascii="Times New Roman"/>
          <w:b w:val="false"/>
          <w:i w:val="false"/>
          <w:color w:val="000000"/>
          <w:sz w:val="28"/>
        </w:rPr>
        <w:t>
      </w:t>
      </w:r>
      <w:r>
        <w:rPr>
          <w:rFonts w:ascii="Times New Roman"/>
          <w:b w:val="false"/>
          <w:i w:val="false"/>
          <w:color w:val="000000"/>
          <w:sz w:val="28"/>
        </w:rPr>
        <w:t>17. Алушы тарапынан электрондық мемлекеттік қызметті көрсету үдерісіне қойылатын талаптар:</w:t>
      </w:r>
      <w:r>
        <w:br/>
      </w:r>
      <w:r>
        <w:rPr>
          <w:rFonts w:ascii="Times New Roman"/>
          <w:b w:val="false"/>
          <w:i w:val="false"/>
          <w:color w:val="000000"/>
          <w:sz w:val="28"/>
        </w:rPr>
        <w:t>
      1) жасырын (ақпаратты рұқсатсыз алудан қорғау);</w:t>
      </w:r>
      <w:r>
        <w:br/>
      </w:r>
      <w:r>
        <w:rPr>
          <w:rFonts w:ascii="Times New Roman"/>
          <w:b w:val="false"/>
          <w:i w:val="false"/>
          <w:color w:val="000000"/>
          <w:sz w:val="28"/>
        </w:rPr>
        <w:t>
      2) бүтіндік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18. Электрондық мемлекеттік қызметті көрсетудің техникалық шарттары:</w:t>
      </w:r>
      <w:r>
        <w:br/>
      </w:r>
      <w:r>
        <w:rPr>
          <w:rFonts w:ascii="Times New Roman"/>
          <w:b w:val="false"/>
          <w:i w:val="false"/>
          <w:color w:val="000000"/>
          <w:sz w:val="28"/>
        </w:rPr>
        <w:t>
      1) интернетке кіру;</w:t>
      </w:r>
      <w:r>
        <w:br/>
      </w:r>
      <w:r>
        <w:rPr>
          <w:rFonts w:ascii="Times New Roman"/>
          <w:b w:val="false"/>
          <w:i w:val="false"/>
          <w:color w:val="000000"/>
          <w:sz w:val="28"/>
        </w:rPr>
        <w:t>
      2) электрондық лицензия берілетін тұлғада жеке сәйкестендiру нөмiрi / бизнес - сәйкестендiру нөмiрi болуы;</w:t>
      </w:r>
      <w:r>
        <w:br/>
      </w:r>
      <w:r>
        <w:rPr>
          <w:rFonts w:ascii="Times New Roman"/>
          <w:b w:val="false"/>
          <w:i w:val="false"/>
          <w:color w:val="000000"/>
          <w:sz w:val="28"/>
        </w:rPr>
        <w:t>
      3) «электрондық үкiметтiң» порталы авторизациялау;</w:t>
      </w:r>
      <w:r>
        <w:br/>
      </w:r>
      <w:r>
        <w:rPr>
          <w:rFonts w:ascii="Times New Roman"/>
          <w:b w:val="false"/>
          <w:i w:val="false"/>
          <w:color w:val="000000"/>
          <w:sz w:val="28"/>
        </w:rPr>
        <w:t>
      4) тұтынушының электрондық сандық қолтаңба болуы;</w:t>
      </w:r>
      <w:r>
        <w:br/>
      </w:r>
      <w:r>
        <w:rPr>
          <w:rFonts w:ascii="Times New Roman"/>
          <w:b w:val="false"/>
          <w:i w:val="false"/>
          <w:color w:val="000000"/>
          <w:sz w:val="28"/>
        </w:rPr>
        <w:t>
      5) екінші деңгейдегі банкте ағымдағы шоты немесе банк карточкасының болуы.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 </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электрондық мемлекеттiк қызмет регламентiне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1-кесте. «Электрондық үкiметтiң» порталы арқылы құрылымдық функционалдық бірліктердің іс-қимылдарының сипаттамасы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760"/>
        <w:gridCol w:w="1554"/>
        <w:gridCol w:w="2190"/>
        <w:gridCol w:w="2136"/>
        <w:gridCol w:w="1556"/>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ақпараттық жүйе атауы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үкiметтiң» порталы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үкіметтің» төлем шлюзы</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үкiметтiң» порталы</w:t>
            </w: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Тұтынушының электрондық сандық қолтаңба тіркеу куәлігін компьютердің интернет-браузеріне тіркеу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деректерінде бұзушылықтарына байланысты бас тарту туралы хабарлама жасайды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Тұтынушы электрондық мемлекеттік қызметті таңдап, электрондық түрде қажет құжаттарды тіркеп сұрау мәліметтерін қалыптастырады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мемлекеттік қызметке төлем жасау</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Төлемнің жоқ болуына байланысты бас тарту туралы хабарлама жасайды</w:t>
            </w: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дұрыс қалыптасқаны туралы хабарламаны көрсету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дұрыс қалыптасқаны туралы хабарламаны көрсету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Іс-әрекеттің дұрыс аяқталғаны туралы хабарламаны көрсету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минут</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секунд</w:t>
            </w: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2-егер алушының деректерінде бұзушылық болған жағдайда</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5-төлем жасалмаған кезінде, 6-төлем жасалған кезінде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479"/>
        <w:gridCol w:w="945"/>
        <w:gridCol w:w="837"/>
        <w:gridCol w:w="3186"/>
        <w:gridCol w:w="1959"/>
        <w:gridCol w:w="2327"/>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Кұрылымдық функционалдық бірліктер, ақпараттық жүйе атауы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үкiметтiң» порталы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деректер базасы «Е-лицензиялау» ақпараттық жүйе </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деректер базасы «Е-лицензиялау» ақпараттық жүйе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деректер базасы «Е-лицензиялау» ақпараттық жүйе </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 сұрауды куәландыру (қол қою) үшін электрондық сандық қолтаңба таңдайды</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Тұтынушының электрондық сандық қолтаңба түпнұсқалығын расталмағанына байланысты бас тарту туралы хабарлама жасайды</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Электрондық сандық қолтаңба арқылы сұрауды куәландыру (қол қою)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Өтініштің (тұтынушының сұрауы) электрондық құжат түрінде «Е-лицензиялау» мемлекеттік дерек қоры ақпараттық жүйе веб-порталына тіркеу және сұрауды «Е-лицензиялау» мемлекеттік дерек қоры ақпараттық жүйе веб-порталында өңдеу</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веб-порталында алушының деректерінде орын алған бұзушылықтарға байланысты бас тарту туралы хабарлама жасау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 құжат (электрондық лицензия )</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бағыттау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 бағыттау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Өтінішке нөмір беріп сұрауды тіркеу</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 салған электрондық мемлекеттік қызметтен бас тарту туралы хабарлама жасау</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Электрондық лицензия </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секунд</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Лицензия алу үшін 15 жұмыс күні; лицензияны қайта ресімдеу 10 жұмыс күні; телнұсқасын алу 2 жұмыс күні</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7-егер электрондық сандық қолтаңба қате болса, 8-егер электрондық сандық қолтаңба қатесіз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10-лицензия беру үшін қызмет беруші алушының біліктілік талаптарына және негіздеріне сәйкестігін тексереді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2-кесте. Қызмет беруші арқылы құрылымдық функционалдық бірліктердің іс-қимылдарының сипаттамасы</w:t>
      </w:r>
    </w:p>
    <w:bookmarkEnd w:id="7"/>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782"/>
        <w:gridCol w:w="1595"/>
        <w:gridCol w:w="925"/>
        <w:gridCol w:w="2072"/>
        <w:gridCol w:w="2604"/>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ақпараттық жүйе атауы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 мемлекеттік деректер базасы/заңды тұлғалар мемлекеттік деректер базасы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веб-порталында авторландырылады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 қызметкерінің деректерінде бұзушылықтар орын алғанына байланысты авторландырудан бас тарту хабарлама жасайды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берушінің қызметкері тарапынан электрондық мемлекеттік қызметті таңдау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Алушының деректерін тексеру үшін жеке тұлғалар мемлекеттік деректер базасы/заңды тұлғалар мемлекеттік деректер базасына сұрау жіберу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тұлғалар мемлекеттік деректер базасы/заңды тұлғалар мемлекеттік деректер базасы алушының деректерінің жоқ болуына байланысты деректерді алуға мүмкін емес туралы хабарлама жасау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Сұраудың дұрыс қалыптасқаны туралы хабарлама көрсету</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 салған электрондық мемлекеттік қызметтен бас тарту туралы хабарлама жасау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Сұраудың дұрыс қалыптасқаны туралы хабарлама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Сұраудың бағыттары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 салған электрондық мемлекеттік қызметтен бас тарту туралы хабарлама жасау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10-15 секунд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секунд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секунд</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1-қызмет беруші қызметкерінің логин және пароль деректерінің түпнұсқаларын мемлекеттік деректер базасы «Е-лицензиялау» ақпараттық жүйе тексеру</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5-алушының деректерінде бар болған жағдайда, 6-егер авторландыру ойдағыдай өткен жағдайда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135"/>
        <w:gridCol w:w="3386"/>
        <w:gridCol w:w="2808"/>
        <w:gridCol w:w="2970"/>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ақпараттық жүйе атауы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Қызмет беруші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деректер базасы «Е-лицензиялау» ақпараттық жүйе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тіркеп, сұрау үлгісін толтыру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құжатты «Е-лицензиялау» мемлекеттік дерек қоры ақпараттық жүйе веб-порталына тіркеу және сұрауды «Е-лицензиялау» мемлекеттік дерек қоры ақпараттық жүйе веб-порталында өңдеу</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веб-порталында тұтынушының деректерінде бұзушылықтар орын алғанына байланысты сұрау салған қызметтен бас тарту туралы хабарлама жасау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құжат (электрондық лицензия )</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Сұраудың дұрыс қалыптасқаны туралы хабарлама көрсету</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Өтінішке нөмір беріп сұрауды жүйеде тіркеу</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 салған электрондық мемелкеттік қызметтен бас тарту туралы хабарлама жасау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лицензия</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10-15 секунд</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секунд</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Лицензия алу үшін 15 жұмыс күні; лицензияны қайта ресімдеу 10 жұмыс күні; телнұсқасын алу 2 жұмыс күні</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«Е-лицензиялау» мемлекеттік дерек қоры ақпараттық жүйе веб-порталында сұрау бойынша деректер болмаған жағдайда, 9-егер деректер табылған жағдайда </w:t>
            </w: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3-кесте. Орталық арқылы құрылымдық функционалдық бірліктер іс-қимылдарының сипаттамасы</w:t>
      </w:r>
    </w:p>
    <w:bookmarkEnd w:id="8"/>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461"/>
        <w:gridCol w:w="987"/>
        <w:gridCol w:w="2975"/>
        <w:gridCol w:w="2544"/>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Құрылымдық функционалдық бірліктер, ақпараттық жүйе атауы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Халыққа қызмет көрсету орталықтарының автоматтандырылған жұмыс орны ақпараттық жүйе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 тұлғалар мемлекеттік деректер базасы/заңды тұлғалар мемлекеттік деректер базасы, Біріңғай нотариалдық ақпараттық жүйе </w:t>
            </w: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веб-порталында авторландырылады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мемлекеттік қызметті таңдау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Алушының деректерін тексеру үшін жеке тұлғалар мемлекеттік деректер базасы/заңды тұлғалар мемлекеттік деректер базасына сұрау жіберу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Деректерде бұзушылықтардың орын алғанына байланысты бас тарту туралы хабарлама жасау </w:t>
            </w: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Өтінішке нөмір беріп, сұрауды жүйеде тіркеу</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Сұраудың ойдағыдай қалыптастыру туралы хабарламаны көрсету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Сұраудың бағыттары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Дәлелдікпен бас тартуды жасау </w:t>
            </w: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 сек - 1 минут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сек</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4-алушының деректерінде бұзушылықтар бар болған жағдайда, 5-бұзушылықтар жоқ болған жағдайда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325"/>
        <w:gridCol w:w="853"/>
        <w:gridCol w:w="1799"/>
        <w:gridCol w:w="3005"/>
        <w:gridCol w:w="3177"/>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 № (жұмыс барысы, ағыны)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Кұрылымдық функционалдық бірліктер, ақпараттық жүйе атауы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Орталық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«Е-лицензиялау» мемлекеттік дерек қоры ақпараттық жүйе веб-порталы</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Iс-қимылдың (үдерiстiң, рәсiмдеудiң, операцияның) атауы және олардың сипаттамасы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Электрондық сандық қолтаңба арқылы куәландырып құжаттарды тіркеп сұрау үлгісін толтыру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Орталық операторының электрондық сандық қолтаңба куәландырылған сұрау жіберу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Электрондық құжатты «Е-лицензиялау» мемлекеттік дерек қоры ақпараттық жүйе веб-порталында тіркеу </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«Е-лицензиялау» мемлекеттік дерек қоры ақпараттық жүйе веб-порталында тұтынушының деректерінде бұзушылықтардың орын алуына байланысты сұрау салған қызметтен бас тарту туралы хабарлама жасау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құжат (электрондық лицензия)</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Аяқтау нысаны (деректер, құжат, ұйымдық-басшылық шешiмi)</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Сұраудың ойдағыдай қалыптастыру туралы хабарламаны көрсету</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Сұраудың бағыттары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Өтінішке нөмір беріп, сұрауды жүйеде тіркеу</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Дәлелдікпен бас тартуды жасау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Электрондық лицензия</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 мерзiмi</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 сек - 1 минут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минут</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минут</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 сек - 1 минут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Лицензия алу үшін 15 жұмыс күні; лицензияны қайта ресімдеу 10 жұмыс күні; телнұсқасын алу 2 жұмыс күні</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Келесі іс-қимылдың нөмірі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8-бұзушылықтар бар болған жағдайда, 9-бұзушылықтар жоқ болған жағдайда </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 лицензия беру,</w:t>
            </w:r>
            <w:r>
              <w:br/>
            </w:r>
            <w:r>
              <w:rPr>
                <w:rFonts w:ascii="Times New Roman"/>
                <w:b w:val="false"/>
                <w:i w:val="false"/>
                <w:color w:val="000000"/>
                <w:sz w:val="20"/>
              </w:rPr>
              <w:t xml:space="preserve">қайта ресімдеу, лицензияның </w:t>
            </w:r>
            <w:r>
              <w:br/>
            </w:r>
            <w:r>
              <w:rPr>
                <w:rFonts w:ascii="Times New Roman"/>
                <w:b w:val="false"/>
                <w:i w:val="false"/>
                <w:color w:val="000000"/>
                <w:sz w:val="20"/>
              </w:rPr>
              <w:t xml:space="preserve">телнұсқасын беру» электрондық </w:t>
            </w:r>
            <w:r>
              <w:br/>
            </w:r>
            <w:r>
              <w:rPr>
                <w:rFonts w:ascii="Times New Roman"/>
                <w:b w:val="false"/>
                <w:i w:val="false"/>
                <w:color w:val="000000"/>
                <w:sz w:val="20"/>
              </w:rPr>
              <w:t xml:space="preserve">мемлекеттік қызмет регламентіне </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«Электрондық үкіметтің» веб-порталы арқылы электрондық мемлекеттік қызмет көрсету кезінде функционалдық іс-әрекеттің № 1 диаграммасы</w:t>
      </w:r>
    </w:p>
    <w:p>
      <w:pPr>
        <w:spacing w:after="0"/>
        <w:ind w:left="0"/>
        <w:jc w:val="left"/>
      </w:pPr>
      <w:r>
        <w:rPr>
          <w:rFonts w:ascii="Times New Roman"/>
          <w:b w:val="false"/>
          <w:i w:val="false"/>
          <w:color w:val="000000"/>
          <w:sz w:val="28"/>
        </w:rPr>
        <w:t xml:space="preserve">       </w:t>
      </w: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68800"/>
                    </a:xfrm>
                    <a:prstGeom prst="rect">
                      <a:avLst/>
                    </a:prstGeom>
                  </pic:spPr>
                </pic:pic>
              </a:graphicData>
            </a:graphic>
          </wp:inline>
        </w:drawing>
      </w:r>
      <w:r>
        <w:br/>
      </w:r>
      <w:r>
        <w:br/>
      </w:r>
      <w:r>
        <w:rPr>
          <w:rFonts w:ascii="Times New Roman"/>
          <w:b w:val="false"/>
          <w:i w:val="false"/>
          <w:color w:val="000000"/>
          <w:sz w:val="28"/>
        </w:rPr>
        <w:t>
</w:t>
      </w:r>
    </w:p>
    <w:bookmarkStart w:name="z51" w:id="9"/>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 функционалдық іс-әрекеттің № 2 диаграммасы</w:t>
      </w:r>
    </w:p>
    <w:bookmarkEnd w:id="9"/>
    <w:p>
      <w:pPr>
        <w:spacing w:after="0"/>
        <w:ind w:left="0"/>
        <w:jc w:val="left"/>
      </w:pPr>
      <w:r>
        <w:rPr>
          <w:rFonts w:ascii="Times New Roman"/>
          <w:b w:val="false"/>
          <w:i w:val="false"/>
          <w:color w:val="000000"/>
          <w:sz w:val="28"/>
        </w:rPr>
        <w:t>      </w:t>
      </w: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546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арқылы электрондық мемлекеттік қызмет көрсету кезінде функционалдық іс-әрекеттің №3 диаграммасы</w:t>
      </w:r>
    </w:p>
    <w:bookmarkStart w:name="z53" w:id="10"/>
    <w:p>
      <w:pPr>
        <w:spacing w:after="0"/>
        <w:ind w:left="0"/>
        <w:jc w:val="left"/>
      </w:pPr>
      <w:r>
        <w:rPr>
          <w:rFonts w:ascii="Times New Roman"/>
          <w:b/>
          <w:i w:val="false"/>
          <w:color w:val="000000"/>
        </w:rPr>
        <w:t xml:space="preserve"> </w:t>
      </w: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13300"/>
                    </a:xfrm>
                    <a:prstGeom prst="rect">
                      <a:avLst/>
                    </a:prstGeom>
                  </pic:spPr>
                </pic:pic>
              </a:graphicData>
            </a:graphic>
          </wp:inline>
        </w:drawing>
      </w:r>
      <w:r>
        <w:br/>
      </w:r>
      <w:r>
        <w:rPr>
          <w:rFonts w:ascii="Times New Roman"/>
          <w:b/>
          <w:i w:val="false"/>
          <w:color w:val="000000"/>
        </w:rPr>
        <w:t xml:space="preserve"> Кесте. Шартты белгілер</w:t>
      </w:r>
    </w:p>
    <w:bookmarkEnd w:id="10"/>
    <w:p>
      <w:pPr>
        <w:spacing w:after="0"/>
        <w:ind w:left="0"/>
        <w:jc w:val="left"/>
      </w:pPr>
      <w:r>
        <w:rPr>
          <w:rFonts w:ascii="Times New Roman"/>
          <w:b w:val="false"/>
          <w:i w:val="false"/>
          <w:color w:val="000000"/>
          <w:sz w:val="28"/>
        </w:rPr>
        <w:t>      </w:t>
      </w: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818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w:t>
            </w:r>
            <w:r>
              <w:br/>
            </w:r>
            <w:r>
              <w:rPr>
                <w:rFonts w:ascii="Times New Roman"/>
                <w:b w:val="false"/>
                <w:i w:val="false"/>
                <w:color w:val="000000"/>
                <w:sz w:val="20"/>
              </w:rPr>
              <w:t>қайта ресімдеу, лицензияның телнұсқасын</w:t>
            </w:r>
            <w:r>
              <w:br/>
            </w:r>
            <w:r>
              <w:rPr>
                <w:rFonts w:ascii="Times New Roman"/>
                <w:b w:val="false"/>
                <w:i w:val="false"/>
                <w:color w:val="000000"/>
                <w:sz w:val="20"/>
              </w:rPr>
              <w:t xml:space="preserve">беру» электрондық мемлекеттiк қызмет </w:t>
            </w:r>
            <w:r>
              <w:br/>
            </w:r>
            <w:r>
              <w:rPr>
                <w:rFonts w:ascii="Times New Roman"/>
                <w:b w:val="false"/>
                <w:i w:val="false"/>
                <w:color w:val="000000"/>
                <w:sz w:val="20"/>
              </w:rPr>
              <w:t xml:space="preserve">регламентiнің </w:t>
            </w:r>
            <w:r>
              <w:br/>
            </w:r>
            <w:r>
              <w:rPr>
                <w:rFonts w:ascii="Times New Roman"/>
                <w:b w:val="false"/>
                <w:i w:val="false"/>
                <w:color w:val="000000"/>
                <w:sz w:val="20"/>
              </w:rPr>
              <w:t xml:space="preserve">3-қосымшасы </w:t>
            </w:r>
          </w:p>
        </w:tc>
      </w:tr>
    </w:tbl>
    <w:p>
      <w:pPr>
        <w:spacing w:after="0"/>
        <w:ind w:left="0"/>
        <w:jc w:val="left"/>
      </w:pPr>
      <w:r>
        <w:rPr>
          <w:rFonts w:ascii="Times New Roman"/>
          <w:b/>
          <w:i w:val="false"/>
          <w:color w:val="000000"/>
        </w:rPr>
        <w:t xml:space="preserve"> Электрондық мемлекеттік қызметке жағымды жауаптың шығыс үлгісі</w:t>
      </w:r>
    </w:p>
    <w:p>
      <w:pPr>
        <w:spacing w:after="0"/>
        <w:ind w:left="0"/>
        <w:jc w:val="left"/>
      </w:pPr>
      <w:r>
        <w:rPr>
          <w:rFonts w:ascii="Times New Roman"/>
          <w:b w:val="false"/>
          <w:i w:val="false"/>
          <w:color w:val="000000"/>
          <w:sz w:val="28"/>
        </w:rPr>
        <w:t>      </w:t>
      </w: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83600"/>
                    </a:xfrm>
                    <a:prstGeom prst="rect">
                      <a:avLst/>
                    </a:prstGeom>
                  </pic:spPr>
                </pic:pic>
              </a:graphicData>
            </a:graphic>
          </wp:inline>
        </w:drawing>
      </w:r>
      <w:r>
        <w:br/>
      </w:r>
      <w:r>
        <w:br/>
      </w:r>
      <w:r>
        <w:rPr>
          <w:rFonts w:ascii="Times New Roman"/>
          <w:b w:val="false"/>
          <w:i w:val="false"/>
          <w:color w:val="000000"/>
          <w:sz w:val="28"/>
        </w:rPr>
        <w:t>
</w:t>
      </w:r>
    </w:p>
    <w:bookmarkStart w:name="z55" w:id="11"/>
    <w:p>
      <w:pPr>
        <w:spacing w:after="0"/>
        <w:ind w:left="0"/>
        <w:jc w:val="left"/>
      </w:pPr>
      <w:r>
        <w:rPr>
          <w:rFonts w:ascii="Times New Roman"/>
          <w:b/>
          <w:i w:val="false"/>
          <w:color w:val="000000"/>
        </w:rPr>
        <w:t xml:space="preserve"> Алушыға ұсынылатын хабарлама</w:t>
      </w:r>
    </w:p>
    <w:bookmarkEnd w:id="11"/>
    <w:p>
      <w:pPr>
        <w:spacing w:after="0"/>
        <w:ind w:left="0"/>
        <w:jc w:val="left"/>
      </w:pPr>
      <w:r>
        <w:rPr>
          <w:rFonts w:ascii="Times New Roman"/>
          <w:b w:val="false"/>
          <w:i w:val="false"/>
          <w:color w:val="000000"/>
          <w:sz w:val="28"/>
        </w:rPr>
        <w:t>      Хабарлама өтініштің орындалуы мәртебесінің өзгерілуі бойымен ұсынылады. Хабарлама мәтіні бар еркін жолы «Электрондық үкімет» веб-порталындағы жеке кабинетінің «Хабарлама» тарауында көрсетіледі, сондай-ақ «Е-лицензиялау» мемлекеттік дерек қоры ақпараттық жүйе веб-порталына 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қызметке жағымсыз жауаптың шығыс (бас тарту) үлгісі</w:t>
      </w:r>
    </w:p>
    <w:p>
      <w:pPr>
        <w:spacing w:after="0"/>
        <w:ind w:left="0"/>
        <w:jc w:val="left"/>
      </w:pPr>
      <w:r>
        <w:rPr>
          <w:rFonts w:ascii="Times New Roman"/>
          <w:b w:val="false"/>
          <w:i w:val="false"/>
          <w:color w:val="000000"/>
          <w:sz w:val="28"/>
        </w:rPr>
        <w:t>      </w:t>
      </w: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154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лицензия беру, </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электрондық мемлекеттiк қызмет регламентiнің</w:t>
            </w:r>
            <w:r>
              <w:br/>
            </w:r>
            <w:r>
              <w:rPr>
                <w:rFonts w:ascii="Times New Roman"/>
                <w:b w:val="false"/>
                <w:i w:val="false"/>
                <w:color w:val="000000"/>
                <w:sz w:val="20"/>
              </w:rPr>
              <w:t xml:space="preserve">4-қосымшасы </w:t>
            </w:r>
          </w:p>
        </w:tc>
      </w:tr>
    </w:tbl>
    <w:p>
      <w:pPr>
        <w:spacing w:after="0"/>
        <w:ind w:left="0"/>
        <w:jc w:val="left"/>
      </w:pPr>
      <w:r>
        <w:rPr>
          <w:rFonts w:ascii="Times New Roman"/>
          <w:b/>
          <w:i w:val="false"/>
          <w:color w:val="000000"/>
        </w:rPr>
        <w:t xml:space="preserve"> Электрондық мемлекеттiк қызметтiң «сапа» және «қолжетiмдiлiк» көрсеткiштерiн анықтау үшiн сауалнаманың нысаны Медициналық қызметке лицензия беру, қайта ресімдеу, лицензияның телнұсқасын беру электрондық мемлекеттiк қызметі</w:t>
      </w:r>
    </w:p>
    <w:p>
      <w:pPr>
        <w:spacing w:after="0"/>
        <w:ind w:left="0"/>
        <w:jc w:val="left"/>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