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dc2c63" w14:textId="7dc2c6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Мемлекеттік қызмет көрсету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Жамбыл облысы әкімдігінің 2013 жылғы 4 наурыздағы № 43 қаулысы. Жамбыл облысының Әділет департаментінде 2013 жылғы 12 сәуірде № 1915 болып тіркелді. Күші жойылды - Жамбыл облысы әкімдігінің 2014 жылғы 14 сәуірдегі № 118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Жамбыл облысы әкімдігінің 14.04.2014 </w:t>
      </w:r>
      <w:r>
        <w:rPr>
          <w:rFonts w:ascii="Times New Roman"/>
          <w:b w:val="false"/>
          <w:i w:val="false"/>
          <w:color w:val="ff0000"/>
          <w:sz w:val="28"/>
        </w:rPr>
        <w:t>№  118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«Әкімшілік рәсімдер туралы» Қазақстан Республикасының 2000 жылғы 27 қарашадағы Заңының 9-1 бабының </w:t>
      </w:r>
      <w:r>
        <w:rPr>
          <w:rFonts w:ascii="Times New Roman"/>
          <w:b w:val="false"/>
          <w:i w:val="false"/>
          <w:color w:val="000000"/>
          <w:sz w:val="28"/>
        </w:rPr>
        <w:t>4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Жамбыл облысының әкімдігі</w:t>
      </w:r>
      <w:r>
        <w:rPr>
          <w:rFonts w:ascii="Times New Roman"/>
          <w:b/>
          <w:i w:val="false"/>
          <w:color w:val="000000"/>
          <w:sz w:val="28"/>
        </w:rPr>
        <w:t xml:space="preserve"> 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«Кең таралған пайдалы қазбаларды барлауға, өндiруге арналған келiсiм шарттарды тiркеу»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«Кең таралған пайдалы қазбаларды барлауға, өндiруге жер қойнауын пайдалану құқығының кепiл шартын тiркеу»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мемлекеттік қызмет көрсету регламенттері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облыс әкімінің орынбасары Ғали Нәжімеденұлы Есқалиевке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Облыс әкімі                                Қ. Бозымбаев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Жамбыл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2013 жылғы 4 наурыздағы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43 қаулысымен бекітілген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«Кең таралған пайдалы қазбаларды барлауға, өндiруге арналған келiсiм шарттарды тiркеу» мемлекеттік қызмет көрсету регламенті 1. Жалпы ережелер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Мемлекеттік қызметті «Жамбыл облысы әкімдігінің табиғи ресурстар және табиғат пайдалануды реттеу басқармасы» коммуналдық мемлекеттік мекемесі (бұдан әрі – тіркеуші орган) осы «Кең таралған пайдалы қазбаларды барлауға, өндiруге арналған келiсiмшарттарды тiркеу» мемлекеттік қызмет көрсету регламентінің (бұдан әрі –Регламент) </w:t>
      </w:r>
      <w:r>
        <w:rPr>
          <w:rFonts w:ascii="Times New Roman"/>
          <w:b w:val="false"/>
          <w:i w:val="false"/>
          <w:color w:val="000000"/>
          <w:sz w:val="28"/>
        </w:rPr>
        <w:t>1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көрсетеді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Көрсетілетін мемлекеттік қызметтің нысаны: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 «Жер қойнауы және жер қойнауын пайдалану туралы» Қазақстан Республикасының 2010 жылғы 24 маусымдағы Заңының 27-бабының </w:t>
      </w:r>
      <w:r>
        <w:rPr>
          <w:rFonts w:ascii="Times New Roman"/>
          <w:b w:val="false"/>
          <w:i w:val="false"/>
          <w:color w:val="000000"/>
          <w:sz w:val="28"/>
        </w:rPr>
        <w:t>12)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68-бабының </w:t>
      </w:r>
      <w:r>
        <w:rPr>
          <w:rFonts w:ascii="Times New Roman"/>
          <w:b w:val="false"/>
          <w:i w:val="false"/>
          <w:color w:val="000000"/>
          <w:sz w:val="28"/>
        </w:rPr>
        <w:t>3-тармағы</w:t>
      </w:r>
      <w:r>
        <w:rPr>
          <w:rFonts w:ascii="Times New Roman"/>
          <w:b w:val="false"/>
          <w:i w:val="false"/>
          <w:color w:val="000000"/>
          <w:sz w:val="28"/>
        </w:rPr>
        <w:t>, «Көмірсутек шикізатын қоспағанда, жер қойнауын пайдалану саласындағы мемлекеттік қызмет стандарттарын бекіту туралы» Қазақстан Республикасы Үкіметінің 2012 жылғы 5 қыркүйектегі </w:t>
      </w:r>
      <w:r>
        <w:rPr>
          <w:rFonts w:ascii="Times New Roman"/>
          <w:b w:val="false"/>
          <w:i w:val="false"/>
          <w:color w:val="000000"/>
          <w:sz w:val="28"/>
        </w:rPr>
        <w:t>№ 1151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«Кең таралған пайдалы қазбаларды барлауға, өндiруге арналған келiсiмшарттарды тiркеу» мемлекеттік қызмет стандарты (бұдан әрі - Стандарт)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Мемлекеттiк қызмет жеке және заңды тұлғаларға (бұдан әрi - мемлекеттік қызметті алушы) көрсетiледi.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мерзімдері: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 мемлекеттік қызметті алушы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құжаттарды тапсырған сәттен бастап бес жұмыс күнінен кешіктірілмей көрсетіледі;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мемлекеттік қызметті алушы өтініш берген күні сол жерде көрсетілетін мемлекеттік қызметті алған кезде құжаттарды тапсыру үшін күтудің рұқсат етілген ең ұзақ уақыты отыз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алушы өтініш берген күні сол жерде көрсетілетін мемлекеттік қызметті алу кезінде құжаттарды алудың рұқсат берілген ең ұзақ уақыты отыз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Мемлекеттік қызмет тегін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Көрсетілетін мемлекеттік қызметтің нәтижесі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жер қойнауын пайдалану жөнiндегi операцияларды жүргiзуге арналған келiсiмшартты тiркеу актiсi немесе қызметті көрсетуден бас тарту туралы дәлелді жауап беру болып табылады.</w:t>
      </w:r>
    </w:p>
    <w:bookmarkEnd w:id="2"/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Мемлекеттiк қызмет көрсету тәртiбiне қойылатын талаптар</w:t>
      </w:r>
    </w:p>
    <w:bookmarkEnd w:id="3"/>
    <w:bookmarkStart w:name="z2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тәртібі және қажетті құжаттар туралы толық ақпарат www.upr-taraz.kz интернет-ресурсында орналасқан,сондай-ақ 8 (7262) 43-67-97 телефоны арқылы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Жұмыс кестесі: демалыс (сенбі, жексенбі) және мереке күндерін қоспағанда, сағат 13.00-15:00-ге дейін түскі үзіліспен, күн сайын сағат 9.00-19.00- ге дейін.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құжаттардың тізбесін толық бермеу мемлекеттiк қызмет ұсынудан бас тарту үшiн негiздеме болып табылады.</w:t>
      </w:r>
    </w:p>
    <w:bookmarkEnd w:id="4"/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Мемлекеттiк қызметтi көрсету процесіндегі іс-әрекеттер тәртiбiнің сипаттамасы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Құжаттардың қабылдануы тіркеуші органның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Мемлекеттiк қызметтi алу үшiн тіркеуші органға мемлекеттік қызметті алушы: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өтініш (еркін нысанда);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жер қойнауын пайдалануға арналған келісім-шарт (түпнұсқасы үш данадан);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сенімхатсыз қол қоюға құқығы бар, тұтынушының бірінші басшысын қоспағанда, мемлекеттік қызметті алушының мүдделерін білдіретін тұлғаға берілетін сенімхат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Мемлекеттік қызметті көрсету процессінде қатысатын құрылымдық-функционалдық бірліктер: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тіркеуші органның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тіркеуші органның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тіркеуші органның басшысы.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Әрбір құрылымдық-функционалдық бірліктердің әрбір әрекеттің орындалатын мерзімдерін көрсете отырып, әкімшілік іс-әрекеттердің өзара іс-қимылы және дәйектілігінің мәтінді кестелік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Құрылымдық-функционалдық бірліктердің әкiмшiлiк iс-әрекеттерінің өзара қисынды дәйектілігінің арасындағы өзарабайланысты көрсететін схема, осы Регламенттiң </w:t>
      </w:r>
      <w:r>
        <w:rPr>
          <w:rFonts w:ascii="Times New Roman"/>
          <w:b w:val="false"/>
          <w:i w:val="false"/>
          <w:color w:val="000000"/>
          <w:sz w:val="28"/>
        </w:rPr>
        <w:t>4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Шағымдану тәртiбi</w:t>
      </w:r>
    </w:p>
    <w:bookmarkStart w:name="z3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Мемлекеттік қызмет алушы уәкілетті қызметкерлердің әрекетіне (әрекетсіздігіне) шағымдану тәртібі туралы ақпаратты жұмыс кестесіне сәйкес тіркеуші органның басшысынан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 қосымшада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ала алады.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Көрсетiлген қызмет нәтижелерiмен келiспеген жағдайда шағым жұмыс кестесіне сәйкес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 қосымшада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органға беріледі.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Қызмет көрсету кезінде дөрекілік көрсетiлген жағдайларда шағым жұмыс кестесіне сәйкес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 қосымшада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органға беріледі.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Көрсетiлген мемлекеттiк қызмет нәтижелерiмен келiспеген жағдайда мемлекеттік қызмет алушының заңнамада белгiленген тәртiппен сотқа шағымдануға құқығы бар.</w:t>
      </w:r>
    </w:p>
    <w:bookmarkEnd w:id="7"/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«Кең таралған пайдалы қазбаларды барлауға,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өндiруге арналған келiсiмшарттарды тiркеу»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қосымша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Тіркеуші орган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3"/>
        <w:gridCol w:w="2693"/>
        <w:gridCol w:w="3333"/>
        <w:gridCol w:w="3613"/>
      </w:tblGrid>
      <w:tr>
        <w:trPr>
          <w:trHeight w:val="870" w:hRule="atLeast"/>
        </w:trPr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атауы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Заңды мекен-жайы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Ресми сайты және телефон нөмірі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Жұмыс кестесі</w:t>
            </w:r>
          </w:p>
        </w:tc>
      </w:tr>
      <w:tr>
        <w:trPr>
          <w:trHeight w:val="300" w:hRule="atLeast"/>
        </w:trPr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«Жамбыл облысы әкімдігінің табиғи ресурстар және табиғат пайдалануды реттеу басқармасы» коммуналдық мемлекеттік мекемесі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облысы, Тараз қаласы, Абай даңғылы, 133-а.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www.upr-taraz.kz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(7262) 43-67-97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Демалыс (сенбі, жексенбі)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мереке күндерін қоспағанда,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 сайын сағат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9-00 бастап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19-00 дейін,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түскі үзіліс сағат 13-00 бастап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15-00 дейін</w:t>
            </w:r>
          </w:p>
        </w:tc>
      </w:tr>
    </w:tbl>
    <w:bookmarkStart w:name="z3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Кең таралған пайдалы қазбаларды барлауға,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өндiруге арналған келiсiмшарттарды тiркеу»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көрсету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 қосымша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қойнауын пайдалану операцияларын жүргізуге арналған келісімшартты мемлекеттік тіркеу</w:t>
      </w:r>
      <w:r>
        <w:br/>
      </w:r>
      <w:r>
        <w:rPr>
          <w:rFonts w:ascii="Times New Roman"/>
          <w:b/>
          <w:i w:val="false"/>
          <w:color w:val="000000"/>
        </w:rPr>
        <w:t>
АКТІСІ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 ____ жылғы «__»________                                   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(қала, аудан)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__________________________________________________________негізінде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(келісімшарт жасау негізі)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жасалған құзыретті орган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(құзыретті органның атауы)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мен мердігер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(мердігердің атауы)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арасында ______________________________________ келісімшарт тіркелді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(келісімшарт атауы)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Жер қойнауын пайдалану жөніндегі операцияларды жүргізуге арналған келісімшартты мемлекеттік тіркеу актісін берген мемлекеттiк орган басшысының Т.А.Ә., қолы</w:t>
      </w:r>
    </w:p>
    <w:bookmarkStart w:name="z3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Кең таралған пайдалы қазбаларды барлауға,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өндiруге арналған келiсiмшарттарды тiркеу»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көрсету Регламентіне 3 қосымша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Кесте. Құрылымдық-функционалдық бірліктердің iс-қимылдарының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1"/>
        <w:gridCol w:w="4668"/>
        <w:gridCol w:w="4410"/>
        <w:gridCol w:w="4331"/>
      </w:tblGrid>
      <w:tr>
        <w:trPr>
          <w:trHeight w:val="405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Іс-әрекеттер(жұмыс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барысының, ағымының) №</w:t>
            </w:r>
          </w:p>
        </w:tc>
        <w:tc>
          <w:tcPr>
            <w:tcW w:w="4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Құрылымдық-функционалдық бірліктерінің атауы</w:t>
            </w:r>
          </w:p>
        </w:tc>
        <w:tc>
          <w:tcPr>
            <w:tcW w:w="4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кеңсе қызметкері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басшысы</w:t>
            </w:r>
          </w:p>
        </w:tc>
      </w:tr>
      <w:tr>
        <w:trPr>
          <w:trHeight w:val="99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 олардың сипаттамасы</w:t>
            </w:r>
          </w:p>
        </w:tc>
        <w:tc>
          <w:tcPr>
            <w:tcW w:w="4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қызметті алушы ұсынған құжаттарды қабылдау және тіркеу.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қызметті алушы ұсынған құжаттармен танысу, орындау үшін жауапты орындаушыны анықтау</w:t>
            </w:r>
          </w:p>
        </w:tc>
      </w:tr>
      <w:tr>
        <w:trPr>
          <w:trHeight w:val="345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Аяқталу нысаны </w:t>
            </w:r>
          </w:p>
        </w:tc>
        <w:tc>
          <w:tcPr>
            <w:tcW w:w="4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Өтінімді тiркеу (мөртабан және кiрiс нөмiрi, күнi)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Орындаушыға жолдау</w:t>
            </w:r>
          </w:p>
        </w:tc>
      </w:tr>
      <w:tr>
        <w:trPr>
          <w:trHeight w:val="345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4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</w:t>
            </w:r>
          </w:p>
        </w:tc>
      </w:tr>
      <w:tr>
        <w:trPr>
          <w:trHeight w:val="345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іс-әрекеттің №</w:t>
            </w:r>
          </w:p>
        </w:tc>
        <w:tc>
          <w:tcPr>
            <w:tcW w:w="4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17"/>
        <w:gridCol w:w="4401"/>
        <w:gridCol w:w="4342"/>
      </w:tblGrid>
      <w:tr>
        <w:trPr>
          <w:trHeight w:val="405" w:hRule="atLeast"/>
        </w:trPr>
        <w:tc>
          <w:tcPr>
            <w:tcW w:w="5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5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жауапты орындаушысы</w:t>
            </w:r>
          </w:p>
        </w:tc>
        <w:tc>
          <w:tcPr>
            <w:tcW w:w="4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басшысы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жауапты орындаушысы</w:t>
            </w:r>
          </w:p>
        </w:tc>
      </w:tr>
      <w:tr>
        <w:trPr>
          <w:trHeight w:val="2835" w:hRule="atLeast"/>
        </w:trPr>
        <w:tc>
          <w:tcPr>
            <w:tcW w:w="5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Құжаттардың толықтығына тексеру жүргізу, жер қойнауын пайдалану жөнiндегi операцияларды жүргiзуге арналған келiсiмшартты тiркеу актiсiнің немесе қызметті көрсетуден бас тарту туралы дәлелді жауаптың жобасын дайындау </w:t>
            </w:r>
          </w:p>
        </w:tc>
        <w:tc>
          <w:tcPr>
            <w:tcW w:w="4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келiсiмшартты тiркеу актiсiнің немесе қызметті көрсетуден бас тарту туралы дәлелді жауаптың жобасын қарау</w:t>
            </w:r>
          </w:p>
        </w:tc>
        <w:tc>
          <w:tcPr>
            <w:tcW w:w="43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келiсiмшартты тiркеу актiсiн немесе қызметті көрсетуден бас тарту туралы дәлелді жауапты беру</w:t>
            </w:r>
          </w:p>
        </w:tc>
      </w:tr>
      <w:tr>
        <w:trPr>
          <w:trHeight w:val="960" w:hRule="atLeast"/>
        </w:trPr>
        <w:tc>
          <w:tcPr>
            <w:tcW w:w="5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келiсiмшартты тiркеу актiсiнің немесе қызметті көрсетуден бас тарту туралы дәлелді жауаптың жобасы</w:t>
            </w:r>
          </w:p>
        </w:tc>
        <w:tc>
          <w:tcPr>
            <w:tcW w:w="4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келiсiмшартты тiркеу актiсiне немесе қызметті көрсетуден бас тарту туралы дәлелді жауапқа кол қою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75" w:hRule="atLeast"/>
        </w:trPr>
        <w:tc>
          <w:tcPr>
            <w:tcW w:w="5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</w:t>
            </w:r>
          </w:p>
        </w:tc>
        <w:tc>
          <w:tcPr>
            <w:tcW w:w="4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  <w:tr>
        <w:trPr>
          <w:trHeight w:val="360" w:hRule="atLeast"/>
        </w:trPr>
        <w:tc>
          <w:tcPr>
            <w:tcW w:w="5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Кең таралған пайдалы қазбаларды барлауға,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өндiруге арналған келiсiмшарттарды тiркеу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көрсету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4 қосымша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Әкiмшiлiк iс-әрекеттерінің өзара қисынды дәйектілігінің арасындағы өзарабайланысты көрсететін схема: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Жамбыл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2013 жылғы 4 наурыдағы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43 қаулысымен бекітілген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«Кең таралған пайдалы қазбаларды барлауға, өндiруге жер қойнауын пайдалану құқығының кепiл шартын тiркеу» мемлекеттік қызмет көрсету регламенті 1. Жалпы ережелер</w:t>
      </w:r>
    </w:p>
    <w:bookmarkStart w:name="z4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Мемлекеттік қызметті «Жамбыл облысы әкімдігінің табиғи ресурстар және табиғат пайдалануды реттеу басқармасы» коммуналдық мемлекеттік мекемесі (бұдан әрі – тіркеуші орган) осы «Кең таралған пайдалы қазбаларды барлауға, өндiруге жер қойнауын пайдалану құқығының кепiл шартын тiркеу» мемлекеттік қызмет көрсету регламентінің (бұдан әрі – Регламент) </w:t>
      </w:r>
      <w:r>
        <w:rPr>
          <w:rFonts w:ascii="Times New Roman"/>
          <w:b w:val="false"/>
          <w:i w:val="false"/>
          <w:color w:val="000000"/>
          <w:sz w:val="28"/>
        </w:rPr>
        <w:t>1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Көрсетілетін мемлекеттік қызметтің нысаны: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 «Жер қойнауы және жер қойнауын пайдалану туралы» Қазақстан Республикасының 2010 жылғы 24 маусымдағы Заңының 27 бабының </w:t>
      </w:r>
      <w:r>
        <w:rPr>
          <w:rFonts w:ascii="Times New Roman"/>
          <w:b w:val="false"/>
          <w:i w:val="false"/>
          <w:color w:val="000000"/>
          <w:sz w:val="28"/>
        </w:rPr>
        <w:t>13) тармақшасы</w:t>
      </w:r>
      <w:r>
        <w:rPr>
          <w:rFonts w:ascii="Times New Roman"/>
          <w:b w:val="false"/>
          <w:i w:val="false"/>
          <w:color w:val="000000"/>
          <w:sz w:val="28"/>
        </w:rPr>
        <w:t>, «Көмірсутек шикізатын қоспағанда, жер қойнауын пайдалану саласындағы мемлекеттік қызмет стандарттарын бекіту туралы» Қазақстан Республикасы Үкіметінің 2012 жылғы 5 қыркүйектегі </w:t>
      </w:r>
      <w:r>
        <w:rPr>
          <w:rFonts w:ascii="Times New Roman"/>
          <w:b w:val="false"/>
          <w:i w:val="false"/>
          <w:color w:val="000000"/>
          <w:sz w:val="28"/>
        </w:rPr>
        <w:t>№ 1151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«Кең таралған пайдалы қазбаларды барлауға, өндiруге, жер қойнауын пайдалану құқығының кепiл шартын тiркеу» мемлекеттік қызмет стандарты (бұдан әрі - Стандарт)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Мемлекеттiк қызмет жеке және заңды тұлғаларға (бұдан әрi - мемлекеттік қызметті алушы) көрсетiледi.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мерзімдері: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 мемлекеттік қызметті алушы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құжаттарды тапсырған сәттен бастап бес жұмыс күнінен кешіктірілмей көрсетіледі;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мемлекеттік қызметті алушы өтініш берген күні сол жерде көрсетілетін мемлекеттік қызметті алған кезде құжаттарды тапсыру үшін күтудің рұқсат етілген ең ұзақ уақыты отыз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алушы өтініш берген күні сол жерде көрсетілетін мемлекеттік қызметті алу кезінде құжаттарды алудың рұқсат берілген ең ұзақ уақыты отыз минуттан аспайды.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Мемлекеттік қызмет тегін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Көрсетілетін мемлекеттік қызметтің нәтижесі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 xml:space="preserve">2 қосымшасына </w:t>
      </w:r>
      <w:r>
        <w:rPr>
          <w:rFonts w:ascii="Times New Roman"/>
          <w:b w:val="false"/>
          <w:i w:val="false"/>
          <w:color w:val="000000"/>
          <w:sz w:val="28"/>
        </w:rPr>
        <w:t>сәйкес нысан бойынша жер қойнауын пайдалану жөнiндегi операцияларды жүргiзуге арналған құқығының кепіл шартын тіркеу туралы куәлігі немесе қызметті көрсетуден бас тарту туралы дәлелді жауап беру болып табылады.</w:t>
      </w:r>
    </w:p>
    <w:bookmarkEnd w:id="13"/>
    <w:bookmarkStart w:name="z5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Мемлекеттiк қызмет көрсету тәртiбiне қойылатын талаптар</w:t>
      </w:r>
    </w:p>
    <w:bookmarkEnd w:id="14"/>
    <w:bookmarkStart w:name="z5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тәртібі және қажетті құжаттар туралы толық ақпарат www.upr-taraz.kz интернет-ресурсында, сондай-ақ 8 (7262) 43-67-97 телефоны арқылы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Жұмыс кестесі: демалыс (сенбі, жексенбі) және мереке күндерін қоспағанда, сағат 13.00-15:00-ге дейін түскі үзіліспен, күн сайын сағат 9.00-19.00- ге дейін.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Мемлекеттiк қызмет ұсынудан бас тарту үшiн: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құжаттардың тізбесін толық бермеу;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құзыретті органның жер қойнауын пайдалану құқығын кепілге беруге арналған рұқсатының жоқтығы негіз болып табылады.</w:t>
      </w:r>
    </w:p>
    <w:bookmarkEnd w:id="15"/>
    <w:bookmarkStart w:name="z5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Мемлекеттiк қызметтi көрсету процесіндегі іс-әрекеттер тәртiбiнің сипаттамасы</w:t>
      </w:r>
    </w:p>
    <w:bookmarkEnd w:id="16"/>
    <w:bookmarkStart w:name="z5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Құжаттардың қабылдануы тіркеуші органның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Мемлекеттiк қызметтi алу үшiн тіркеуші органға мемлекеттік қызметті алушы: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өтiнiш (еркiн нысанда);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белгiленген тәртiппен қол қойылған жер қойнауын пайдалану құқығының кепiл туралы шартты (үш данада);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сенiмхатсыз қол қоюға құқығы бар мемлекеттік қызметті алушының бiрiншi басшысын қоспағанда, мемлекеттік қызметті алушының мүдделерiн бiлдiретiн адамға берiлетін сенiмхатты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Мемлекеттік қызмет көрсету процессінде қатысатын құрылымдық-функционалдық бірліктер: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тіркеуші органның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тіркеуші органның жауапты орындаушысы;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тіркеуші органның басшысы.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Әрбір құрылымдық-функционалдық бірліктердің әрбір әрекеттің орындалатын мерзімдерін көрсете отырып, әкімшілік іс-әрекеттердің өзара іс-қимылы және дәйектілігінің мәтінді кестелік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Құрылымдық-функционалдық бірліктердің әкiмшiлiк iс-әрекеттерінің өзара қисынды дәйектілігінің арасындағы өзарабайланысты көрсететін схема, осы Регламенттiң </w:t>
      </w:r>
      <w:r>
        <w:rPr>
          <w:rFonts w:ascii="Times New Roman"/>
          <w:b w:val="false"/>
          <w:i w:val="false"/>
          <w:color w:val="000000"/>
          <w:sz w:val="28"/>
        </w:rPr>
        <w:t>4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</w:p>
    <w:bookmarkEnd w:id="17"/>
    <w:bookmarkStart w:name="z6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Шағымдану тәртiбi</w:t>
      </w:r>
    </w:p>
    <w:bookmarkEnd w:id="18"/>
    <w:bookmarkStart w:name="z6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Мемлекеттік қызмет алушы уәкілетті қызметкерлердің әрекетіне (әрекетсіздігіне) шағымдану тәртібі туралы ақпаратты жұмыс кестесіне сәйкес тіркеуші органның басшысынан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 қосымшада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ала алады.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Көрсетiлген қызмет нәтижелерiмен келiспеген жағдайда шағым жұмыс кестесіне сәйкес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 қосымшада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органға беріледі.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Қызмет көрсету кезінде дөрекілік көрсетiлген жағдайларда шағым жұмыс кестесіне сәйкес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 қосымшада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органға беріледі.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Көрсетiлген мемлекеттiк қызмет нәтижелерiмен келiспеген жағдайда мемлекеттік қызмет алушының заңнамада белгiленген тәртiппен сотқа шағымдануға құқығы бар.</w:t>
      </w:r>
    </w:p>
    <w:bookmarkEnd w:id="19"/>
    <w:bookmarkStart w:name="z7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«Кең таралған пайдалы қазбаларды барлауға,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өндiруге жер қойнауын пайдалану құқығының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кепiл шартын тiркеу»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Қосымша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Тіркеуші орган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4"/>
        <w:gridCol w:w="2820"/>
        <w:gridCol w:w="3419"/>
        <w:gridCol w:w="3407"/>
      </w:tblGrid>
      <w:tr>
        <w:trPr>
          <w:trHeight w:val="30" w:hRule="atLeast"/>
        </w:trPr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атауы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Заңды мекен-жайы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Ресми сайты және телефон нөмірі</w:t>
            </w:r>
          </w:p>
        </w:tc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Жұмыс кестесі</w:t>
            </w:r>
          </w:p>
        </w:tc>
      </w:tr>
      <w:tr>
        <w:trPr>
          <w:trHeight w:val="300" w:hRule="atLeast"/>
        </w:trPr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«Жамбыл облысы әкімдігінің табиғи ресурстар және табиғат пайдалануды реттеу басқармасы» коммуналдық мемлекеттік мекемесі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облысы, Тараз қаласы, Абай даңғылы, 133-а.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www.upr-taraz.kz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(7262) 43-67-97</w:t>
            </w:r>
          </w:p>
        </w:tc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Демалыс (сенбі, жексенбі) және мереке күндерін қоспағанда, күн сайын сағат 9-00 бастап 19-00 дейін, түскі үзіліс сағат 13-00 бастап 15-00 дейін</w:t>
            </w:r>
          </w:p>
        </w:tc>
      </w:tr>
    </w:tbl>
    <w:bookmarkStart w:name="z7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«Кең таралған пайдалы қазбаларды барлауға,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өндiруге жер қойнауын пайдалану құқығының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кепiл шартын тiркеу» мемлекеттік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көрсету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 Қосымша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қойнауын пайдалану құқығының кепілі туралы шартты</w:t>
      </w:r>
      <w:r>
        <w:br/>
      </w:r>
      <w:r>
        <w:rPr>
          <w:rFonts w:ascii="Times New Roman"/>
          <w:b/>
          <w:i w:val="false"/>
          <w:color w:val="000000"/>
        </w:rPr>
        <w:t>
тіркеу туралы</w:t>
      </w:r>
      <w:r>
        <w:br/>
      </w:r>
      <w:r>
        <w:rPr>
          <w:rFonts w:ascii="Times New Roman"/>
          <w:b/>
          <w:i w:val="false"/>
          <w:color w:val="000000"/>
        </w:rPr>
        <w:t>
КУӘЛІК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 ____ жылғы «___» _____________                          №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(қала, аудан)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Кепіл беруші: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(заңды немесе жеке тұлғаның атауы, мекенжайы,)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Кепіл ұстаушы: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(банктің атауы, оның заңды мекен-жайы)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Кепіл шарты: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(нөмірі, күні)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Жер қойнауын пайдалану құқығының сипаттамасы: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(жер қойнауын пайдалану операциясының түрі, кен орнының толық атауы)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Келісімшарт: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(келісімшарттың нөмірі мен жасалған күні)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Міндеттеменің сомасы: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(санмен және жазумен)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Міндеттемені өтеу мерзімі: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(күні)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Ескертпе: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Жер қойнауын пайдалану құқығының кепілі туралы шартты тіркеу туралы куәлікті берген мемлекеттік орган басшысының Т.А.Ә., қолы</w:t>
      </w:r>
    </w:p>
    <w:bookmarkStart w:name="z7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«Кең таралған пайдалы қазбаларды барлауға,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өндiруге жер қойнауын пайдалану құқығының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кепiл шартын тiркеу» мемлекеттік қызмет 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Регламентіне 3 Қосымша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Кесте. Құрылымдық-функционалдық бірліктердің iс-қимылдарының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"/>
        <w:gridCol w:w="4516"/>
        <w:gridCol w:w="4516"/>
        <w:gridCol w:w="4377"/>
      </w:tblGrid>
      <w:tr>
        <w:trPr>
          <w:trHeight w:val="6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Іс-әрекеттер(жұмыс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барысының, ағымының) №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6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Құрылымдық-функционалдық бірліктерінің атауы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кеңсе қызметкері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басшысы</w:t>
            </w:r>
          </w:p>
        </w:tc>
      </w:tr>
      <w:tr>
        <w:trPr>
          <w:trHeight w:val="405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 олардың сипаттамасы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қызметті алушы ұсынған құжаттарды қабылдау және тіркеу.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қызметті алушы ұсынған құжаттармен танысу, орындау үшін жауапты орындаушыны анықтау</w:t>
            </w:r>
          </w:p>
        </w:tc>
      </w:tr>
      <w:tr>
        <w:trPr>
          <w:trHeight w:val="81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Аяқталу нысаны 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Өтінімді тiркеу (мөртабан және кiрiс нөмiрi, күнi)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Орындаушыға жолдау</w:t>
            </w:r>
          </w:p>
        </w:tc>
      </w:tr>
      <w:tr>
        <w:trPr>
          <w:trHeight w:val="6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</w:t>
            </w:r>
          </w:p>
        </w:tc>
      </w:tr>
      <w:tr>
        <w:trPr>
          <w:trHeight w:val="405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іс-әрекеттің №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8"/>
        <w:gridCol w:w="4501"/>
        <w:gridCol w:w="4421"/>
      </w:tblGrid>
      <w:tr>
        <w:trPr>
          <w:trHeight w:val="60" w:hRule="atLeast"/>
        </w:trPr>
        <w:tc>
          <w:tcPr>
            <w:tcW w:w="5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60" w:hRule="atLeast"/>
        </w:trPr>
        <w:tc>
          <w:tcPr>
            <w:tcW w:w="5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жауапты орындаушысы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басшысы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жауапты орындаушысы</w:t>
            </w:r>
          </w:p>
        </w:tc>
      </w:tr>
      <w:tr>
        <w:trPr>
          <w:trHeight w:val="1545" w:hRule="atLeast"/>
        </w:trPr>
        <w:tc>
          <w:tcPr>
            <w:tcW w:w="5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Құжаттардың толықтығына тексеру жүргізу, жер қойнауын пайдалану жөнiндегi операцияларды жүргiзуге арналған құқығының кепіл шартын тіркеу туралы куәлігінің немесе қызметті көрсетуден бас тарту туралы дәлелді жауаптың жобасын дайындау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құқығының кепіл шартын тіркеу туралы куәлігінің немесе қызметті көрсетуден бас тарту туралы дәлелді жауаптың жобасын қарау</w:t>
            </w:r>
          </w:p>
        </w:tc>
        <w:tc>
          <w:tcPr>
            <w:tcW w:w="44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құқығының кепіл шартын тіркеу туралы куәлігін немесе қызметті көрсетуден бас тарту туралы дәлелді жауапты беру</w:t>
            </w:r>
          </w:p>
        </w:tc>
      </w:tr>
      <w:tr>
        <w:trPr>
          <w:trHeight w:val="1545" w:hRule="atLeast"/>
        </w:trPr>
        <w:tc>
          <w:tcPr>
            <w:tcW w:w="5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құқығының кепіл шартын тіркеу туралы куәлігінің немесе қызметті көрсетуден бас тарту туралы дәлелді жауаптың жобасы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жөнiндегi операцияларды жүргiзуге арналған құқығының кепіл шартын тіркеу туралы куәлігіне немесе қызметті көрсетуден бас тарту туралы дәлелді жауапқа кол қою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0" w:hRule="atLeast"/>
        </w:trPr>
        <w:tc>
          <w:tcPr>
            <w:tcW w:w="5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  <w:tr>
        <w:trPr>
          <w:trHeight w:val="60" w:hRule="atLeast"/>
        </w:trPr>
        <w:tc>
          <w:tcPr>
            <w:tcW w:w="5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«Кең таралған пайдалы қазбаларды барлауға,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өндiруге жер қойнауын пайдалану құқығының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кепiл шартын тiркеу»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көрсету Регламентіне 4 Қосымша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Әкiмшiлiк iс-әрекеттерінің өзара қисынды дәйектілігінің арасындағы өзарабайланысты көрсететін схема: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