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95f1b" w14:textId="5895f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 кадрларының даярлаудан, біліктілікті жоғарылатудан және қайта даярлаудан өткені туралы құжаттар беру"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2013 жылғы 30 қаңтардағы № 26 қаулысы. Жамбыл облысының Әділет департаментінде 2013 жылғы 13 наурызда № 1901 болып тіркелді. Күші жойылды - Жамбыл облысы әкімдігінің 2014 жылғы 31 шілдедегі № 211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ff0000"/>
          <w:sz w:val="28"/>
        </w:rPr>
        <w:t xml:space="preserve">      Ескерту. Күші жойылды - Жамбыл облысы әкімдігінің 31.07.2014 </w:t>
      </w:r>
      <w:r>
        <w:rPr>
          <w:rFonts w:ascii="Times New Roman"/>
          <w:b w:val="false"/>
          <w:i w:val="false"/>
          <w:color w:val="ff0000"/>
          <w:sz w:val="28"/>
        </w:rPr>
        <w:t>№ 211</w:t>
      </w:r>
      <w:r>
        <w:rPr>
          <w:rFonts w:ascii="Times New Roman"/>
          <w:b w:val="false"/>
          <w:i w:val="false"/>
          <w:color w:val="ff0000"/>
          <w:sz w:val="28"/>
        </w:rPr>
        <w:t xml:space="preserve"> қаулысымен.</w:t>
      </w:r>
      <w:r>
        <w:br/>
      </w:r>
      <w:r>
        <w:rPr>
          <w:rFonts w:ascii="Times New Roman"/>
          <w:b w:val="false"/>
          <w:i w:val="false"/>
          <w:color w:val="ff0000"/>
          <w:sz w:val="28"/>
        </w:rPr>
        <w:t>
 </w:t>
      </w:r>
    </w:p>
    <w:bookmarkStart w:name="z1"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 бабының </w:t>
      </w:r>
      <w:r>
        <w:rPr>
          <w:rFonts w:ascii="Times New Roman"/>
          <w:b w:val="false"/>
          <w:i w:val="false"/>
          <w:color w:val="000000"/>
          <w:sz w:val="28"/>
        </w:rPr>
        <w:t>4-тармағына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«Денсаулық сақтау саласы кадрларының даярлаудан, біліктілікті жоғарылатудан және қайта даярлаудан өткені туралы құжаттар беру» мемлекеттік қызмет көрсету регламенті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орындалуына бақылау Жамбыл облысы әкімінің орынбасары Ғани Қалыбайұлы Сәдібековке жүктелсін.</w:t>
      </w:r>
      <w:r>
        <w:br/>
      </w:r>
      <w:r>
        <w:rPr>
          <w:rFonts w:ascii="Times New Roman"/>
          <w:b w:val="false"/>
          <w:i w:val="false"/>
          <w:color w:val="000000"/>
          <w:sz w:val="28"/>
        </w:rPr>
        <w:t>
</w:t>
      </w:r>
      <w:r>
        <w:rPr>
          <w:rFonts w:ascii="Times New Roman"/>
          <w:b w:val="false"/>
          <w:i w:val="false"/>
          <w:color w:val="000000"/>
          <w:sz w:val="28"/>
        </w:rPr>
        <w:t>
      3. Осы қаулы әдiлет органдарында мемлекеттiк тiркелген күннен бастап күшiне енедi және алғашқы ресми жарияланғаннан кейiн күнтiзбелiк он күн өткен соң қолданысқа енгiзiледi.</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Облыс әкімі                                Қ. Бозымбаев</w:t>
      </w:r>
    </w:p>
    <w:bookmarkEnd w:id="0"/>
    <w:bookmarkStart w:name="z5" w:id="1"/>
    <w:p>
      <w:pPr>
        <w:spacing w:after="0"/>
        <w:ind w:left="0"/>
        <w:jc w:val="both"/>
      </w:pPr>
      <w:r>
        <w:rPr>
          <w:rFonts w:ascii="Times New Roman"/>
          <w:b w:val="false"/>
          <w:i w:val="false"/>
          <w:color w:val="000000"/>
          <w:sz w:val="28"/>
        </w:rPr>
        <w:t xml:space="preserve">
Жамбыл облысы әкімдігінің </w:t>
      </w:r>
      <w:r>
        <w:br/>
      </w:r>
      <w:r>
        <w:rPr>
          <w:rFonts w:ascii="Times New Roman"/>
          <w:b w:val="false"/>
          <w:i w:val="false"/>
          <w:color w:val="000000"/>
          <w:sz w:val="28"/>
        </w:rPr>
        <w:t xml:space="preserve">
2013 жылғы 30 қаңтардағы </w:t>
      </w:r>
      <w:r>
        <w:br/>
      </w:r>
      <w:r>
        <w:rPr>
          <w:rFonts w:ascii="Times New Roman"/>
          <w:b w:val="false"/>
          <w:i w:val="false"/>
          <w:color w:val="000000"/>
          <w:sz w:val="28"/>
        </w:rPr>
        <w:t>
№ 26 қаулысымен бекiтiлген</w:t>
      </w:r>
    </w:p>
    <w:bookmarkEnd w:id="1"/>
    <w:bookmarkStart w:name="z6" w:id="2"/>
    <w:p>
      <w:pPr>
        <w:spacing w:after="0"/>
        <w:ind w:left="0"/>
        <w:jc w:val="left"/>
      </w:pPr>
      <w:r>
        <w:rPr>
          <w:rFonts w:ascii="Times New Roman"/>
          <w:b/>
          <w:i w:val="false"/>
          <w:color w:val="000000"/>
        </w:rPr>
        <w:t xml:space="preserve"> 
«Денсаулық сақтау саласы кадрларының даярлаудан, бiлiктiлiктi жоғарылатудан және қайта даярлаудан өткенi туралы құжаттар беру» мемлекеттiк қызмет көрсету регламенті 1. Жалпы ережелер</w:t>
      </w:r>
    </w:p>
    <w:bookmarkEnd w:id="2"/>
    <w:bookmarkStart w:name="z7" w:id="3"/>
    <w:p>
      <w:pPr>
        <w:spacing w:after="0"/>
        <w:ind w:left="0"/>
        <w:jc w:val="both"/>
      </w:pPr>
      <w:r>
        <w:rPr>
          <w:rFonts w:ascii="Times New Roman"/>
          <w:b w:val="false"/>
          <w:i w:val="false"/>
          <w:color w:val="000000"/>
          <w:sz w:val="28"/>
        </w:rPr>
        <w:t>
      1.«Денсаулық сақтау саласы кадрларының даярлаудан, бiлiктiлiктi жоғарылатудан және қайта даярлаудан өткенi туралы құжаттар беру» мемлекеттiк қызмет көрсету регламенті Қазақстан Республикасы Үкіметінің 2012 жылғы 11 желтоқсандағы </w:t>
      </w:r>
      <w:r>
        <w:rPr>
          <w:rFonts w:ascii="Times New Roman"/>
          <w:b w:val="false"/>
          <w:i w:val="false"/>
          <w:color w:val="000000"/>
          <w:sz w:val="28"/>
        </w:rPr>
        <w:t>№ 1575</w:t>
      </w:r>
      <w:r>
        <w:rPr>
          <w:rFonts w:ascii="Times New Roman"/>
          <w:b w:val="false"/>
          <w:i w:val="false"/>
          <w:color w:val="000000"/>
          <w:sz w:val="28"/>
        </w:rPr>
        <w:t xml:space="preserve"> қаулысымен бекітілген «Денсаулық сақтау саласы кадрларының даярлаудан, біліктілікті жоғарылатудан және қайта даярлаудан өткені туралы құжаттар беру» мемлекеттік қызмет көрсету Стандартына сәйкес әзірленген.</w:t>
      </w:r>
      <w:r>
        <w:br/>
      </w:r>
      <w:r>
        <w:rPr>
          <w:rFonts w:ascii="Times New Roman"/>
          <w:b w:val="false"/>
          <w:i w:val="false"/>
          <w:color w:val="000000"/>
          <w:sz w:val="28"/>
        </w:rPr>
        <w:t>
      «Денсаулық сақтау саласы кадрларының даярлаудан, бiлiктiлiктi жоғарылатудан және қайта даярлаудан өткенi туралы құжаттар беру» мемлекеттiк қызметiн (бұдан әрi – мемлекеттiк қызмет) техникалық және кәсiптiк, орта бiлiмнен кейiнгi, жоғары, жоғары оқу орнынан кейiнгi және қосымша кәсiптiк бiлiм беру бағдарламаларын iске асыратын денсаулық сақтау саласындағы ғылыми ұйымдар мен бiлiм беру ұйымдары (бұдан әрi – ұйымдар) көрсетедi.</w:t>
      </w:r>
      <w:r>
        <w:br/>
      </w:r>
      <w:r>
        <w:rPr>
          <w:rFonts w:ascii="Times New Roman"/>
          <w:b w:val="false"/>
          <w:i w:val="false"/>
          <w:color w:val="000000"/>
          <w:sz w:val="28"/>
        </w:rPr>
        <w:t>
      Ұйымның мекенжайы осы регламенттің қосымшасында көрсетiлген.</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қызметтiң нысаны:</w:t>
      </w:r>
      <w:r>
        <w:br/>
      </w:r>
      <w:r>
        <w:rPr>
          <w:rFonts w:ascii="Times New Roman"/>
          <w:b w:val="false"/>
          <w:i w:val="false"/>
          <w:color w:val="000000"/>
          <w:sz w:val="28"/>
        </w:rPr>
        <w:t>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 «Халық денсаулығы және денсаулық сақтау жүйесi туралы» 2009 жылғы 18 қыркүйектегi Қазақстан Республикасы Кодексiнiң </w:t>
      </w:r>
      <w:r>
        <w:rPr>
          <w:rFonts w:ascii="Times New Roman"/>
          <w:b w:val="false"/>
          <w:i w:val="false"/>
          <w:color w:val="000000"/>
          <w:sz w:val="28"/>
        </w:rPr>
        <w:t>175</w:t>
      </w:r>
      <w:r>
        <w:rPr>
          <w:rFonts w:ascii="Times New Roman"/>
          <w:b w:val="false"/>
          <w:i w:val="false"/>
          <w:color w:val="000000"/>
          <w:sz w:val="28"/>
        </w:rPr>
        <w:t>, </w:t>
      </w:r>
      <w:r>
        <w:rPr>
          <w:rFonts w:ascii="Times New Roman"/>
          <w:b w:val="false"/>
          <w:i w:val="false"/>
          <w:color w:val="000000"/>
          <w:sz w:val="28"/>
        </w:rPr>
        <w:t>178-баптарының</w:t>
      </w:r>
      <w:r>
        <w:rPr>
          <w:rFonts w:ascii="Times New Roman"/>
          <w:b w:val="false"/>
          <w:i w:val="false"/>
          <w:color w:val="000000"/>
          <w:sz w:val="28"/>
        </w:rPr>
        <w:t>, </w:t>
      </w:r>
      <w:r>
        <w:rPr>
          <w:rFonts w:ascii="Times New Roman"/>
          <w:b w:val="false"/>
          <w:i w:val="false"/>
          <w:color w:val="000000"/>
          <w:sz w:val="28"/>
        </w:rPr>
        <w:t>«Бiлiм туралы»</w:t>
      </w:r>
      <w:r>
        <w:rPr>
          <w:rFonts w:ascii="Times New Roman"/>
          <w:b w:val="false"/>
          <w:i w:val="false"/>
          <w:color w:val="000000"/>
          <w:sz w:val="28"/>
        </w:rPr>
        <w:t xml:space="preserve"> 2007 жылғы 27 шiлдедегi Қазақстан Республикасы Заңының, «Бiлiм туралы мемлекеттiк үлгiдегi құжаттардың түрлерi мен нысандарын және оларды беру ережесiн бекiту туралы» Қазақстан Республикасы Үкiметiнiң 2007 жылғы 28 желтоқсандағы </w:t>
      </w:r>
      <w:r>
        <w:rPr>
          <w:rFonts w:ascii="Times New Roman"/>
          <w:b w:val="false"/>
          <w:i w:val="false"/>
          <w:color w:val="000000"/>
          <w:sz w:val="28"/>
        </w:rPr>
        <w:t>№ 1310</w:t>
      </w:r>
      <w:r>
        <w:rPr>
          <w:rFonts w:ascii="Times New Roman"/>
          <w:b w:val="false"/>
          <w:i w:val="false"/>
          <w:color w:val="000000"/>
          <w:sz w:val="28"/>
        </w:rPr>
        <w:t xml:space="preserve"> қаулысының, «Интернатура туралы ереженi бекiту туралы» Қазақстан Республикасы Денсаулық сақтау министрiнiң 2010 жылғы 16 маусымдағы </w:t>
      </w:r>
      <w:r>
        <w:rPr>
          <w:rFonts w:ascii="Times New Roman"/>
          <w:b w:val="false"/>
          <w:i w:val="false"/>
          <w:color w:val="000000"/>
          <w:sz w:val="28"/>
        </w:rPr>
        <w:t>№ 452</w:t>
      </w:r>
      <w:r>
        <w:rPr>
          <w:rFonts w:ascii="Times New Roman"/>
          <w:b w:val="false"/>
          <w:i w:val="false"/>
          <w:color w:val="000000"/>
          <w:sz w:val="28"/>
        </w:rPr>
        <w:t xml:space="preserve"> бұйрығының, «Медицина және фармацевтика кадрларының бiлiктiлiгiн арттыру және қайта даярлау ережесiн бекiту туралы» Қазақстан Республикасы Денсаулық сақтау министрiнiң мiндетiн атқарушының 2009 жылғы 11 қарашадағы </w:t>
      </w:r>
      <w:r>
        <w:rPr>
          <w:rFonts w:ascii="Times New Roman"/>
          <w:b w:val="false"/>
          <w:i w:val="false"/>
          <w:color w:val="000000"/>
          <w:sz w:val="28"/>
        </w:rPr>
        <w:t>№ 691</w:t>
      </w:r>
      <w:r>
        <w:rPr>
          <w:rFonts w:ascii="Times New Roman"/>
          <w:b w:val="false"/>
          <w:i w:val="false"/>
          <w:color w:val="000000"/>
          <w:sz w:val="28"/>
        </w:rPr>
        <w:t xml:space="preserve"> бұйрығының, «Резидентура туралы ереженi бекiту туралы» Қазақстан Республикасы Денсаулық сақтау министрiнiң 2008 жылғы 30 қаңтардағы </w:t>
      </w:r>
      <w:r>
        <w:rPr>
          <w:rFonts w:ascii="Times New Roman"/>
          <w:b w:val="false"/>
          <w:i w:val="false"/>
          <w:color w:val="000000"/>
          <w:sz w:val="28"/>
        </w:rPr>
        <w:t>№ 28</w:t>
      </w:r>
      <w:r>
        <w:rPr>
          <w:rFonts w:ascii="Times New Roman"/>
          <w:b w:val="false"/>
          <w:i w:val="false"/>
          <w:color w:val="000000"/>
          <w:sz w:val="28"/>
        </w:rPr>
        <w:t xml:space="preserve"> бұйрығының негiзiнде көрсетiледi.</w:t>
      </w:r>
      <w:r>
        <w:br/>
      </w:r>
      <w:r>
        <w:rPr>
          <w:rFonts w:ascii="Times New Roman"/>
          <w:b w:val="false"/>
          <w:i w:val="false"/>
          <w:color w:val="000000"/>
          <w:sz w:val="28"/>
        </w:rPr>
        <w:t>
</w:t>
      </w:r>
      <w:r>
        <w:rPr>
          <w:rFonts w:ascii="Times New Roman"/>
          <w:b w:val="false"/>
          <w:i w:val="false"/>
          <w:color w:val="000000"/>
          <w:sz w:val="28"/>
        </w:rPr>
        <w:t>
      4. Мемлекеттiк қызметтi көрсету тәртiбi туралы ақпарат Қазақстан Республикасы Денсаулық сақтау министрлiгiнiң (www.mz.gov.kz) интернет-ресурстарында орналастырылады.</w:t>
      </w:r>
      <w:r>
        <w:br/>
      </w:r>
      <w:r>
        <w:rPr>
          <w:rFonts w:ascii="Times New Roman"/>
          <w:b w:val="false"/>
          <w:i w:val="false"/>
          <w:color w:val="000000"/>
          <w:sz w:val="28"/>
        </w:rPr>
        <w:t>
</w:t>
      </w:r>
      <w:r>
        <w:rPr>
          <w:rFonts w:ascii="Times New Roman"/>
          <w:b w:val="false"/>
          <w:i w:val="false"/>
          <w:color w:val="000000"/>
          <w:sz w:val="28"/>
        </w:rPr>
        <w:t>
      5. Мыналар:</w:t>
      </w:r>
      <w:r>
        <w:br/>
      </w:r>
      <w:r>
        <w:rPr>
          <w:rFonts w:ascii="Times New Roman"/>
          <w:b w:val="false"/>
          <w:i w:val="false"/>
          <w:color w:val="000000"/>
          <w:sz w:val="28"/>
        </w:rPr>
        <w:t>
</w:t>
      </w:r>
      <w:r>
        <w:rPr>
          <w:rFonts w:ascii="Times New Roman"/>
          <w:b w:val="false"/>
          <w:i w:val="false"/>
          <w:color w:val="000000"/>
          <w:sz w:val="28"/>
        </w:rPr>
        <w:t>
      1). техникалық және кәсiптiк, орта бiлiмнен кейiнгi кәсiптiк оқу бағдарламалары бойынша – диплом;</w:t>
      </w:r>
      <w:r>
        <w:br/>
      </w:r>
      <w:r>
        <w:rPr>
          <w:rFonts w:ascii="Times New Roman"/>
          <w:b w:val="false"/>
          <w:i w:val="false"/>
          <w:color w:val="000000"/>
          <w:sz w:val="28"/>
        </w:rPr>
        <w:t>
</w:t>
      </w:r>
      <w:r>
        <w:rPr>
          <w:rFonts w:ascii="Times New Roman"/>
          <w:b w:val="false"/>
          <w:i w:val="false"/>
          <w:color w:val="000000"/>
          <w:sz w:val="28"/>
        </w:rPr>
        <w:t>
      2) жоғары бiлiм берудiң кәсiптiк оқу бағдарламалары бойынша – диплом;</w:t>
      </w:r>
      <w:r>
        <w:br/>
      </w:r>
      <w:r>
        <w:rPr>
          <w:rFonts w:ascii="Times New Roman"/>
          <w:b w:val="false"/>
          <w:i w:val="false"/>
          <w:color w:val="000000"/>
          <w:sz w:val="28"/>
        </w:rPr>
        <w:t>
</w:t>
      </w:r>
      <w:r>
        <w:rPr>
          <w:rFonts w:ascii="Times New Roman"/>
          <w:b w:val="false"/>
          <w:i w:val="false"/>
          <w:color w:val="000000"/>
          <w:sz w:val="28"/>
        </w:rPr>
        <w:t>
      3) интернатураны аяқтағаннан кейiн – куәлiк;</w:t>
      </w:r>
      <w:r>
        <w:br/>
      </w:r>
      <w:r>
        <w:rPr>
          <w:rFonts w:ascii="Times New Roman"/>
          <w:b w:val="false"/>
          <w:i w:val="false"/>
          <w:color w:val="000000"/>
          <w:sz w:val="28"/>
        </w:rPr>
        <w:t>
</w:t>
      </w:r>
      <w:r>
        <w:rPr>
          <w:rFonts w:ascii="Times New Roman"/>
          <w:b w:val="false"/>
          <w:i w:val="false"/>
          <w:color w:val="000000"/>
          <w:sz w:val="28"/>
        </w:rPr>
        <w:t>
      4) жоғары оқу орнынан кейiн бiлiм берудiң кәсiптiк оқу бағдарламалары бойынша, магистратураны және докторантураны аяқтағаннан кейiн – диплом, резидентураны аяқтағаннан кейiн – куәлiк;</w:t>
      </w:r>
      <w:r>
        <w:br/>
      </w:r>
      <w:r>
        <w:rPr>
          <w:rFonts w:ascii="Times New Roman"/>
          <w:b w:val="false"/>
          <w:i w:val="false"/>
          <w:color w:val="000000"/>
          <w:sz w:val="28"/>
        </w:rPr>
        <w:t>
</w:t>
      </w:r>
      <w:r>
        <w:rPr>
          <w:rFonts w:ascii="Times New Roman"/>
          <w:b w:val="false"/>
          <w:i w:val="false"/>
          <w:color w:val="000000"/>
          <w:sz w:val="28"/>
        </w:rPr>
        <w:t>
      5) қосымша кәсiптiк бiлiм беру бағдарламалары бойынша, қайта даярлауды, бiлiктiлiгiн арттыруды аяқтағаннан кейiн – куәлiк беру көрсетiлетiн мемлекеттiк қызметтiң нәтижесi болып табылады.</w:t>
      </w:r>
      <w:r>
        <w:br/>
      </w:r>
      <w:r>
        <w:rPr>
          <w:rFonts w:ascii="Times New Roman"/>
          <w:b w:val="false"/>
          <w:i w:val="false"/>
          <w:color w:val="000000"/>
          <w:sz w:val="28"/>
        </w:rPr>
        <w:t>
      Аккредиттеу органдарының, аккредиттелген бiлiм беру ұйымдарының және бiлiм беру оқыту бағдарламаларының тiзiлiмiне енгiзiлген аккредиттеу органдарында мамандандырылған аккредиттеуден өткен бiлiм беру ұйымдары азаматтарға аккредиттелген бiлiм беру оқыту бағдарламалары (мамандықтар) бойынша бiлiм туралы өзiндiк үлгiдегi құжаттарды бере алады.</w:t>
      </w:r>
      <w:r>
        <w:br/>
      </w:r>
      <w:r>
        <w:rPr>
          <w:rFonts w:ascii="Times New Roman"/>
          <w:b w:val="false"/>
          <w:i w:val="false"/>
          <w:color w:val="000000"/>
          <w:sz w:val="28"/>
        </w:rPr>
        <w:t>
      Ерекше мәртебесi бар бiлiм беру ұйымдары бiлiм туралы өзiндiк үлгiдегi құжаттарды бере алады.</w:t>
      </w:r>
      <w:r>
        <w:br/>
      </w:r>
      <w:r>
        <w:rPr>
          <w:rFonts w:ascii="Times New Roman"/>
          <w:b w:val="false"/>
          <w:i w:val="false"/>
          <w:color w:val="000000"/>
          <w:sz w:val="28"/>
        </w:rPr>
        <w:t>
      Қайта даярлау, бiлiктiлiгiн жоғарылату туралы құжаттар «Медицина және фармацевтика кадрларының бiлiктiлiгiн арттыру және қайта даярлау ережесiн бекiту туралы» Қазақстан Республикасы Денсаулық сақтау министрiнiң мiндетiн атқарушының 2009 жылғы 11 қарашадағы </w:t>
      </w:r>
      <w:r>
        <w:rPr>
          <w:rFonts w:ascii="Times New Roman"/>
          <w:b w:val="false"/>
          <w:i w:val="false"/>
          <w:color w:val="000000"/>
          <w:sz w:val="28"/>
        </w:rPr>
        <w:t>№ 691</w:t>
      </w:r>
      <w:r>
        <w:rPr>
          <w:rFonts w:ascii="Times New Roman"/>
          <w:b w:val="false"/>
          <w:i w:val="false"/>
          <w:color w:val="000000"/>
          <w:sz w:val="28"/>
        </w:rPr>
        <w:t xml:space="preserve"> бұйрығында бекiтiлген нысан бойынша берiледi.</w:t>
      </w:r>
      <w:r>
        <w:br/>
      </w:r>
      <w:r>
        <w:rPr>
          <w:rFonts w:ascii="Times New Roman"/>
          <w:b w:val="false"/>
          <w:i w:val="false"/>
          <w:color w:val="000000"/>
          <w:sz w:val="28"/>
        </w:rPr>
        <w:t>
      Қайта даярлау, бiлiктiлiгiн жоғарылату туралы құжаттарға ұйымның бiрiншi басшысы немесе оның орынбасары қол қояды және ол ұйымның мөрiмен куәландырылады.</w:t>
      </w:r>
      <w:r>
        <w:br/>
      </w:r>
      <w:r>
        <w:rPr>
          <w:rFonts w:ascii="Times New Roman"/>
          <w:b w:val="false"/>
          <w:i w:val="false"/>
          <w:color w:val="000000"/>
          <w:sz w:val="28"/>
        </w:rPr>
        <w:t>
</w:t>
      </w:r>
      <w:r>
        <w:rPr>
          <w:rFonts w:ascii="Times New Roman"/>
          <w:b w:val="false"/>
          <w:i w:val="false"/>
          <w:color w:val="000000"/>
          <w:sz w:val="28"/>
        </w:rPr>
        <w:t>
      6. Мемлекеттiк қызмет ұйымда оқуды аяқтаған және қорытынды аттестаттаудан өткен жеке тұлғаларға (бұдан әрi – мемлекеттiк қызметтi алушы) көрсетiледi.</w:t>
      </w:r>
      <w:r>
        <w:br/>
      </w:r>
      <w:r>
        <w:rPr>
          <w:rFonts w:ascii="Times New Roman"/>
          <w:b w:val="false"/>
          <w:i w:val="false"/>
          <w:color w:val="000000"/>
          <w:sz w:val="28"/>
        </w:rPr>
        <w:t>
</w:t>
      </w:r>
      <w:r>
        <w:rPr>
          <w:rFonts w:ascii="Times New Roman"/>
          <w:b w:val="false"/>
          <w:i w:val="false"/>
          <w:color w:val="000000"/>
          <w:sz w:val="28"/>
        </w:rPr>
        <w:t>
      7. Мемлекеттiк қызмет көрсету мерзiмдерi қорытынды аттестаттау комиссиясының (бiлiктiлiк комиссиясы) немесе ұйым басшысының шешiмi қабылданған күннен бастап 15 (он бес) жұмыс күнiнен аспауға тиiс.</w:t>
      </w:r>
      <w:r>
        <w:br/>
      </w:r>
      <w:r>
        <w:rPr>
          <w:rFonts w:ascii="Times New Roman"/>
          <w:b w:val="false"/>
          <w:i w:val="false"/>
          <w:color w:val="000000"/>
          <w:sz w:val="28"/>
        </w:rPr>
        <w:t>
      Жеке тұлғаға құжат салтанатты жағдайда жеке өзiне берiледi.</w:t>
      </w:r>
      <w:r>
        <w:br/>
      </w:r>
      <w:r>
        <w:rPr>
          <w:rFonts w:ascii="Times New Roman"/>
          <w:b w:val="false"/>
          <w:i w:val="false"/>
          <w:color w:val="000000"/>
          <w:sz w:val="28"/>
        </w:rPr>
        <w:t>
      Құжатты жеке өзi алу мүмкiндiгi болмаған жағдайда ол белгiленген тәртiппен ресiмделген сенiмхат бойынша басқа адамға берiледi.</w:t>
      </w:r>
      <w:r>
        <w:br/>
      </w:r>
      <w:r>
        <w:rPr>
          <w:rFonts w:ascii="Times New Roman"/>
          <w:b w:val="false"/>
          <w:i w:val="false"/>
          <w:color w:val="000000"/>
          <w:sz w:val="28"/>
        </w:rPr>
        <w:t>
</w:t>
      </w:r>
      <w:r>
        <w:rPr>
          <w:rFonts w:ascii="Times New Roman"/>
          <w:b w:val="false"/>
          <w:i w:val="false"/>
          <w:color w:val="000000"/>
          <w:sz w:val="28"/>
        </w:rPr>
        <w:t>
      8. Мемлекеттiк қызмет тегiн көрсетiледi,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көрсетiлген құжаттардың телнұсқаларын беру ұйымның бекiтiлген баға прейскурантына сәйкес қолма-қол немесе қолма-қол емес есеп айырысу бойынша ақылы түрде көрсетiледi.</w:t>
      </w:r>
      <w:r>
        <w:br/>
      </w:r>
      <w:r>
        <w:rPr>
          <w:rFonts w:ascii="Times New Roman"/>
          <w:b w:val="false"/>
          <w:i w:val="false"/>
          <w:color w:val="000000"/>
          <w:sz w:val="28"/>
        </w:rPr>
        <w:t>
      Мемлекеттiк қызметтi алушыға телнұсқа төленген соманы және күнiн растайтын төлем құжаты болған кезде берiледi.</w:t>
      </w:r>
      <w:r>
        <w:br/>
      </w:r>
      <w:r>
        <w:rPr>
          <w:rFonts w:ascii="Times New Roman"/>
          <w:b w:val="false"/>
          <w:i w:val="false"/>
          <w:color w:val="000000"/>
          <w:sz w:val="28"/>
        </w:rPr>
        <w:t>
</w:t>
      </w:r>
      <w:r>
        <w:rPr>
          <w:rFonts w:ascii="Times New Roman"/>
          <w:b w:val="false"/>
          <w:i w:val="false"/>
          <w:color w:val="000000"/>
          <w:sz w:val="28"/>
        </w:rPr>
        <w:t>
      9. Мемлекеттiк қызмет алдын ала жазылусыз, жылдамдатылған қызмет көрсетусiз, демалыс және мереке күндерiнен басқа күндерi ұйымның iшкi тәртiбiнiң қағидаларына сәйкес түскi үзiлiспен, сағат 09:00-ден 18:00-ге дейiн көрсетiледi.</w:t>
      </w:r>
      <w:r>
        <w:br/>
      </w:r>
      <w:r>
        <w:rPr>
          <w:rFonts w:ascii="Times New Roman"/>
          <w:b w:val="false"/>
          <w:i w:val="false"/>
          <w:color w:val="000000"/>
          <w:sz w:val="28"/>
        </w:rPr>
        <w:t>
</w:t>
      </w:r>
      <w:r>
        <w:rPr>
          <w:rFonts w:ascii="Times New Roman"/>
          <w:b w:val="false"/>
          <w:i w:val="false"/>
          <w:color w:val="000000"/>
          <w:sz w:val="28"/>
        </w:rPr>
        <w:t>
      10. Мемлекеттiк қызмет бiлiм алушы оқыған өткен ұйымның не оның филиалының орналасу орны бойынша көрсетiледi. Мемлекеттiк қызмет көрсету орындарында қажеттi құжаттар тiзбесi және оларды толтыру үлгiлерi, мемлекеттiк қызметтi көрсету тәртiбi туралы ақпарат орналастырылған стендiлер бар.</w:t>
      </w:r>
      <w:r>
        <w:br/>
      </w:r>
      <w:r>
        <w:rPr>
          <w:rFonts w:ascii="Times New Roman"/>
          <w:b w:val="false"/>
          <w:i w:val="false"/>
          <w:color w:val="000000"/>
          <w:sz w:val="28"/>
        </w:rPr>
        <w:t>
      Мемлекеттiк қызмет дене мүмкiндiгi шектеулi адамдарға қол жетiмдi болу үшiн пандусы бар кiреберiспен жабдықталған ғимараттарда көрсетiледi.</w:t>
      </w:r>
    </w:p>
    <w:bookmarkEnd w:id="3"/>
    <w:bookmarkStart w:name="z22" w:id="4"/>
    <w:p>
      <w:pPr>
        <w:spacing w:after="0"/>
        <w:ind w:left="0"/>
        <w:jc w:val="left"/>
      </w:pPr>
      <w:r>
        <w:rPr>
          <w:rFonts w:ascii="Times New Roman"/>
          <w:b/>
          <w:i w:val="false"/>
          <w:color w:val="000000"/>
        </w:rPr>
        <w:t xml:space="preserve"> 
2. Мемлекеттiк қызметтi көрсету тәртiбi</w:t>
      </w:r>
    </w:p>
    <w:bookmarkEnd w:id="4"/>
    <w:bookmarkStart w:name="z23" w:id="5"/>
    <w:p>
      <w:pPr>
        <w:spacing w:after="0"/>
        <w:ind w:left="0"/>
        <w:jc w:val="both"/>
      </w:pPr>
      <w:r>
        <w:rPr>
          <w:rFonts w:ascii="Times New Roman"/>
          <w:b w:val="false"/>
          <w:i w:val="false"/>
          <w:color w:val="000000"/>
          <w:sz w:val="28"/>
        </w:rPr>
        <w:t>
      11. Даярлаудан, бiлiктiлiктi жоғарылатудан және қайта даярлаудан өткенi туралы құжатты алу үшiн жеке тұлғалар мынадай құжаттарды көрсетуi тиiс:</w:t>
      </w:r>
      <w:r>
        <w:br/>
      </w:r>
      <w:r>
        <w:rPr>
          <w:rFonts w:ascii="Times New Roman"/>
          <w:b w:val="false"/>
          <w:i w:val="false"/>
          <w:color w:val="000000"/>
          <w:sz w:val="28"/>
        </w:rPr>
        <w:t>
</w:t>
      </w:r>
      <w:r>
        <w:rPr>
          <w:rFonts w:ascii="Times New Roman"/>
          <w:b w:val="false"/>
          <w:i w:val="false"/>
          <w:color w:val="000000"/>
          <w:sz w:val="28"/>
        </w:rPr>
        <w:t>
      1). жеке куәлiк;</w:t>
      </w:r>
      <w:r>
        <w:br/>
      </w:r>
      <w:r>
        <w:rPr>
          <w:rFonts w:ascii="Times New Roman"/>
          <w:b w:val="false"/>
          <w:i w:val="false"/>
          <w:color w:val="000000"/>
          <w:sz w:val="28"/>
        </w:rPr>
        <w:t>
</w:t>
      </w:r>
      <w:r>
        <w:rPr>
          <w:rFonts w:ascii="Times New Roman"/>
          <w:b w:val="false"/>
          <w:i w:val="false"/>
          <w:color w:val="000000"/>
          <w:sz w:val="28"/>
        </w:rPr>
        <w:t>
      2) кету қағазы немесе бiлiм алушының ұйым алдында берешегiнiң жоқтығын растайтын құжат.</w:t>
      </w:r>
      <w:r>
        <w:br/>
      </w:r>
      <w:r>
        <w:rPr>
          <w:rFonts w:ascii="Times New Roman"/>
          <w:b w:val="false"/>
          <w:i w:val="false"/>
          <w:color w:val="000000"/>
          <w:sz w:val="28"/>
        </w:rPr>
        <w:t>
</w:t>
      </w:r>
      <w:r>
        <w:rPr>
          <w:rFonts w:ascii="Times New Roman"/>
          <w:b w:val="false"/>
          <w:i w:val="false"/>
          <w:color w:val="000000"/>
          <w:sz w:val="28"/>
        </w:rPr>
        <w:t>
      12. Кету қағазы немесе бiлiм алушының ұйым алдында берешегi жоқтығын растайтын өзге құжат осы регламенттің қосымшасында көрсетiлген мекенжай бойынша берiледi.</w:t>
      </w:r>
      <w:r>
        <w:br/>
      </w:r>
      <w:r>
        <w:rPr>
          <w:rFonts w:ascii="Times New Roman"/>
          <w:b w:val="false"/>
          <w:i w:val="false"/>
          <w:color w:val="000000"/>
          <w:sz w:val="28"/>
        </w:rPr>
        <w:t>
</w:t>
      </w:r>
      <w:r>
        <w:rPr>
          <w:rFonts w:ascii="Times New Roman"/>
          <w:b w:val="false"/>
          <w:i w:val="false"/>
          <w:color w:val="000000"/>
          <w:sz w:val="28"/>
        </w:rPr>
        <w:t>
      13.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көрсетiлген құжаттар осы регламентке 1-қосымшада көрсетiлген мекенжай бойынша ұйымның аталған құжаттарды тiркеуге жауапты құрылымдық бөлiмшелерiне берiледi.</w:t>
      </w:r>
      <w:r>
        <w:br/>
      </w:r>
      <w:r>
        <w:rPr>
          <w:rFonts w:ascii="Times New Roman"/>
          <w:b w:val="false"/>
          <w:i w:val="false"/>
          <w:color w:val="000000"/>
          <w:sz w:val="28"/>
        </w:rPr>
        <w:t>
      Мемлекеттiк қызметтi алушының құжаттарды ұсынуын растау оны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көрсетiлген құжаттардың тапсырылған күнi көрсетiлетiн есепке алу журналына тiркеу болып табылады.</w:t>
      </w:r>
      <w:r>
        <w:br/>
      </w:r>
      <w:r>
        <w:rPr>
          <w:rFonts w:ascii="Times New Roman"/>
          <w:b w:val="false"/>
          <w:i w:val="false"/>
          <w:color w:val="000000"/>
          <w:sz w:val="28"/>
        </w:rPr>
        <w:t>
</w:t>
      </w:r>
      <w:r>
        <w:rPr>
          <w:rFonts w:ascii="Times New Roman"/>
          <w:b w:val="false"/>
          <w:i w:val="false"/>
          <w:color w:val="000000"/>
          <w:sz w:val="28"/>
        </w:rPr>
        <w:t>
      14. Тиiстi бiлiм беру бағдарламасының игерiлуiн растайтын құжат мемлекеттiк қызметтi алушыға қолма-қол берiледi.</w:t>
      </w:r>
      <w:r>
        <w:br/>
      </w:r>
      <w:r>
        <w:rPr>
          <w:rFonts w:ascii="Times New Roman"/>
          <w:b w:val="false"/>
          <w:i w:val="false"/>
          <w:color w:val="000000"/>
          <w:sz w:val="28"/>
        </w:rPr>
        <w:t>
</w:t>
      </w:r>
      <w:r>
        <w:rPr>
          <w:rFonts w:ascii="Times New Roman"/>
          <w:b w:val="false"/>
          <w:i w:val="false"/>
          <w:color w:val="000000"/>
          <w:sz w:val="28"/>
        </w:rPr>
        <w:t>
      15. Мемлекеттiк қызметтi ұсынуды тоқтату үшiн бiлiм алушының ұйымның алдындағы қаржылай немесе өзге де берешектерi негiз болып табылады. Қаржылық немесе өзге де берешектердi жойған жағдайда мемлекеттiк қызметтi алушыға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көрсетiлген құжат берiледi.</w:t>
      </w:r>
      <w:r>
        <w:br/>
      </w:r>
      <w:r>
        <w:rPr>
          <w:rFonts w:ascii="Times New Roman"/>
          <w:b w:val="false"/>
          <w:i w:val="false"/>
          <w:color w:val="000000"/>
          <w:sz w:val="28"/>
        </w:rPr>
        <w:t>
</w:t>
      </w:r>
      <w:r>
        <w:rPr>
          <w:rFonts w:ascii="Times New Roman"/>
          <w:b w:val="false"/>
          <w:i w:val="false"/>
          <w:color w:val="000000"/>
          <w:sz w:val="28"/>
        </w:rPr>
        <w:t>
      16. Құжаттардың телнұсқалары мен оларға қосымшалар жоғалған құжаттардың орнына берiледi. Телнұсқаны беру үшiн құжатты жоғалтқан азаматтың ұйым басшысының атына оны жоғалту жағдайы жазылған өтiнiшi негiз болып табылады.</w:t>
      </w:r>
      <w:r>
        <w:br/>
      </w:r>
      <w:r>
        <w:rPr>
          <w:rFonts w:ascii="Times New Roman"/>
          <w:b w:val="false"/>
          <w:i w:val="false"/>
          <w:color w:val="000000"/>
          <w:sz w:val="28"/>
        </w:rPr>
        <w:t>
      Азамат құжатты жоғалғандығы туралы ақпаратты мерзiмдi баспасөз басылымында орналастырғаннан кейiн ұйым басшысы немесе оны алмастыратын адам құжаттың телнұсқасын беру туралы шешiмдi қабылдайды.</w:t>
      </w:r>
      <w:r>
        <w:br/>
      </w:r>
      <w:r>
        <w:rPr>
          <w:rFonts w:ascii="Times New Roman"/>
          <w:b w:val="false"/>
          <w:i w:val="false"/>
          <w:color w:val="000000"/>
          <w:sz w:val="28"/>
        </w:rPr>
        <w:t>
      Құжаттың телнұсқасы өтiнiш түскен күннен бастап бiр айдан кешiктiрмей берiледi.</w:t>
      </w:r>
      <w:r>
        <w:br/>
      </w:r>
      <w:r>
        <w:rPr>
          <w:rFonts w:ascii="Times New Roman"/>
          <w:b w:val="false"/>
          <w:i w:val="false"/>
          <w:color w:val="000000"/>
          <w:sz w:val="28"/>
        </w:rPr>
        <w:t>
      Құжаттың телнұсқасы құжаттың түпнұсқасы берiлген тегiне, атына және әкесiнiң атына берiледi.</w:t>
      </w:r>
      <w:r>
        <w:br/>
      </w:r>
      <w:r>
        <w:rPr>
          <w:rFonts w:ascii="Times New Roman"/>
          <w:b w:val="false"/>
          <w:i w:val="false"/>
          <w:color w:val="000000"/>
          <w:sz w:val="28"/>
        </w:rPr>
        <w:t>
      Құжаттардың телнұсқасын беру туралы шешiм қабылданған сәтте қолданыста болған үлгi бланкiлерiнде берiледi және ұйымының басшысы және оның оқу жұмысы жөнiндегi орынбасары қол қояды.</w:t>
      </w:r>
      <w:r>
        <w:br/>
      </w:r>
      <w:r>
        <w:rPr>
          <w:rFonts w:ascii="Times New Roman"/>
          <w:b w:val="false"/>
          <w:i w:val="false"/>
          <w:color w:val="000000"/>
          <w:sz w:val="28"/>
        </w:rPr>
        <w:t>
      Берiлетiн құжаттың бланкiсiнде оң жақ жоғарғы бұрышында «Түпнұсқаның орнына берiлген № ____ телнұсқа» деген мөртабан қойылады.</w:t>
      </w:r>
    </w:p>
    <w:bookmarkEnd w:id="5"/>
    <w:bookmarkStart w:name="z31" w:id="6"/>
    <w:p>
      <w:pPr>
        <w:spacing w:after="0"/>
        <w:ind w:left="0"/>
        <w:jc w:val="left"/>
      </w:pPr>
      <w:r>
        <w:rPr>
          <w:rFonts w:ascii="Times New Roman"/>
          <w:b/>
          <w:i w:val="false"/>
          <w:color w:val="000000"/>
        </w:rPr>
        <w:t xml:space="preserve"> 
3. Жұмыс қағидаттары</w:t>
      </w:r>
    </w:p>
    <w:bookmarkEnd w:id="6"/>
    <w:p>
      <w:pPr>
        <w:spacing w:after="0"/>
        <w:ind w:left="0"/>
        <w:jc w:val="both"/>
      </w:pPr>
      <w:r>
        <w:rPr>
          <w:rFonts w:ascii="Times New Roman"/>
          <w:b w:val="false"/>
          <w:i w:val="false"/>
          <w:color w:val="000000"/>
          <w:sz w:val="28"/>
        </w:rPr>
        <w:t>      17. Ұйымның қызметi, адамның конституциялық құқықтарын сақтау, қызметтiк борышын орындау кезiндегi заңдылықтың сақталуына негiзделедi және әдептiлiк, мемлекеттiк қызметтi көрсету бойынша егжей-тегжей ақпарат беру, оның сақталуын, қорғалуын және құпиялылығын қамтамасыз ету қағидаттарында жүзеге асырылады.</w:t>
      </w:r>
    </w:p>
    <w:bookmarkStart w:name="z32" w:id="7"/>
    <w:p>
      <w:pPr>
        <w:spacing w:after="0"/>
        <w:ind w:left="0"/>
        <w:jc w:val="left"/>
      </w:pPr>
      <w:r>
        <w:rPr>
          <w:rFonts w:ascii="Times New Roman"/>
          <w:b/>
          <w:i w:val="false"/>
          <w:color w:val="000000"/>
        </w:rPr>
        <w:t xml:space="preserve"> 
4. Шағымдану тәртiбi</w:t>
      </w:r>
    </w:p>
    <w:bookmarkEnd w:id="7"/>
    <w:bookmarkStart w:name="z33" w:id="8"/>
    <w:p>
      <w:pPr>
        <w:spacing w:after="0"/>
        <w:ind w:left="0"/>
        <w:jc w:val="both"/>
      </w:pPr>
      <w:r>
        <w:rPr>
          <w:rFonts w:ascii="Times New Roman"/>
          <w:b w:val="false"/>
          <w:i w:val="false"/>
          <w:color w:val="000000"/>
          <w:sz w:val="28"/>
        </w:rPr>
        <w:t>      18. Көрсетiлген мемлекеттiк қызметтiң нәтижелерiмен келiспеген жағдайда шағым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көрсетiлген мекенжай бойынша құжатты беруге жауапты ұйымның құрылымдық бөлiмшесiнiң басшысына поштамен жазбаша түрде не қолма-қол берiледi.</w:t>
      </w:r>
      <w:r>
        <w:br/>
      </w:r>
      <w:r>
        <w:rPr>
          <w:rFonts w:ascii="Times New Roman"/>
          <w:b w:val="false"/>
          <w:i w:val="false"/>
          <w:color w:val="000000"/>
          <w:sz w:val="28"/>
        </w:rPr>
        <w:t>
</w:t>
      </w:r>
      <w:r>
        <w:rPr>
          <w:rFonts w:ascii="Times New Roman"/>
          <w:b w:val="false"/>
          <w:i w:val="false"/>
          <w:color w:val="000000"/>
          <w:sz w:val="28"/>
        </w:rPr>
        <w:t>
      19. Мемлекеттiк қызметтi алушы көрсетiлген мемлекеттiк қызметтiң нәтижелерiмен келiспеген жағдайда заңнамада белгiленген тәртiппен сотқа шағымдануға құқығы бар.</w:t>
      </w:r>
      <w:r>
        <w:br/>
      </w:r>
      <w:r>
        <w:rPr>
          <w:rFonts w:ascii="Times New Roman"/>
          <w:b w:val="false"/>
          <w:i w:val="false"/>
          <w:color w:val="000000"/>
          <w:sz w:val="28"/>
        </w:rPr>
        <w:t>
</w:t>
      </w:r>
      <w:r>
        <w:rPr>
          <w:rFonts w:ascii="Times New Roman"/>
          <w:b w:val="false"/>
          <w:i w:val="false"/>
          <w:color w:val="000000"/>
          <w:sz w:val="28"/>
        </w:rPr>
        <w:t>
      20. Шағым ерiктi нысанда берiледi.</w:t>
      </w:r>
      <w:r>
        <w:br/>
      </w:r>
      <w:r>
        <w:rPr>
          <w:rFonts w:ascii="Times New Roman"/>
          <w:b w:val="false"/>
          <w:i w:val="false"/>
          <w:color w:val="000000"/>
          <w:sz w:val="28"/>
        </w:rPr>
        <w:t>
</w:t>
      </w:r>
      <w:r>
        <w:rPr>
          <w:rFonts w:ascii="Times New Roman"/>
          <w:b w:val="false"/>
          <w:i w:val="false"/>
          <w:color w:val="000000"/>
          <w:sz w:val="28"/>
        </w:rPr>
        <w:t>
      21. Шағым ұйымның кеңсесiнде кiрiс хат-хабарды есепке алу журналында тiркеледi. Шағым берген тұлғаға шағымды қабылдаған уақыты және күнi, тұлғаның тегi және аты-жөнi көрсетiле отырып, талон берiледi.</w:t>
      </w:r>
      <w:r>
        <w:br/>
      </w:r>
      <w:r>
        <w:rPr>
          <w:rFonts w:ascii="Times New Roman"/>
          <w:b w:val="false"/>
          <w:i w:val="false"/>
          <w:color w:val="000000"/>
          <w:sz w:val="28"/>
        </w:rPr>
        <w:t>
      Шағымды қарау барысы туралы ақпаратты осы регламенттің қосымшасында көрсетiлген телефон бойынша алуға болады.</w:t>
      </w:r>
      <w:r>
        <w:br/>
      </w:r>
      <w:r>
        <w:rPr>
          <w:rFonts w:ascii="Times New Roman"/>
          <w:b w:val="false"/>
          <w:i w:val="false"/>
          <w:color w:val="000000"/>
          <w:sz w:val="28"/>
        </w:rPr>
        <w:t>
      Шағымды қарау Қазақстан Республикасының заңнамасында белгiленген тәртiппен және мерзiмде жүзеге асырылады.</w:t>
      </w:r>
    </w:p>
    <w:bookmarkEnd w:id="8"/>
    <w:bookmarkStart w:name="z36" w:id="9"/>
    <w:p>
      <w:pPr>
        <w:spacing w:after="0"/>
        <w:ind w:left="0"/>
        <w:jc w:val="both"/>
      </w:pPr>
      <w:r>
        <w:rPr>
          <w:rFonts w:ascii="Times New Roman"/>
          <w:b w:val="false"/>
          <w:i w:val="false"/>
          <w:color w:val="000000"/>
          <w:sz w:val="28"/>
        </w:rPr>
        <w:t>
      «Денсаулық сақтау саласы</w:t>
      </w:r>
      <w:r>
        <w:br/>
      </w:r>
      <w:r>
        <w:rPr>
          <w:rFonts w:ascii="Times New Roman"/>
          <w:b w:val="false"/>
          <w:i w:val="false"/>
          <w:color w:val="000000"/>
          <w:sz w:val="28"/>
        </w:rPr>
        <w:t xml:space="preserve">
кадрларының даярлаудан, бiлiктiлiктi </w:t>
      </w:r>
      <w:r>
        <w:br/>
      </w:r>
      <w:r>
        <w:rPr>
          <w:rFonts w:ascii="Times New Roman"/>
          <w:b w:val="false"/>
          <w:i w:val="false"/>
          <w:color w:val="000000"/>
          <w:sz w:val="28"/>
        </w:rPr>
        <w:t xml:space="preserve">
жоғарылатудан және қайта даярлаудан </w:t>
      </w:r>
      <w:r>
        <w:br/>
      </w:r>
      <w:r>
        <w:rPr>
          <w:rFonts w:ascii="Times New Roman"/>
          <w:b w:val="false"/>
          <w:i w:val="false"/>
          <w:color w:val="000000"/>
          <w:sz w:val="28"/>
        </w:rPr>
        <w:t xml:space="preserve">
өткенi туралы құжаттар беру» </w:t>
      </w:r>
      <w:r>
        <w:br/>
      </w:r>
      <w:r>
        <w:rPr>
          <w:rFonts w:ascii="Times New Roman"/>
          <w:b w:val="false"/>
          <w:i w:val="false"/>
          <w:color w:val="000000"/>
          <w:sz w:val="28"/>
        </w:rPr>
        <w:t>
мемлекеттiк қызмет көрсету регламентіне</w:t>
      </w:r>
      <w:r>
        <w:br/>
      </w:r>
      <w:r>
        <w:rPr>
          <w:rFonts w:ascii="Times New Roman"/>
          <w:b w:val="false"/>
          <w:i w:val="false"/>
          <w:color w:val="000000"/>
          <w:sz w:val="28"/>
        </w:rPr>
        <w:t xml:space="preserve">
қосымша </w:t>
      </w:r>
    </w:p>
    <w:bookmarkEnd w:id="9"/>
    <w:p>
      <w:pPr>
        <w:spacing w:after="0"/>
        <w:ind w:left="0"/>
        <w:jc w:val="left"/>
      </w:pPr>
      <w:r>
        <w:rPr>
          <w:rFonts w:ascii="Times New Roman"/>
          <w:b/>
          <w:i w:val="false"/>
          <w:color w:val="000000"/>
        </w:rPr>
        <w:t xml:space="preserve"> Техникалық және кәсiптiк, орта бiлiмнен кейiнгi, жоғары, жоғары оқу орнынан кейiнгi және қосымша кәсiптiк бiлiм беру бағдарламаларын iске асыратын денсаулық сақтау саласындағы ғылыми ұйымы мен бiлiм беру ұйымы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6"/>
        <w:gridCol w:w="3505"/>
        <w:gridCol w:w="2831"/>
        <w:gridCol w:w="2968"/>
      </w:tblGrid>
      <w:tr>
        <w:trPr>
          <w:trHeight w:val="855"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орналасқан мекенжайы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кестесi</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нөмiрi</w:t>
            </w:r>
          </w:p>
        </w:tc>
      </w:tr>
      <w:tr>
        <w:trPr>
          <w:trHeight w:val="216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әкімдігінің денсаулық сақтау басқармасы «Жамбыл медициналық колледжi» коммуналдық мемлекеттік қазыналық кәсіпорны</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Ниетқалиев көшесi № 20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9.00-ден 18.00-ге дейiн</w:t>
            </w:r>
            <w:r>
              <w:br/>
            </w:r>
            <w:r>
              <w:rPr>
                <w:rFonts w:ascii="Times New Roman"/>
                <w:b w:val="false"/>
                <w:i w:val="false"/>
                <w:color w:val="000000"/>
                <w:sz w:val="20"/>
              </w:rPr>
              <w:t>
13.00-ден 14.00-ге дейiн түскi үзiлiспен</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450320, 450319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