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685ec" w14:textId="9a685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облыстық мәслихатының 2012 жылғы 7 желтоқсандағы "Алматы облысының 2013-2015 жылдарға арналған облыстық бюджеті туралы" N 12-69 шешіміне 
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мәслихатының 2013 жылғы 26 қыркүйктегі N 23-142 шешімі. Алматы облысының әділет департаментімен 2013 жылы 27 қыркүйекте N 2452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106–бабы 2–тармағының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108–бабының </w:t>
      </w:r>
      <w:r>
        <w:rPr>
          <w:rFonts w:ascii="Times New Roman"/>
          <w:b w:val="false"/>
          <w:i w:val="false"/>
          <w:color w:val="000000"/>
          <w:sz w:val="28"/>
        </w:rPr>
        <w:t>4–тармағына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6–бабы 1–тармағының </w:t>
      </w:r>
      <w:r>
        <w:rPr>
          <w:rFonts w:ascii="Times New Roman"/>
          <w:b w:val="false"/>
          <w:i w:val="false"/>
          <w:color w:val="000000"/>
          <w:sz w:val="28"/>
        </w:rPr>
        <w:t>1) 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2013 жылғы 13 қыркүйектегі "2013–2015 жылдарға арналған республикалық бюджет туралы" Қазақстан Республикасының Заңын іске асыру туралы" Қазақстан Республикасы Үкіметінің 2012 жылғы 30 қарашадағы N 1520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 N 954 және 2013 жылғы 25 қыркүйектегі "2013–2015 жылдарға арналған республикалық бюджет туралы" Қазақстан Республикасының Заңын іске асыру туралы" Қазақстан Республикасы Үкіметінің 2012 жылғы 30 қарашадағы N 1520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N 995 қаулыларына сәйкес, Алматы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Алматы облыстық мәслихатының 2012 жылғы 7 желтоқсандағы "Алматы облысының 2013-2015 жылдарға арналған облыстық бюджеті туралы" N 12-96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21 желтоқсандағы нормативтік құқықтық актілерді мемлекеттік тіркеу Тізілімінде 2251 нөмірімен енгізілген, 2013 жылғы 10 қаңтардағы N 3-4 "Огни Алатау" және 2013 жылғы 10 қаңтардағы N 3-4 "Жетісу" газеттерінде жарияланған), Алматы облыстық мәслихатының 2013 жылғы 22 ақпандағы "Алматы облыстық мәслихатының 2012 жылғы 7 желтоқсандағы "Алматы облысының 2013-2015 жылдарға арналған облыстық бюджеті туралы" N 12-69 шешіміне өзгерістер енгізу туралы" N 14-83 шешіміне (2013 жылғы 12 наурыздағы нормативтік құқықтық актілерді мемлекеттік тіркеу Тізілімінде 2312 нөмірімен енгізілген, 2013 жылғы 4 сәуірдегі N 40 "Огни Алатау" және 2013 жылғы 4 сәуірдегі N 40 "Жетісу" газеттерінде жарияланған), Алматы облыстық мәслихатының 2013 жылғы 12 сәуірдегі "Алматы облыстық мәслихатының 2012 жылғы 7 желтоқсандағы "Алматы облысының 2013-2015 жылдарға арналған облыстық бюджеті туралы" N 12-69 шешіміне өзгерістер енгізу туралы" N 15-100 шешіміне (2013 жылғы 23 сәуірдегі нормативтік құқықтық актілерді мемлекеттік тіркеу Тізілімінде 2345 нөмірімен енгізілген, 2013 жылғы 7 мамырдағы N 55-56 "Огни Алатау" және 2013 жылғы 7 мамырдағы N 55-56 "Жетісу" газеттерінде жарияланған), Алматы облыстық мәслихатының 2013 жылғы 23 мамырдағы "Алматы облыстық мәслихатының 2012 жылғы 7 желтоқсандағы "Алматы облысының 2013-2015 жылдарға арналған облыстық бюджеті туралы" N 12-69 шешіміне өзгерістер енгізу туралы" N 17-110 шешіміне (2013 жылғы 3 маусымдағы нормативтік құқықтық актілерді мемлекеттік тіркеу Тізілімінде 2366 нөмірімен енгізілген, 2013 жылғы 18 маусымдағы N 73 "Огни Алатау" және 2013 жылғы 18 маусымдағы N 73 "Жетісу" газеттерінде жарияланған), Алматы облыстық мәслихатының 2013 жылғы 1 шілдедегі "Алматы облыстық мәслихатының 2012 жылғы 7 желтоқсандағы "Алматы облысының 2013-2015 жылдарға арналған облыстық бюджеті туралы" N 12-69 шешіміне өзгерістер мен толықтырулар енгізу туралы" N 19-121 шешіміне (2013 жылғы 4 шілдедегі нормативтік құқықтық актілерді мемлекеттік тіркеу Тізілімінде 2391 нөмірімен енгізілген, 2013 жылғы 16 шілдедегі N 84 "Огни Алатау" және 2013 жылғы 16 шілдедегі N 84 "Жетісу" газеттерінде жарияланған), Алматы облыстық мәслихатының 2013 жылғы 9 тамыздағы "Алматы облыстық мәслихатының 2012 жылғы 7 желтоқсандағы "Алматы облысының 2013-2015 жылдарға арналған облыстық бюджеті туралы" N 12-69 шешіміне өзгерістер енгізу туралы" N 21-129 шешіміне (2013 жылғы 13 тамыздағы нормативтік құқықтық актілерді мемлекеттік тіркеу Тізілімінде 2422 нөмірімен енгізілген, 2013 жылғы 27 тамыздағы N 99 "Огни Алатау" және 2013 жылғы 27 тамыздағы N 99 "Жетісу" газеттерінде жарияланған),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"239 663 337" саны "240 869 580"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"республикалық бюджеттен түсетін трансферттер - барлығы" "190 483 827" саны "191 690 070"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"Өңiрлердi дамыту" бағдарламасы шеңберiнде өңiрлердiң экономикалық дамуына жәрдемдесу жөнiндегi шараларды iске асыруға – 1 169 294 мың теңге" деген жолынан кейін: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"Моноқалаларды дамытудың 2012–2020 жылдарға арналған бағдарламасы шеңберінде ағымдағы іс-шараларды іске асыруға – 137 755 мың теңге" деген жолымен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дамытуға арналған нысаналы трансферттер "36 894 446" саны "38 367 689"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 объектілерін салуға" "3 350 173" саны "4 463 088"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"Өңірлерді дамыту" бағдарламасы шеңберінде қалалардың инженерлік инфрақұрылымын дамыту" "2 244 063" саны "2 604 391"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үйлерді және инженерлік-коммуникациялық инфрақұрылымды жобалау, салу үшін уәкілетті ұйымның жарғылық капиталын қалыптастыруға – 10 663 600 мың теңге" деген жолынан кейін: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"Моноқаларды дамытудың 2012-2020 жылдарға арналған бағдарламасы шеңберінде бюджеттік инвестициялық жобаларды іске асыруға – 122 696 мың теңге" деген жолымен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"234 519 065" саны "235 725 308"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18-тармақтағы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"10 944 160" саны "11 444 160"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22-1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"22-1. 2013 жылға арналған облыстық бюджетте "Өңiрлердi дамыту" бағдарламасы шеңберiнде инженерлік инфрақұрылымды дамытуға </w:t>
      </w:r>
      <w:r>
        <w:rPr>
          <w:rFonts w:ascii="Times New Roman"/>
          <w:b w:val="false"/>
          <w:i w:val="false"/>
          <w:color w:val="000000"/>
          <w:sz w:val="28"/>
        </w:rPr>
        <w:t>17-1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аудандар мен қалалар бюджеттеріне 385 625 мың теңге сомасында нысаналы даму трансферттер ескерілсін"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Көрсетілген шешім осы шешімнің 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17-1 қосымшасымен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шешімнің орындалуын бақылау облыстық мәслихаттың "Бюджет, қаржы және тарифтік саясат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шешім 2013 жылғы 1 қаңтардан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Ж. Мейрембаев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Е. Келемсейіт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Облыстық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басшысы                      Нафиса Төлекқызы Сатыбалдина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 қыркүйек 2013 жыл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қыркүйектегі "Алматы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2012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2013-2015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12-69 шешіміне өзгерістер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толықтырулар енгізу туралы" N 23-142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 "Алматы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облысының 2013-2015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бюджеті туралы" N 12-69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1 қосымша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Алматы облысының 2013 жылға арналған облыстық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53"/>
        <w:gridCol w:w="693"/>
        <w:gridCol w:w="9433"/>
        <w:gridCol w:w="261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240869580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21873081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11964985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11964985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8791758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8791758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салынатын iшкi салықтар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1116338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1116338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сыйақы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218942901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алынатын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27252831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27252831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191690070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191690070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73"/>
        <w:gridCol w:w="793"/>
        <w:gridCol w:w="793"/>
        <w:gridCol w:w="8313"/>
        <w:gridCol w:w="261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235725308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2600985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2224102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55724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47603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1973852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қызметін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1253998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308269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215910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ауылдардың, кенттердің,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округтердің әкімдерін сайлауды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өткізу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45375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194526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бойынша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191532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166504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166504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116323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9315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15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ұйымдастыру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 сатудан түскен сомаларды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алынуын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жүргізген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 тарату бойынша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210379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210379</w:t>
            </w:r>
          </w:p>
        </w:tc>
      </w:tr>
      <w:tr>
        <w:trPr>
          <w:trHeight w:val="12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облысты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209946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617206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32831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12144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12144</w:t>
            </w:r>
          </w:p>
        </w:tc>
      </w:tr>
      <w:tr>
        <w:trPr>
          <w:trHeight w:val="9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қорғаныс, авариялар мен дүлей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зілзалалардың алдын алуды және жоюды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20687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12696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аумақтық қорғанысы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7991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584375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қорғаныс, авариялар мен дүлей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зілзалалардың алдын алуды және жоюды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584375</w:t>
            </w:r>
          </w:p>
        </w:tc>
      </w:tr>
      <w:tr>
        <w:trPr>
          <w:trHeight w:val="12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дайындығы, азаматтық қорғаныс,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авариялар мен дүлей апаттардың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жағдайлардың алдын алу және оларды жою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181509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162352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206334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8600499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8458095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ішкі істер органы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8175808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қауіпсіздікті сақтауды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6499847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көтермелеу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1492231</w:t>
            </w:r>
          </w:p>
        </w:tc>
      </w:tr>
      <w:tr>
        <w:trPr>
          <w:trHeight w:val="9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94553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 орналастыру қызметтері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86177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282287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282287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142404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ішкі істер органы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142404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облысында өңірлік процессингтік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құру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142404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41037097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4644276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4644276</w:t>
            </w:r>
          </w:p>
        </w:tc>
      </w:tr>
      <w:tr>
        <w:trPr>
          <w:trHeight w:val="15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асыруға аудандардың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3391406</w:t>
            </w:r>
          </w:p>
        </w:tc>
      </w:tr>
      <w:tr>
        <w:trPr>
          <w:trHeight w:val="15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қалаларға) мектеп мұғалімдеріне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ақының көлемін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1252870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3631734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2075203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 жалпы білім беру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951647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дарынды балаларға жалпы білім беру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670249</w:t>
            </w:r>
          </w:p>
        </w:tc>
      </w:tr>
      <w:tr>
        <w:trPr>
          <w:trHeight w:val="18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негізгі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жалпы орта білім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мекемелердегі физика,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химия, биология кабинеттерін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жабдығымен жарақтандыруға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245820</w:t>
            </w:r>
          </w:p>
        </w:tc>
      </w:tr>
      <w:tr>
        <w:trPr>
          <w:trHeight w:val="12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үш деңгейлі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 бойынша біліктілігін арттырудан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мұғалімдерге еңбекақыны көтеруге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207487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дене тәрбиесі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1556531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қосымша білім беру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1271215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спорттағы дарынды балаларға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285316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5333032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251749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 ұйымдарында мамандар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251749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5081283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мамандар даярлау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5081283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біліктіліктерін арттыру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37042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37042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Кадрларының біліктілігін арттыру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қайта даярлау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37042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27391013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14504586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70478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35492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 іс-шараларды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конкурстар өткізу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116560</w:t>
            </w:r>
          </w:p>
        </w:tc>
      </w:tr>
      <w:tr>
        <w:trPr>
          <w:trHeight w:val="12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денсаулығын зерттеу және халыққа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психологиялық-медициналық-педагогикалық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консультациялық көмек көрсету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149392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жеткіншектердің оңалту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249956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52810</w:t>
            </w:r>
          </w:p>
        </w:tc>
      </w:tr>
      <w:tr>
        <w:trPr>
          <w:trHeight w:val="19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төлемдеріне аудандардың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458355</w:t>
            </w:r>
          </w:p>
        </w:tc>
      </w:tr>
      <w:tr>
        <w:trPr>
          <w:trHeight w:val="15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етуге аудандардың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192678</w:t>
            </w:r>
          </w:p>
        </w:tc>
      </w:tr>
      <w:tr>
        <w:trPr>
          <w:trHeight w:val="18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аудандарының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мектептерінің педагог қызметкерлерінің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 санын беруге байланысты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1226358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11933159</w:t>
            </w:r>
          </w:p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12878077</w:t>
            </w:r>
          </w:p>
        </w:tc>
      </w:tr>
      <w:tr>
        <w:trPr>
          <w:trHeight w:val="8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салуға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реконструкциялауға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11444160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сейсмикалық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490589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жаңғырту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943328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балалар құқықтарын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балалар құқықтарын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53036651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1130628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1130628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қанды, оның құрамдарын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дәрілерді өндіру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367580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221270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үшін тест-жүйелерін сатып алу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36387746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36387746</w:t>
            </w:r>
          </w:p>
        </w:tc>
      </w:tr>
      <w:tr>
        <w:trPr>
          <w:trHeight w:val="12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аурулардан,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психикасының бұзылуынан және жүйкесі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бұзылуынан, оның ішінде жүйкеге әсер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ететін заттарды қолдануға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шегетін адамдарға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4941195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ауруларын туберкулез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ауруларына қарсы препараттарымен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366975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препараттарымен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328484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Онкогемотологиялық ауруларды химиялық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препараттармен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103068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ересек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кезінде қанның ұюы факторларымен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718907</w:t>
            </w:r>
          </w:p>
        </w:tc>
      </w:tr>
      <w:tr>
        <w:trPr>
          <w:trHeight w:val="9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вакциналарды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иммундық-биологиялық препараттарды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орталықтандырылған сатып алу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877605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 сырқаттарын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тромболитикалық препараттармен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75861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Ақысыз медициналық көмектің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кепілдендірілген көлемі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аурулармен ауыратындарға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 көрсету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2338334</w:t>
            </w:r>
          </w:p>
        </w:tc>
      </w:tr>
      <w:tr>
        <w:trPr>
          <w:trHeight w:val="12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және село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субъектілерінің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көмектің кепілдік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шеңберінде халыққа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26637317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4579227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4579227</w:t>
            </w:r>
          </w:p>
        </w:tc>
      </w:tr>
      <w:tr>
        <w:trPr>
          <w:trHeight w:val="15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медициналық көмекті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тұрғын халыққа,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және село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субъектілерінен басқа,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ұйымдарда амбулаториялық-емханалық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2824133</w:t>
            </w:r>
          </w:p>
        </w:tc>
      </w:tr>
      <w:tr>
        <w:trPr>
          <w:trHeight w:val="9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амбулаториялық деңгейде дәрілік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заттармен және мамандандырылған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емдік тамақ өнімдерімен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1004680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амбулаториялық емдеу деңгейінде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жеңілдікті жағдайларда дәрілік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заттармен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750414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көмектiң басқа түрлерi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405747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405747</w:t>
            </w:r>
          </w:p>
        </w:tc>
      </w:tr>
      <w:tr>
        <w:trPr>
          <w:trHeight w:val="15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және аудандық маңызы бар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денсаулық сақтау субъектілері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көрсетілетінді қоспағанда, жедел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 көрсету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авиация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344443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61304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10533303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4220464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64559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Республикасына ЖИТС алдын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оған қарсы күрес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217832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мекеннің шегінен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емделуге тегін және жеңілдетілген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жүрумен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талдамалық қызметі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58165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5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3874550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6312839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сейсмикалық күшейту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174976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жаңғырту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5985193</w:t>
            </w:r>
          </w:p>
        </w:tc>
      </w:tr>
      <w:tr>
        <w:trPr>
          <w:trHeight w:val="11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бюджеттерге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бағдарламасы шеңберінде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орналасқан дәрігерлік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амбулаторияларды және фельдшерлік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акушерлік пункттерді салу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152670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4293720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2854746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1822069</w:t>
            </w:r>
          </w:p>
        </w:tc>
      </w:tr>
      <w:tr>
        <w:trPr>
          <w:trHeight w:val="9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 (ұйымдарда) қарттар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арнаулы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411374</w:t>
            </w:r>
          </w:p>
        </w:tc>
      </w:tr>
      <w:tr>
        <w:trPr>
          <w:trHeight w:val="8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 мекемелерде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(ұйымдарда) 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аурулар-мен ауыратын мүгедектер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 көрсету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923343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мүгедектерге, оның ішінде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арнаулы әлеуметтік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108011</w:t>
            </w:r>
          </w:p>
        </w:tc>
      </w:tr>
      <w:tr>
        <w:trPr>
          <w:trHeight w:val="9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 мекемелерде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(ұйымдарда) жүйкесі бұзылған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арнаулы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379341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636227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қамқорлығынсыз қалған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586769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49458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396450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396450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283784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283784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283784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1155190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1139508</w:t>
            </w:r>
          </w:p>
        </w:tc>
      </w:tr>
      <w:tr>
        <w:trPr>
          <w:trHeight w:val="12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86479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қызметтер стандарттарын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енгізуге 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59496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тапсырысты орналастыру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21119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272324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696750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еңбек инспекциясы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15682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еңбек қатынасын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15682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24555711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9814352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2800000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(республикалық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мұқтажы үшін жер учаскелерін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11567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11567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17566</w:t>
            </w:r>
          </w:p>
        </w:tc>
      </w:tr>
      <w:tr>
        <w:trPr>
          <w:trHeight w:val="13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жол картасы шеңберінде қалаларды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ауылдық елді мекендерді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17566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54866</w:t>
            </w:r>
          </w:p>
        </w:tc>
      </w:tr>
      <w:tr>
        <w:trPr>
          <w:trHeight w:val="13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жол картасы шеңберінде қалаларды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ауылдық елді мекендерді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54866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6809002</w:t>
            </w:r>
          </w:p>
        </w:tc>
      </w:tr>
      <w:tr>
        <w:trPr>
          <w:trHeight w:val="12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үйлерін жобалауға, салуға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3578735</w:t>
            </w:r>
          </w:p>
        </w:tc>
      </w:tr>
      <w:tr>
        <w:trPr>
          <w:trHeight w:val="12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жобалауға, дамытуға,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жайластыруға және (немесе)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 трансферттері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3230267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мәдениет, мұрағаттар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құжаттама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64257</w:t>
            </w:r>
          </w:p>
        </w:tc>
      </w:tr>
      <w:tr>
        <w:trPr>
          <w:trHeight w:val="13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жол картасы шеңберінде қалаларды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ауылдық елді мекендерді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64257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57094</w:t>
            </w:r>
          </w:p>
        </w:tc>
      </w:tr>
      <w:tr>
        <w:trPr>
          <w:trHeight w:val="12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жол картасы шеңберінде қалаларды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ауылдық елді мекендерді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50761</w:t>
            </w:r>
          </w:p>
        </w:tc>
      </w:tr>
      <w:tr>
        <w:trPr>
          <w:trHeight w:val="12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бағдарламасы шеңберінде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дамытуға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6333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14741359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1444493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нысаналы даму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252805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1191688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13296866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108861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</w:t>
            </w:r>
          </w:p>
        </w:tc>
      </w:tr>
      <w:tr>
        <w:trPr>
          <w:trHeight w:val="12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жабдықтауға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4629828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нысаналы даму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6034663</w:t>
            </w:r>
          </w:p>
        </w:tc>
      </w:tr>
      <w:tr>
        <w:trPr>
          <w:trHeight w:val="12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 сумен жабдықтау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1917161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584810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18288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8121341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1351437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284912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284912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мәдениет, мұрағаттар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құжаттама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1066525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334628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366172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қол жетімді болуын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365725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4292272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988630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988630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дене тәрбиесі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3303642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 жарыстарын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98811</w:t>
            </w:r>
          </w:p>
        </w:tc>
      </w:tr>
      <w:tr>
        <w:trPr>
          <w:trHeight w:val="12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халықаралық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2891862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278234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1408102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637309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ақпараттық саясат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637309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67728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40816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тiлдерін дамыту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26017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513201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объектілерін дамыту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513201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мәдениет, мұрағаттар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құжаттама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189864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53008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136856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76001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76001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16925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49836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993529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92643</w:t>
            </w:r>
          </w:p>
        </w:tc>
      </w:tr>
      <w:tr>
        <w:trPr>
          <w:trHeight w:val="6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92643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мәдениет, мұрағаттар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құжаттама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694722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ісін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92643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206529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433057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жастар саясаты мәселелері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206164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жастар саясаты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30301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171712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4286295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4286295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4286295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көлігі жүйесін дамыту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4286295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19516838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13847981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13681389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94787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564041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 қолдау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2001864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дақылдарының өнімділігі мен сапасын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арттыруды қолдау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180245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сапасын арттыруды субсидиялау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8483500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өндірушілерге су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қызметтердің құнын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492338</w:t>
            </w:r>
          </w:p>
        </w:tc>
      </w:tr>
      <w:tr>
        <w:trPr>
          <w:trHeight w:val="9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 - жидек дақылдарының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жүзімнің көп жылдық көшеттерінің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 және өсіруді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261586</w:t>
            </w:r>
          </w:p>
        </w:tc>
      </w:tr>
      <w:tr>
        <w:trPr>
          <w:trHeight w:val="9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жүргізу үшін қажетті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жанар-жағар май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тауар-материалдық құндылықтарының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құнын арзандату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1289234</w:t>
            </w:r>
          </w:p>
        </w:tc>
      </w:tr>
      <w:tr>
        <w:trPr>
          <w:trHeight w:val="18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Малды қолдан ұрықтандыратын,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өнiмi мен шикiзатын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дайындайтын мемлекеттік пункттердi,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 соятын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алаңдарды, пестицидтердi, 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химикаттарды және олардың ыдыстарын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сақтау орындарын (көмiндiлердi)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 және жөндеу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10228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дақылдарының зиянды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организмдеріне қарсы күрес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37450</w:t>
            </w:r>
          </w:p>
        </w:tc>
      </w:tr>
      <w:tr>
        <w:trPr>
          <w:trHeight w:val="24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профилактикасы мен диагностикасына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ветеринариялық препараттарды,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профилактикасы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диагностикасы жөніндегі қызметтерді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орталықтандырып сатып алу,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сақтауды және аудандардың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қалалардың)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органдарына тасымалдауды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(жеткізуді) ұйымдастыру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36860</w:t>
            </w:r>
          </w:p>
        </w:tc>
      </w:tr>
      <w:tr>
        <w:trPr>
          <w:trHeight w:val="18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бірдейлендіруді жүргізу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мақсаттағы бұйымдар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атрибуттарды, жануарға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паспортты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орталықтандырып сатып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 тасымалдау (жеткізу)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51247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Егістік жұмыстарының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қолжетімділігін арттыру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Гербицидтердің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қолжетімділігін арттыру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73709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166592</w:t>
            </w:r>
          </w:p>
        </w:tc>
      </w:tr>
      <w:tr>
        <w:trPr>
          <w:trHeight w:val="12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166592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870547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пайдалануды реттеу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870547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қорғау аймақтары мен су объектiлерi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белдеулерiн белгiлеу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78232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авариялы су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құрылыстары мен гидромелиорациялық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жүйелердi қалпына келтiру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792315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806450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пайдалануды реттеу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806450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өсiру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806450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464239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пайдалануды реттеу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432986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68929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жөнінде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56661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31253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31253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821362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821362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44764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қатынастарын реттеу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31176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742972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жөнiндегi өзге де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2706259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2706259</w:t>
            </w:r>
          </w:p>
        </w:tc>
      </w:tr>
      <w:tr>
        <w:trPr>
          <w:trHeight w:val="9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эпизоотияға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жүргізуге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1695532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пунктына 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препараттарды тасымалдау бойынша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28365</w:t>
            </w:r>
          </w:p>
        </w:tc>
      </w:tr>
      <w:tr>
        <w:trPr>
          <w:trHeight w:val="15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ветеринариялық ұйымдарды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жабдықтау үшін,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 жеке қорғану заттарын,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аспаптарды, құралдарды, техниканы,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жабдықтарды және инвентарды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орталықтандырып сатып алу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982362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1296907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1296907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65748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65598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1231159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30359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құрылысын дамытудың кешенді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cызбаларын және елді мекендердің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жоспарларын әзірлеу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989800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12596359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12132623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12132623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1910294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8577674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автомобиль жолдарын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көшелерін күрделі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жөндеу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1644655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 көлiгi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406064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406064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тұрақты ішкі әуетасымалдарды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406064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57672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57672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47982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8250874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48585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48585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46639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8202289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124543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"Ақпараттық технологиялар орталығы"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124543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348534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резервi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348534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1758820</w:t>
            </w:r>
          </w:p>
        </w:tc>
      </w:tr>
      <w:tr>
        <w:trPr>
          <w:trHeight w:val="15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және 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техника-экономикалық негіздемесін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немесе түзету және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сараптама жүргізу, концессиялық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консультациялық сүйемелдеу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273956</w:t>
            </w:r>
          </w:p>
        </w:tc>
      </w:tr>
      <w:tr>
        <w:trPr>
          <w:trHeight w:val="15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халықты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жүйесін және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көмек көрсету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1169294</w:t>
            </w:r>
          </w:p>
        </w:tc>
      </w:tr>
      <w:tr>
        <w:trPr>
          <w:trHeight w:val="13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бюджеттерiне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органдардың штат санын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ұлғайтуға 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315570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122696</w:t>
            </w:r>
          </w:p>
        </w:tc>
      </w:tr>
      <w:tr>
        <w:trPr>
          <w:trHeight w:val="15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Моноқалаларды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дамытудың 2012 - 2020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122696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дін істері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6497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дін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292297</w:t>
            </w:r>
          </w:p>
        </w:tc>
      </w:tr>
      <w:tr>
        <w:trPr>
          <w:trHeight w:val="12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инфрақұрылымды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292297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078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2136775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 қолдау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598000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пайыздық мөлшерлемені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1405600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шағын және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бизнеске кредиттерді ішінара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кепілдендіру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бизнесті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жүргізуді сервистік қолдау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15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Моноқалаларды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дамытудың 2012-2020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39175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3346045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индустриялық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585000</w:t>
            </w:r>
          </w:p>
        </w:tc>
      </w:tr>
      <w:tr>
        <w:trPr>
          <w:trHeight w:val="12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бюджеттерiне "Өңiрлердi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инженерлiк инфрақұрылымын дамыту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берiлетiн нысаналы даму трансферттерi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93328</w:t>
            </w:r>
          </w:p>
        </w:tc>
      </w:tr>
      <w:tr>
        <w:trPr>
          <w:trHeight w:val="9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моноқалаларды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мәселесін шешуге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трансферттері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98580</w:t>
            </w:r>
          </w:p>
        </w:tc>
      </w:tr>
      <w:tr>
        <w:trPr>
          <w:trHeight w:val="7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2569137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индустриялық-инновациялық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66082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41013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Индустриялық-инновациялық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қолдау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16069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сыйақылар мен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төлемдердi төлеу бойынша борышына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46914745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46914745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46914745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45550601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157315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17827</w:t>
            </w:r>
          </w:p>
        </w:tc>
      </w:tr>
      <w:tr>
        <w:trPr>
          <w:trHeight w:val="15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1189002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3485978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4203108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1660000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1660000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ауылдағы кәсіпкерліктің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дамуына ықпал ету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беру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1660000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1570000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1570000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жобалауға, салуға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кредит беру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1570000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958108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958108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958108</w:t>
            </w:r>
          </w:p>
        </w:tc>
      </w:tr>
      <w:tr>
        <w:trPr>
          <w:trHeight w:val="12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органдарға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берілетін бюджеттік кредиттер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958108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моноқалаларда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кәсіпкерліктің дамуына ықпал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беру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53"/>
        <w:gridCol w:w="793"/>
        <w:gridCol w:w="9073"/>
        <w:gridCol w:w="261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717130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717130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717130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715096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берiлген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бюджеттiк кредиттердi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73"/>
        <w:gridCol w:w="773"/>
        <w:gridCol w:w="853"/>
        <w:gridCol w:w="8253"/>
        <w:gridCol w:w="26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11820675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11820675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10663600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10663600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10663600</w:t>
            </w:r>
          </w:p>
        </w:tc>
      </w:tr>
      <w:tr>
        <w:trPr>
          <w:trHeight w:val="12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инфрақұрылымын салу үшін уәкілетті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10663600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1157075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1157075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басқармасы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(немесе) ұлғайту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52075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(немесе) ұлғайту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52075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256500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256500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71500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(немесе) ұлғайту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71500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басқармасы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(немесе) ұлғайту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индустриялық-инновациялық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басқармасы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660000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(немесе) ұлғайту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813"/>
        <w:gridCol w:w="733"/>
        <w:gridCol w:w="773"/>
        <w:gridCol w:w="8353"/>
        <w:gridCol w:w="26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73"/>
        <w:gridCol w:w="793"/>
        <w:gridCol w:w="9033"/>
        <w:gridCol w:w="263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-10162381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10162381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4203108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4203108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4203108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6646403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6646403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6646403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53"/>
        <w:gridCol w:w="833"/>
        <w:gridCol w:w="813"/>
        <w:gridCol w:w="8213"/>
        <w:gridCol w:w="26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687130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687130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687130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687130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685096</w:t>
            </w:r>
          </w:p>
        </w:tc>
      </w:tr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берiлген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бюджеттiк кредиттердi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 қыркүйектегі 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 "Алматы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12-69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толықтырулар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23-142 шешіміне 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желтоқсандағы "Алматы облысының 2013-2015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бюджеті туралы" N 12-69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қосымша</w:t>
      </w:r>
    </w:p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Білім беру объектілерін салуға аудандар мен қалалар</w:t>
      </w:r>
      <w:r>
        <w:br/>
      </w:r>
      <w:r>
        <w:rPr>
          <w:rFonts w:ascii="Times New Roman"/>
          <w:b/>
          <w:i w:val="false"/>
          <w:color w:val="000000"/>
        </w:rPr>
        <w:t>
бюджеттеріне берілетін насаналы даму трансферттерінің</w:t>
      </w:r>
      <w:r>
        <w:br/>
      </w:r>
      <w:r>
        <w:rPr>
          <w:rFonts w:ascii="Times New Roman"/>
          <w:b/>
          <w:i w:val="false"/>
          <w:color w:val="000000"/>
        </w:rPr>
        <w:t>
сомасын бөлу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853"/>
        <w:gridCol w:w="2173"/>
        <w:gridCol w:w="3353"/>
        <w:gridCol w:w="3693"/>
      </w:tblGrid>
      <w:tr>
        <w:trPr>
          <w:trHeight w:val="51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мәні бар қала)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11444160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3650173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7793987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281460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281460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233893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233893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760985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760985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327000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340449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340449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2005289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585614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1419675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652019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652019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2478264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1889207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589057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790916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790916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106937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106937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172886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172886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263792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196513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290544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290544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1038760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593629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445131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386605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342000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107704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43210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64494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958844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958844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247813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247813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 қыркүйектегі 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 "Алматы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12-69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толықтырулар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23-142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желтоқсандағы "Алматы облысының 2013-2015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бюджеті туралы" N 12-69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17-1 қосымша</w:t>
      </w:r>
    </w:p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"Өңiрлердi дамыту" бағдарламасы шеңберiнде инженерлік</w:t>
      </w:r>
      <w:r>
        <w:br/>
      </w:r>
      <w:r>
        <w:rPr>
          <w:rFonts w:ascii="Times New Roman"/>
          <w:b/>
          <w:i w:val="false"/>
          <w:color w:val="000000"/>
        </w:rPr>
        <w:t>
инфрақұрылымды дамытуға аудандар мен қалалар бюджеттеріне</w:t>
      </w:r>
      <w:r>
        <w:br/>
      </w:r>
      <w:r>
        <w:rPr>
          <w:rFonts w:ascii="Times New Roman"/>
          <w:b/>
          <w:i w:val="false"/>
          <w:color w:val="000000"/>
        </w:rPr>
        <w:t>
берілетін нысаналы даму трансферттердің сомасын бөлу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373"/>
        <w:gridCol w:w="2353"/>
        <w:gridCol w:w="3633"/>
        <w:gridCol w:w="3713"/>
      </w:tblGrid>
      <w:tr>
        <w:trPr>
          <w:trHeight w:val="51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рн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мәні бар қала)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385625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360328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93328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93328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292297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267000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