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c09b6" w14:textId="afc09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Бейбіт жиналыстар, митингілер, шерулер, пикеттер мен демонстрациялар өткізу тәртібін қосымша регламенттеу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2013 жылғы 10 шілдедегі № 116 шешімі. Ақтөбе облысының Әділет департаментінде 2013 жылғы 31 шілдеде № 3622 болып тіркелді. Күші жойылды - Ақтөбе облысы Хромтау аудандық мәслихатының 2016 жылғы 11 сәуірдегі № 11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Хромтау аудандық мәслихатының 11.04.2016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1995 жылғы 17 наурыздағы № 2126 "Қазақстан Республикасындағы бейбіт жиналыстар, митингілер, шерулер, пикеттер мен демонстрациялар ұйымдастыру мен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бейбіт жиналыстар, митингілер, шерулер, пикеттер мен демонстрациялар өткізу тәртібін қосымша регламенттеу мақсатында Хромтау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Кіріспеге өзгеріс енгізілді - Ақтөбе облысы Хромтау аудандық мәслихатының 06.08.2015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266 </w:t>
      </w:r>
      <w:r>
        <w:rPr>
          <w:rFonts w:ascii="Times New Roman"/>
          <w:b w:val="false"/>
          <w:i w:val="false"/>
          <w:color w:val="ff0000"/>
          <w:sz w:val="28"/>
        </w:rPr>
        <w:t>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Хромтау қаласында бейбіт жиналыстар, митингілер, шерулер, пикеттер мен демонстрациялар өткізу үшін келесі орындар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Жеңіс даңғылы, 8а үйі мекен-жайы бойынша орналасқан Хромтау қаласы саябағының орталық алаңы.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 енгізілді - Ақтөбе облысы Хромтау аудандық мәслихатының 06.08.2015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266 </w:t>
      </w:r>
      <w:r>
        <w:rPr>
          <w:rFonts w:ascii="Times New Roman"/>
          <w:b w:val="false"/>
          <w:i w:val="false"/>
          <w:color w:val="ff0000"/>
          <w:sz w:val="28"/>
        </w:rPr>
        <w:t>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 Жұбанышев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Молдашев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