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9b6" w14:textId="afc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мен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2013 жылғы 10 шілдедегі № 116 шешімі. Ақтөбе облысының Әділет департаментінде 2013 жылғы 31 шілдеде № 3622 болып тіркелді. Күші жойылды - Ақтөбе облысы Хромтау аудандық мәслихатының 2016 жылғы 11 сәуірдегі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Республикасындағы бейбіт жиналыстар, митингілер, шерулер, пикеттер мен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бейбіт жиналыстар, митингілер, шерулер, пикеттер мен демонстрациялар өткізу тәртібін қосымша регламенттеу мақсатында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Хромтау аудандық мәслихатының 06.08.2015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266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қаласында бейбіт жиналыстар, митингілер, шерулер, пикеттер мен демонстрациялар өткізу үшін келесі орындар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даңғылы, 8а үйі мекен-жайы бойынша орналасқан Хромтау қаласы саябағының орталық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Ақтөбе облысы Хромтау аудандық мәслихатының 06.08.2015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266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Жұбанышев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