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9fb0c3" w14:textId="19fb0c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Қарғалы ауданында әлеуметтік көмек көрсету және мұқтаж азаматтардың жекелеген санаттарының тізбесін айқындау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Қарғалы аудандық мәслихатының 2013 жылғы 20 желтоқсандағы № 169 шешімі. Ақтөбе облысының Әділет департаментінде 2014 жылғы 17 қаңтарда № 3752 болып тіркелді. Күші жойылды - Ақтөбе облысы Қарғалы аудандық мәслихатының 2016 жылғы 02 наурыздағы № 406 шешімімен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Ақтөбе облысы Қарғалы аудандық мәслихатының 02.03.2016 </w:t>
      </w:r>
      <w:r>
        <w:rPr>
          <w:rFonts w:ascii="Times New Roman"/>
          <w:b w:val="false"/>
          <w:i w:val="false"/>
          <w:color w:val="ff0000"/>
          <w:sz w:val="28"/>
        </w:rPr>
        <w:t>№ 406</w:t>
      </w:r>
      <w:r>
        <w:rPr>
          <w:rFonts w:ascii="Times New Roman"/>
          <w:b w:val="false"/>
          <w:i w:val="false"/>
          <w:color w:val="ff0000"/>
          <w:sz w:val="28"/>
        </w:rPr>
        <w:t xml:space="preserve"> шешімімен.</w:t>
      </w:r>
      <w:r>
        <w:br/>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 бабының </w:t>
      </w:r>
      <w:r>
        <w:rPr>
          <w:rFonts w:ascii="Times New Roman"/>
          <w:b w:val="false"/>
          <w:i w:val="false"/>
          <w:color w:val="000000"/>
          <w:sz w:val="28"/>
        </w:rPr>
        <w:t>2-3 тармағына</w:t>
      </w:r>
      <w:r>
        <w:rPr>
          <w:rFonts w:ascii="Times New Roman"/>
          <w:b w:val="false"/>
          <w:i w:val="false"/>
          <w:color w:val="000000"/>
          <w:sz w:val="28"/>
        </w:rPr>
        <w:t xml:space="preserve">, Қазақстан Республикасы Үкіметінің 2013 жылғы 21 мамырдағы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Қарғалы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Қарғалы ауданында әлеуметтік көмек көрсету және мұқтаж азаматтардың жекелеген санаттарының тізбесін айқындау </w:t>
      </w:r>
      <w:r>
        <w:rPr>
          <w:rFonts w:ascii="Times New Roman"/>
          <w:b w:val="false"/>
          <w:i w:val="false"/>
          <w:color w:val="000000"/>
          <w:sz w:val="28"/>
        </w:rPr>
        <w:t>Қағидасы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шешім алғаш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мәслихат</w:t>
            </w: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мәслихаттың</w:t>
            </w:r>
            <w:r>
              <w:br/>
            </w: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сессиясының төрағасы</w:t>
            </w: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хатшысы</w:t>
            </w:r>
            <w:r>
              <w:br/>
            </w: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Ж.Кольжанов</w:t>
            </w: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Х.Жылқыбеков</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Қарғалы аудандық мәслихатының</w:t>
            </w:r>
            <w:r>
              <w:br/>
            </w:r>
            <w:r>
              <w:rPr>
                <w:rFonts w:ascii="Times New Roman"/>
                <w:b w:val="false"/>
                <w:i w:val="false"/>
                <w:color w:val="000000"/>
                <w:sz w:val="20"/>
              </w:rPr>
              <w:t>2013 жылғы 20 желтоқсандағы</w:t>
            </w:r>
            <w:r>
              <w:br/>
            </w:r>
            <w:r>
              <w:rPr>
                <w:rFonts w:ascii="Times New Roman"/>
                <w:b w:val="false"/>
                <w:i w:val="false"/>
                <w:color w:val="000000"/>
                <w:sz w:val="20"/>
              </w:rPr>
              <w:t>№ 169 шешімімен</w:t>
            </w:r>
            <w:r>
              <w:br/>
            </w:r>
            <w:r>
              <w:rPr>
                <w:rFonts w:ascii="Times New Roman"/>
                <w:b w:val="false"/>
                <w:i w:val="false"/>
                <w:color w:val="000000"/>
                <w:sz w:val="20"/>
              </w:rPr>
              <w:t>бекітілген</w:t>
            </w:r>
          </w:p>
        </w:tc>
      </w:tr>
    </w:tbl>
    <w:p>
      <w:pPr>
        <w:spacing w:after="0"/>
        <w:ind w:left="0"/>
        <w:jc w:val="left"/>
      </w:pPr>
      <w:r>
        <w:rPr>
          <w:rFonts w:ascii="Times New Roman"/>
          <w:b/>
          <w:i w:val="false"/>
          <w:color w:val="000000"/>
        </w:rPr>
        <w:t xml:space="preserve"> Қарғалы ауданында әлеуметтік көмек көрсету және мұқтаж азаматтардың жекелеген санаттарының тізбесін айқындау</w:t>
      </w:r>
      <w:r>
        <w:br/>
      </w:r>
      <w:r>
        <w:rPr>
          <w:rFonts w:ascii="Times New Roman"/>
          <w:b/>
          <w:i w:val="false"/>
          <w:color w:val="000000"/>
        </w:rPr>
        <w:t>Қағидалары</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Қарғалы ауданында әлеуметтік көмек көрсету және мұқтаж азаматтардың жекелеген санаттарының тізбесін айқындау Қағидалары (бұдан әрі–Қағидалар) Қазақстан Республикасының 2001 жылғы 23 қаңтардағы "Қазақстан Республикасының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Үкіметінің 2013 жылғы 21 мамырдағы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1.Жалпы ереже</w:t>
      </w:r>
    </w:p>
    <w:p>
      <w:pPr>
        <w:spacing w:after="0"/>
        <w:ind w:left="0"/>
        <w:jc w:val="left"/>
      </w:pPr>
      <w:r>
        <w:rPr>
          <w:rFonts w:ascii="Times New Roman"/>
          <w:b w:val="false"/>
          <w:i w:val="false"/>
          <w:color w:val="000000"/>
          <w:sz w:val="28"/>
        </w:rPr>
        <w:t>      </w:t>
      </w:r>
      <w:r>
        <w:rPr>
          <w:rFonts w:ascii="Times New Roman"/>
          <w:b w:val="false"/>
          <w:i w:val="false"/>
          <w:color w:val="000000"/>
          <w:sz w:val="28"/>
        </w:rPr>
        <w:t>2. Осы Қағидалар Қарғалы ауданында тұрақты тұратын тұлғаларға таратылады.</w:t>
      </w:r>
      <w:r>
        <w:br/>
      </w:r>
      <w:r>
        <w:rPr>
          <w:rFonts w:ascii="Times New Roman"/>
          <w:b w:val="false"/>
          <w:i w:val="false"/>
          <w:color w:val="000000"/>
          <w:sz w:val="28"/>
        </w:rPr>
        <w:t>
      </w:t>
      </w:r>
      <w:r>
        <w:rPr>
          <w:rFonts w:ascii="Times New Roman"/>
          <w:b w:val="false"/>
          <w:i w:val="false"/>
          <w:color w:val="000000"/>
          <w:sz w:val="28"/>
        </w:rPr>
        <w:t xml:space="preserve">3. Әлеуметтік көмек мұқтаж азаматтардың жекелеген санаттарына "Қарғалы аудандық жұмыспен қамту және әлеуметтік бағдарламалар бөлімі" ММ (бұдан әрi – Уәкілетті орган) арқылы айқындалған </w:t>
      </w:r>
      <w:r>
        <w:rPr>
          <w:rFonts w:ascii="Times New Roman"/>
          <w:b w:val="false"/>
          <w:i w:val="false"/>
          <w:color w:val="000000"/>
          <w:sz w:val="28"/>
        </w:rPr>
        <w:t>Үлігілік</w:t>
      </w:r>
      <w:r>
        <w:rPr>
          <w:rFonts w:ascii="Times New Roman"/>
          <w:b w:val="false"/>
          <w:i w:val="false"/>
          <w:color w:val="000000"/>
          <w:sz w:val="28"/>
        </w:rPr>
        <w:t xml:space="preserve"> және осы </w:t>
      </w:r>
      <w:r>
        <w:rPr>
          <w:rFonts w:ascii="Times New Roman"/>
          <w:b w:val="false"/>
          <w:i w:val="false"/>
          <w:color w:val="000000"/>
          <w:sz w:val="28"/>
        </w:rPr>
        <w:t>Қағидалардағы</w:t>
      </w:r>
      <w:r>
        <w:rPr>
          <w:rFonts w:ascii="Times New Roman"/>
          <w:b w:val="false"/>
          <w:i w:val="false"/>
          <w:color w:val="000000"/>
          <w:sz w:val="28"/>
        </w:rPr>
        <w:t xml:space="preserve"> тәртіп бойынша беріледі.</w:t>
      </w:r>
      <w:r>
        <w:br/>
      </w:r>
      <w:r>
        <w:rPr>
          <w:rFonts w:ascii="Times New Roman"/>
          <w:b w:val="false"/>
          <w:i w:val="false"/>
          <w:color w:val="000000"/>
          <w:sz w:val="28"/>
        </w:rPr>
        <w:t>
      </w:t>
      </w:r>
      <w:r>
        <w:rPr>
          <w:rFonts w:ascii="Times New Roman"/>
          <w:b w:val="false"/>
          <w:i w:val="false"/>
          <w:color w:val="000000"/>
          <w:sz w:val="28"/>
        </w:rPr>
        <w:t>4. Әлеуметтiк көмек ретiнде жергілікті атқарушы орган мұқтаж азаматтардың жекелеген санаттарына (бұдан әрi – алушылар) өмiрлiк қиын жағдай туындаған жағдайда, сондай-ақ атаулы күндер мен мереке күндерiне ақшалай немесе заттай нысанда көрсететiн көмек түсiнiледi.</w:t>
      </w:r>
      <w:r>
        <w:br/>
      </w:r>
      <w:r>
        <w:rPr>
          <w:rFonts w:ascii="Times New Roman"/>
          <w:b w:val="false"/>
          <w:i w:val="false"/>
          <w:color w:val="000000"/>
          <w:sz w:val="28"/>
        </w:rPr>
        <w:t>
      </w:t>
      </w:r>
      <w:r>
        <w:rPr>
          <w:rFonts w:ascii="Times New Roman"/>
          <w:b w:val="false"/>
          <w:i w:val="false"/>
          <w:color w:val="000000"/>
          <w:sz w:val="28"/>
        </w:rPr>
        <w:t xml:space="preserve">5. "Ұлы Отан соғысының қатысушылары мен мүгедектерiне және соларға теңестiрiлген адамдарға берiлетiн жеңiлдiктер мен оларды әлеуметтiк қорғау туралы" 1995 жылғы 28 сәуiрдегi Қазақстан Республикасы Заңының </w:t>
      </w:r>
      <w:r>
        <w:rPr>
          <w:rFonts w:ascii="Times New Roman"/>
          <w:b w:val="false"/>
          <w:i w:val="false"/>
          <w:color w:val="000000"/>
          <w:sz w:val="28"/>
        </w:rPr>
        <w:t>20-бабында</w:t>
      </w:r>
      <w:r>
        <w:rPr>
          <w:rFonts w:ascii="Times New Roman"/>
          <w:b w:val="false"/>
          <w:i w:val="false"/>
          <w:color w:val="000000"/>
          <w:sz w:val="28"/>
        </w:rPr>
        <w:t xml:space="preserve"> және "Қазақстан Республикасында мүгедектердi әлеуметтiк қорғау туралы" 2005 жылғы 13 сәуiрдегi Қазақстан Республикасы Заңының </w:t>
      </w:r>
      <w:r>
        <w:rPr>
          <w:rFonts w:ascii="Times New Roman"/>
          <w:b w:val="false"/>
          <w:i w:val="false"/>
          <w:color w:val="000000"/>
          <w:sz w:val="28"/>
        </w:rPr>
        <w:t>16-бабында</w:t>
      </w:r>
      <w:r>
        <w:rPr>
          <w:rFonts w:ascii="Times New Roman"/>
          <w:b w:val="false"/>
          <w:i w:val="false"/>
          <w:color w:val="000000"/>
          <w:sz w:val="28"/>
        </w:rPr>
        <w:t xml:space="preserve"> көрсетiлген адамдарға әлеуметтiк көмек осы Қағидаларда көзделген тәртiппен көрсетiледi.</w:t>
      </w:r>
      <w:r>
        <w:br/>
      </w:r>
      <w:r>
        <w:rPr>
          <w:rFonts w:ascii="Times New Roman"/>
          <w:b w:val="false"/>
          <w:i w:val="false"/>
          <w:color w:val="000000"/>
          <w:sz w:val="28"/>
        </w:rPr>
        <w:t>
      </w:t>
      </w:r>
      <w:r>
        <w:rPr>
          <w:rFonts w:ascii="Times New Roman"/>
          <w:b w:val="false"/>
          <w:i w:val="false"/>
          <w:color w:val="000000"/>
          <w:sz w:val="28"/>
        </w:rPr>
        <w:t>6. Әлеуметтiк көмек бiр рет және (немесе) мерзiмдi (ай сайын, тоқсан сайын, жартыжылдықта 1 рет) көрсетiледi.</w:t>
      </w:r>
      <w:r>
        <w:br/>
      </w:r>
      <w:r>
        <w:rPr>
          <w:rFonts w:ascii="Times New Roman"/>
          <w:b w:val="false"/>
          <w:i w:val="false"/>
          <w:color w:val="000000"/>
          <w:sz w:val="28"/>
        </w:rPr>
        <w:t>
</w:t>
      </w:r>
    </w:p>
    <w:p>
      <w:pPr>
        <w:spacing w:after="0"/>
        <w:ind w:left="0"/>
        <w:jc w:val="left"/>
      </w:pPr>
      <w:r>
        <w:rPr>
          <w:rFonts w:ascii="Times New Roman"/>
          <w:b/>
          <w:i w:val="false"/>
          <w:color w:val="000000"/>
        </w:rPr>
        <w:t xml:space="preserve"> 2. Әлеуметтік көмекті алушылардың санаттарының тізбесін айқындау</w:t>
      </w:r>
    </w:p>
    <w:p>
      <w:pPr>
        <w:spacing w:after="0"/>
        <w:ind w:left="0"/>
        <w:jc w:val="left"/>
      </w:pPr>
      <w:r>
        <w:rPr>
          <w:rFonts w:ascii="Times New Roman"/>
          <w:b w:val="false"/>
          <w:i w:val="false"/>
          <w:color w:val="000000"/>
          <w:sz w:val="28"/>
        </w:rPr>
        <w:t>      </w:t>
      </w:r>
      <w:r>
        <w:rPr>
          <w:rFonts w:ascii="Times New Roman"/>
          <w:b w:val="false"/>
          <w:i w:val="false"/>
          <w:color w:val="000000"/>
          <w:sz w:val="28"/>
        </w:rPr>
        <w:t>7. Атаулы күндер мен мереке күндері әлеуметтік көмек алушылар санаттарының тізбесі:</w:t>
      </w:r>
      <w:r>
        <w:br/>
      </w:r>
      <w:r>
        <w:rPr>
          <w:rFonts w:ascii="Times New Roman"/>
          <w:b w:val="false"/>
          <w:i w:val="false"/>
          <w:color w:val="000000"/>
          <w:sz w:val="28"/>
        </w:rPr>
        <w:t>
      9 мамыр Жеңіс күні мерекесіне орай:</w:t>
      </w:r>
      <w:r>
        <w:br/>
      </w:r>
      <w:r>
        <w:rPr>
          <w:rFonts w:ascii="Times New Roman"/>
          <w:b w:val="false"/>
          <w:i w:val="false"/>
          <w:color w:val="000000"/>
          <w:sz w:val="28"/>
        </w:rPr>
        <w:t>
      Ұлы Отан соғысының қатысушылар мен мүгедектері;</w:t>
      </w:r>
      <w:r>
        <w:br/>
      </w:r>
      <w:r>
        <w:rPr>
          <w:rFonts w:ascii="Times New Roman"/>
          <w:b w:val="false"/>
          <w:i w:val="false"/>
          <w:color w:val="000000"/>
          <w:sz w:val="28"/>
        </w:rPr>
        <w:t>
      жеңілдіктер мен кепілдіктер бойынша Ұлы Отан соғысының қатысушыларына теңестірілген тұлғалар;</w:t>
      </w:r>
      <w:r>
        <w:br/>
      </w:r>
      <w:r>
        <w:rPr>
          <w:rFonts w:ascii="Times New Roman"/>
          <w:b w:val="false"/>
          <w:i w:val="false"/>
          <w:color w:val="000000"/>
          <w:sz w:val="28"/>
        </w:rPr>
        <w:t>
      жеңілдіктер мен кепілдіктер бойынша Ұлы Отан соғысының мүгедектеріне теңестірілген тұлғалар;</w:t>
      </w:r>
      <w:r>
        <w:br/>
      </w:r>
      <w:r>
        <w:rPr>
          <w:rFonts w:ascii="Times New Roman"/>
          <w:b w:val="false"/>
          <w:i w:val="false"/>
          <w:color w:val="000000"/>
          <w:sz w:val="28"/>
        </w:rPr>
        <w:t>
      жеңілдіктер мен кепілдіктер бойынша Ұлы Отан соғысының қатысушыларына теңестірілген адамдардың басқа да санаттары;</w:t>
      </w:r>
      <w:r>
        <w:br/>
      </w:r>
      <w:r>
        <w:rPr>
          <w:rFonts w:ascii="Times New Roman"/>
          <w:b w:val="false"/>
          <w:i w:val="false"/>
          <w:color w:val="000000"/>
          <w:sz w:val="28"/>
        </w:rPr>
        <w:t>
      1941 жылдың 22 маусымынан 1945 жылдың 9 мамыры аралығында, кемінде 6 ай еңбек еткен тыл еңбеккерлері;</w:t>
      </w:r>
      <w:r>
        <w:br/>
      </w:r>
      <w:r>
        <w:rPr>
          <w:rFonts w:ascii="Times New Roman"/>
          <w:b w:val="false"/>
          <w:i w:val="false"/>
          <w:color w:val="000000"/>
          <w:sz w:val="28"/>
        </w:rPr>
        <w:t>
      қазанның екінші жексенбісі - Мүгедектер күніне орай - мемлекеттік әлеуметтік жәрдемақы алатын мүгедектері;</w:t>
      </w:r>
      <w:r>
        <w:br/>
      </w:r>
      <w:r>
        <w:rPr>
          <w:rFonts w:ascii="Times New Roman"/>
          <w:b w:val="false"/>
          <w:i w:val="false"/>
          <w:color w:val="000000"/>
          <w:sz w:val="28"/>
        </w:rPr>
        <w:t>
      1 маусым - Балаларды қорғау күні мерекесіне атаулы әлеуметтік көмек алатын 18 жасқа дейінгі балалары бар аз қамтылған азаматтар (отбасылар);</w:t>
      </w:r>
      <w:r>
        <w:br/>
      </w:r>
      <w:r>
        <w:rPr>
          <w:rFonts w:ascii="Times New Roman"/>
          <w:b w:val="false"/>
          <w:i w:val="false"/>
          <w:color w:val="000000"/>
          <w:sz w:val="28"/>
        </w:rPr>
        <w:t>
      онкологиялық ауруларымен зардап шегетін азаматтарға, ҚТВ инфекциясын жұқтырғандарға және туберкулездің әртүрлі түрлерімен ауыратын азаматтарға.</w:t>
      </w:r>
      <w:r>
        <w:br/>
      </w:r>
      <w:r>
        <w:rPr>
          <w:rFonts w:ascii="Times New Roman"/>
          <w:b w:val="false"/>
          <w:i w:val="false"/>
          <w:color w:val="000000"/>
          <w:sz w:val="28"/>
        </w:rPr>
        <w:t>
      Азаматтардың кейбір санаттары біржолғы әлеуметтік көмектің бірнеше түріне құқылы болған жағдайда, біржолғы әлеуметтік көмектің тек бір түрі (мөлшері бойынша ең жоғары) көрсетіледі.</w:t>
      </w:r>
      <w:r>
        <w:br/>
      </w:r>
      <w:r>
        <w:rPr>
          <w:rFonts w:ascii="Times New Roman"/>
          <w:b w:val="false"/>
          <w:i w:val="false"/>
          <w:color w:val="000000"/>
          <w:sz w:val="28"/>
        </w:rPr>
        <w:t>
      </w:t>
      </w:r>
      <w:r>
        <w:rPr>
          <w:rFonts w:ascii="Times New Roman"/>
          <w:b w:val="false"/>
          <w:i w:val="false"/>
          <w:color w:val="000000"/>
          <w:sz w:val="28"/>
        </w:rPr>
        <w:t>8. Өмірлік қиын жағдай туындаған кезде әлеуметтік көмек үшін жүгінген әлеуметтік көмек алушылардың тізбесі:</w:t>
      </w:r>
      <w:r>
        <w:br/>
      </w:r>
      <w:r>
        <w:rPr>
          <w:rFonts w:ascii="Times New Roman"/>
          <w:b w:val="false"/>
          <w:i w:val="false"/>
          <w:color w:val="000000"/>
          <w:sz w:val="28"/>
        </w:rPr>
        <w:t>
      1) Ұлы Отан соғысына қатысушылар мен мүгедектері;</w:t>
      </w:r>
      <w:r>
        <w:br/>
      </w:r>
      <w:r>
        <w:rPr>
          <w:rFonts w:ascii="Times New Roman"/>
          <w:b w:val="false"/>
          <w:i w:val="false"/>
          <w:color w:val="000000"/>
          <w:sz w:val="28"/>
        </w:rPr>
        <w:t>
      2)-жеңілдіктер мен кепілдіктер бойынша Ұлы Отан соғысы қатысушыларына теңестірілген адамдар;</w:t>
      </w:r>
      <w:r>
        <w:br/>
      </w:r>
      <w:r>
        <w:rPr>
          <w:rFonts w:ascii="Times New Roman"/>
          <w:b w:val="false"/>
          <w:i w:val="false"/>
          <w:color w:val="000000"/>
          <w:sz w:val="28"/>
        </w:rPr>
        <w:t>
      3) жеңілдіктер мен кепілдіктер бойынша Ұлы Отан соғысы мүгедектеріне теңестірілген адамдар;</w:t>
      </w:r>
      <w:r>
        <w:br/>
      </w:r>
      <w:r>
        <w:rPr>
          <w:rFonts w:ascii="Times New Roman"/>
          <w:b w:val="false"/>
          <w:i w:val="false"/>
          <w:color w:val="000000"/>
          <w:sz w:val="28"/>
        </w:rPr>
        <w:t>
      4)-жеңілдіктер мен кепілдіктер бойынша соғыс қатысушыларына теңестірілген адамдардың басқа да санаттары;</w:t>
      </w:r>
      <w:r>
        <w:br/>
      </w:r>
      <w:r>
        <w:rPr>
          <w:rFonts w:ascii="Times New Roman"/>
          <w:b w:val="false"/>
          <w:i w:val="false"/>
          <w:color w:val="000000"/>
          <w:sz w:val="28"/>
        </w:rPr>
        <w:t>
      5) зейнеткерлік жасқа жеткен адамдар;</w:t>
      </w:r>
      <w:r>
        <w:br/>
      </w:r>
      <w:r>
        <w:rPr>
          <w:rFonts w:ascii="Times New Roman"/>
          <w:b w:val="false"/>
          <w:i w:val="false"/>
          <w:color w:val="000000"/>
          <w:sz w:val="28"/>
        </w:rPr>
        <w:t>
      6)-мүгедектер, оның ішінде 18 жасқа дейінгі мүгедек баланы тәрбиелеп отырған адамдар;</w:t>
      </w:r>
      <w:r>
        <w:br/>
      </w:r>
      <w:r>
        <w:rPr>
          <w:rFonts w:ascii="Times New Roman"/>
          <w:b w:val="false"/>
          <w:i w:val="false"/>
          <w:color w:val="000000"/>
          <w:sz w:val="28"/>
        </w:rPr>
        <w:t>
      7)-саяси қуғын-сүргін құрбандары, саяси қуғын-сүргіндерден зардап шеккен адамдар;</w:t>
      </w:r>
      <w:r>
        <w:br/>
      </w:r>
      <w:r>
        <w:rPr>
          <w:rFonts w:ascii="Times New Roman"/>
          <w:b w:val="false"/>
          <w:i w:val="false"/>
          <w:color w:val="000000"/>
          <w:sz w:val="28"/>
        </w:rPr>
        <w:t>
      8)-көп балалы отбасылар;</w:t>
      </w:r>
      <w:r>
        <w:br/>
      </w:r>
      <w:r>
        <w:rPr>
          <w:rFonts w:ascii="Times New Roman"/>
          <w:b w:val="false"/>
          <w:i w:val="false"/>
          <w:color w:val="000000"/>
          <w:sz w:val="28"/>
        </w:rPr>
        <w:t>
      9)-жетім балалар, ата-анасының қамқорлығынсыз қалған балалар, балалар үйінің түлектері;</w:t>
      </w:r>
      <w:r>
        <w:br/>
      </w:r>
      <w:r>
        <w:rPr>
          <w:rFonts w:ascii="Times New Roman"/>
          <w:b w:val="false"/>
          <w:i w:val="false"/>
          <w:color w:val="000000"/>
          <w:sz w:val="28"/>
        </w:rPr>
        <w:t>
      10) аз қамтылған отбасылар (азаматтар);</w:t>
      </w:r>
      <w:r>
        <w:br/>
      </w:r>
      <w:r>
        <w:rPr>
          <w:rFonts w:ascii="Times New Roman"/>
          <w:b w:val="false"/>
          <w:i w:val="false"/>
          <w:color w:val="000000"/>
          <w:sz w:val="28"/>
        </w:rPr>
        <w:t>
      11) онкологиялық ауруларымен зардап шегетін азаматтар, ҚТВ инфекциясын жұқтырғандарға және туберкулездің әртүрлі түрлерімен ауыратын науқастар.</w:t>
      </w:r>
      <w:r>
        <w:br/>
      </w:r>
      <w:r>
        <w:rPr>
          <w:rFonts w:ascii="Times New Roman"/>
          <w:b w:val="false"/>
          <w:i w:val="false"/>
          <w:color w:val="000000"/>
          <w:sz w:val="28"/>
        </w:rPr>
        <w:t>
      Жоғарыда аталған тұлғалар, егер олар мемлекет тарапынан толық қамтамасыз етілмеген болса, әлеуметтік көмек көрсетіледі.</w:t>
      </w:r>
      <w:r>
        <w:br/>
      </w:r>
      <w:r>
        <w:rPr>
          <w:rFonts w:ascii="Times New Roman"/>
          <w:b w:val="false"/>
          <w:i w:val="false"/>
          <w:color w:val="000000"/>
          <w:sz w:val="28"/>
        </w:rPr>
        <w:t>
      Азаматтарды өмірлік қиын жағдай туындаған кезде мұқтаж азаматтардың санаттарының қатарына жатқызу үшін төмендегілер негіз бола алады:</w:t>
      </w:r>
      <w:r>
        <w:br/>
      </w:r>
      <w:r>
        <w:rPr>
          <w:rFonts w:ascii="Times New Roman"/>
          <w:b w:val="false"/>
          <w:i w:val="false"/>
          <w:color w:val="000000"/>
          <w:sz w:val="28"/>
        </w:rPr>
        <w:t>
      1) Қазақстан Республикасының заңнамаларында қарастырылған негіздер;</w:t>
      </w:r>
      <w:r>
        <w:br/>
      </w:r>
      <w:r>
        <w:rPr>
          <w:rFonts w:ascii="Times New Roman"/>
          <w:b w:val="false"/>
          <w:i w:val="false"/>
          <w:color w:val="000000"/>
          <w:sz w:val="28"/>
        </w:rPr>
        <w:t>
      2)-табиғи зілзаланың немесе өрттің салдарынан азаматқа (отбасына) немесе олардың мүлкіне зиян келтіру не онкологиялық аурулары бар, ҚТВ инфекциясын жұқтырғандарға және туберкулездің әртүрлі түрлерімен ауыратын азаматтарға;</w:t>
      </w:r>
      <w:r>
        <w:br/>
      </w:r>
      <w:r>
        <w:rPr>
          <w:rFonts w:ascii="Times New Roman"/>
          <w:b w:val="false"/>
          <w:i w:val="false"/>
          <w:color w:val="000000"/>
          <w:sz w:val="28"/>
        </w:rPr>
        <w:t>
      3) осының алдындағы тоқсандағы отбасының (азаматтың) жан басына шаққандағы орташа табысының шекті деңгейі (көмекке жүгінер мерзімі кезінде) төртеселік мөлшер көлемінде күнкөріс деңгейінен төмен көрсеткіштен аспаған жағдай (Ұлы Отан соғысының қатысушылары мен мүгедектерінен басқалары).</w:t>
      </w:r>
      <w:r>
        <w:br/>
      </w:r>
      <w:r>
        <w:rPr>
          <w:rFonts w:ascii="Times New Roman"/>
          <w:b w:val="false"/>
          <w:i w:val="false"/>
          <w:color w:val="000000"/>
          <w:sz w:val="28"/>
        </w:rPr>
        <w:t>
      Ұлы Отан соғысының қатысушылары мен мүгедектері үшін өмірлік қиын жағдай кезеңінде әлеуметтік көмек табысты есепке алмай есептелінеді.</w:t>
      </w:r>
      <w:r>
        <w:br/>
      </w:r>
      <w:r>
        <w:rPr>
          <w:rFonts w:ascii="Times New Roman"/>
          <w:b w:val="false"/>
          <w:i w:val="false"/>
          <w:color w:val="000000"/>
          <w:sz w:val="28"/>
        </w:rPr>
        <w:t>
      Арнайы комиссиялар әлеуметтік көмек көрсету қажеттілігі туралы қорытынды шығарған кезде жергілікті өкілетті орган бекіткен азаматтарды мұқтаждар санатына жатқызу үшін негіздемелер тізбесін басшылыққа алады.</w:t>
      </w:r>
      <w:r>
        <w:br/>
      </w:r>
      <w:r>
        <w:rPr>
          <w:rFonts w:ascii="Times New Roman"/>
          <w:b w:val="false"/>
          <w:i w:val="false"/>
          <w:color w:val="000000"/>
          <w:sz w:val="28"/>
        </w:rPr>
        <w:t>
      </w:t>
      </w:r>
      <w:r>
        <w:rPr>
          <w:rFonts w:ascii="Times New Roman"/>
          <w:b w:val="false"/>
          <w:i w:val="false"/>
          <w:color w:val="000000"/>
          <w:sz w:val="28"/>
        </w:rPr>
        <w:t>9.-Әрбір жекелеген жағдайда көрсетілетін әлеуметтік көмек мөлшерін арнайы комиссия айқындайды және оны әлеуметтік көмек көрсету қажеттілігі туралы қорытындыда көрсетеді.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3. Әлеуметтік көмекті көрсету тәртібі</w:t>
      </w:r>
    </w:p>
    <w:p>
      <w:pPr>
        <w:spacing w:after="0"/>
        <w:ind w:left="0"/>
        <w:jc w:val="left"/>
      </w:pPr>
      <w:r>
        <w:rPr>
          <w:rFonts w:ascii="Times New Roman"/>
          <w:b w:val="false"/>
          <w:i w:val="false"/>
          <w:color w:val="000000"/>
          <w:sz w:val="28"/>
        </w:rPr>
        <w:t>      </w:t>
      </w:r>
      <w:r>
        <w:rPr>
          <w:rFonts w:ascii="Times New Roman"/>
          <w:b w:val="false"/>
          <w:i w:val="false"/>
          <w:color w:val="000000"/>
          <w:sz w:val="28"/>
        </w:rPr>
        <w:t>10. Атаулы күндер мен мерекелік күндерге әлеуметтік көмек Қарғалы аудандық әкімдігімен бекітіліп, ұсынылған тізімі бойынша "Қазақстан Республикасы Еңбек және халықты әлеуметтік қорғау министрлігінің Зейнетақы төлеу жөніндегі мемлекеттік орталығы" республикалық қазыналық кәсіпорнының Қарғалы аудандық филиалы өтініш берушіден өтініш талап етілмей көрсетіледі.</w:t>
      </w:r>
      <w:r>
        <w:br/>
      </w:r>
      <w:r>
        <w:rPr>
          <w:rFonts w:ascii="Times New Roman"/>
          <w:b w:val="false"/>
          <w:i w:val="false"/>
          <w:color w:val="000000"/>
          <w:sz w:val="28"/>
        </w:rPr>
        <w:t>
      </w:t>
      </w:r>
      <w:r>
        <w:rPr>
          <w:rFonts w:ascii="Times New Roman"/>
          <w:b w:val="false"/>
          <w:i w:val="false"/>
          <w:color w:val="000000"/>
          <w:sz w:val="28"/>
        </w:rPr>
        <w:t>11. Өмірлік қиын жағдай туындаған кезде әлеуметтік көмек алу үшін өтініш беруші өзінің немесе отбасының атынан уәкілетті орган немесе селолық округтың әкіміне мынадай құжаттарды:</w:t>
      </w:r>
      <w:r>
        <w:br/>
      </w:r>
      <w:r>
        <w:rPr>
          <w:rFonts w:ascii="Times New Roman"/>
          <w:b w:val="false"/>
          <w:i w:val="false"/>
          <w:color w:val="000000"/>
          <w:sz w:val="28"/>
        </w:rPr>
        <w:t>
      1) жеке басын куәландыратын құжат;</w:t>
      </w:r>
      <w:r>
        <w:br/>
      </w:r>
      <w:r>
        <w:rPr>
          <w:rFonts w:ascii="Times New Roman"/>
          <w:b w:val="false"/>
          <w:i w:val="false"/>
          <w:color w:val="000000"/>
          <w:sz w:val="28"/>
        </w:rPr>
        <w:t>
      2) тұрғылықты жерде тіркелгендігін растайтын құжат;</w:t>
      </w:r>
      <w:r>
        <w:br/>
      </w:r>
      <w:r>
        <w:rPr>
          <w:rFonts w:ascii="Times New Roman"/>
          <w:b w:val="false"/>
          <w:i w:val="false"/>
          <w:color w:val="000000"/>
          <w:sz w:val="28"/>
        </w:rPr>
        <w:t xml:space="preserve">
      3)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қаулысының </w:t>
      </w:r>
      <w:r>
        <w:rPr>
          <w:rFonts w:ascii="Times New Roman"/>
          <w:b w:val="false"/>
          <w:i w:val="false"/>
          <w:color w:val="000000"/>
          <w:sz w:val="28"/>
        </w:rPr>
        <w:t>№ 1 қосымшасына</w:t>
      </w:r>
      <w:r>
        <w:rPr>
          <w:rFonts w:ascii="Times New Roman"/>
          <w:b w:val="false"/>
          <w:i w:val="false"/>
          <w:color w:val="000000"/>
          <w:sz w:val="28"/>
        </w:rPr>
        <w:t xml:space="preserve"> сәйкес отбасы (азаматтың) құрамы туралы мәліметтерді;</w:t>
      </w:r>
      <w:r>
        <w:br/>
      </w:r>
      <w:r>
        <w:rPr>
          <w:rFonts w:ascii="Times New Roman"/>
          <w:b w:val="false"/>
          <w:i w:val="false"/>
          <w:color w:val="000000"/>
          <w:sz w:val="28"/>
        </w:rPr>
        <w:t>
      4) отбасы мүшелерінің (азаматтың) табысы туралы мәліметтерді;</w:t>
      </w:r>
      <w:r>
        <w:br/>
      </w:r>
      <w:r>
        <w:rPr>
          <w:rFonts w:ascii="Times New Roman"/>
          <w:b w:val="false"/>
          <w:i w:val="false"/>
          <w:color w:val="000000"/>
          <w:sz w:val="28"/>
        </w:rPr>
        <w:t>
      5) өмірлік қиын жағдайдың туындағанын растайтын актіні және/немесе құжаттарды өтінішке қоса ұсынады.</w:t>
      </w:r>
      <w:r>
        <w:br/>
      </w:r>
      <w:r>
        <w:rPr>
          <w:rFonts w:ascii="Times New Roman"/>
          <w:b w:val="false"/>
          <w:i w:val="false"/>
          <w:color w:val="000000"/>
          <w:sz w:val="28"/>
        </w:rPr>
        <w:t>
      </w:t>
      </w:r>
      <w:r>
        <w:rPr>
          <w:rFonts w:ascii="Times New Roman"/>
          <w:b w:val="false"/>
          <w:i w:val="false"/>
          <w:color w:val="000000"/>
          <w:sz w:val="28"/>
        </w:rPr>
        <w:t>12. Салыстырып тексеру үшін құжаттардың түпнұсқалары және көшірмелері ұсынылады, кейін құжаттардың түпнұсқалары өтініш берушіге қайтарылады.</w:t>
      </w:r>
      <w:r>
        <w:br/>
      </w:r>
      <w:r>
        <w:rPr>
          <w:rFonts w:ascii="Times New Roman"/>
          <w:b w:val="false"/>
          <w:i w:val="false"/>
          <w:color w:val="000000"/>
          <w:sz w:val="28"/>
        </w:rPr>
        <w:t>
      </w:t>
      </w:r>
      <w:r>
        <w:rPr>
          <w:rFonts w:ascii="Times New Roman"/>
          <w:b w:val="false"/>
          <w:i w:val="false"/>
          <w:color w:val="000000"/>
          <w:sz w:val="28"/>
        </w:rPr>
        <w:t>13. Өмірлік қиын жағдай туындаған кезде әлеуметтік көмек көрсетуге өтініш түскен кезде уәкілетті орган немесе кент, ауыл, ауылдық округтың әкімі бір жұмыс күні ішінде өтініш берушінің құжаттарын азаматтың (отбасының) материалдық жағдайына тексеру жүргізу үшін учаскелік комиссияға жібереді.</w:t>
      </w:r>
      <w:r>
        <w:br/>
      </w:r>
      <w:r>
        <w:rPr>
          <w:rFonts w:ascii="Times New Roman"/>
          <w:b w:val="false"/>
          <w:i w:val="false"/>
          <w:color w:val="000000"/>
          <w:sz w:val="28"/>
        </w:rPr>
        <w:t>
      </w:t>
      </w:r>
      <w:r>
        <w:rPr>
          <w:rFonts w:ascii="Times New Roman"/>
          <w:b w:val="false"/>
          <w:i w:val="false"/>
          <w:color w:val="000000"/>
          <w:sz w:val="28"/>
        </w:rPr>
        <w:t xml:space="preserve">14. Учаскелік комиссия құжаттарды алған күннен бастап екі жұмыс күні ішінде өтініш берушіні тексеруді жүргізеді, оның нәтижелері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қаулысының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қосымшаларына</w:t>
      </w:r>
      <w:r>
        <w:rPr>
          <w:rFonts w:ascii="Times New Roman"/>
          <w:b w:val="false"/>
          <w:i w:val="false"/>
          <w:color w:val="000000"/>
          <w:sz w:val="28"/>
        </w:rPr>
        <w:t xml:space="preserve"> сәйкес отбасының (азаматтың) материалдық жағдайы туралы акт жасайды және отбасының (азаматтың) әлеуметтік көмекке мұқтаждығы туралы қорытындыны дайындап, Уәкілетті органға немесе аудандық маңызы бар қаланың, селоның, селолық округтің әкіміне ұсынады.</w:t>
      </w:r>
      <w:r>
        <w:br/>
      </w:r>
      <w:r>
        <w:rPr>
          <w:rFonts w:ascii="Times New Roman"/>
          <w:b w:val="false"/>
          <w:i w:val="false"/>
          <w:color w:val="000000"/>
          <w:sz w:val="28"/>
        </w:rPr>
        <w:t>
      Аудандық маңызы бар қаланың, ауылдың, ауылдық округтің әкімі учаскелік комиссияның актісін және қорытындыны алған күннен бастап екі жұмыс күн ішінде қосымша жалғанған құжаттармен бірге Уәкілетті органға ұсынады.</w:t>
      </w:r>
      <w:r>
        <w:br/>
      </w:r>
      <w:r>
        <w:rPr>
          <w:rFonts w:ascii="Times New Roman"/>
          <w:b w:val="false"/>
          <w:i w:val="false"/>
          <w:color w:val="000000"/>
          <w:sz w:val="28"/>
        </w:rPr>
        <w:t>
      </w:t>
      </w:r>
      <w:r>
        <w:rPr>
          <w:rFonts w:ascii="Times New Roman"/>
          <w:b w:val="false"/>
          <w:i w:val="false"/>
          <w:color w:val="000000"/>
          <w:sz w:val="28"/>
        </w:rPr>
        <w:t>15. Әлеуметтік көмек көрсету үшін құжаттар жетіспеген жағдайда Уәкілетті орган, тиісті органдардан әлеуметтік көмек көрсету жөнінде құжаттарды қарау мәліметтерді сұрай алады.</w:t>
      </w:r>
      <w:r>
        <w:br/>
      </w:r>
      <w:r>
        <w:rPr>
          <w:rFonts w:ascii="Times New Roman"/>
          <w:b w:val="false"/>
          <w:i w:val="false"/>
          <w:color w:val="000000"/>
          <w:sz w:val="28"/>
        </w:rPr>
        <w:t>
      </w:t>
      </w:r>
      <w:r>
        <w:rPr>
          <w:rFonts w:ascii="Times New Roman"/>
          <w:b w:val="false"/>
          <w:i w:val="false"/>
          <w:color w:val="000000"/>
          <w:sz w:val="28"/>
        </w:rPr>
        <w:t>16. Өтініш берушінің қажетті құжаттарды олардың бүлінуіне, жоғалуына байланысты беруге мүмкіндігі болмаған жағдайда уәкілетті орган белгіленген тәртіппен тиісті мәліметтерді қамтитын өзге Уәкілетті органдар мен ұйымдардың деректерінің негізінде әлеуметтік көмек тағайындау туралы шешім қабылдайды.</w:t>
      </w:r>
      <w:r>
        <w:br/>
      </w:r>
      <w:r>
        <w:rPr>
          <w:rFonts w:ascii="Times New Roman"/>
          <w:b w:val="false"/>
          <w:i w:val="false"/>
          <w:color w:val="000000"/>
          <w:sz w:val="28"/>
        </w:rPr>
        <w:t>
      </w:t>
      </w:r>
      <w:r>
        <w:rPr>
          <w:rFonts w:ascii="Times New Roman"/>
          <w:b w:val="false"/>
          <w:i w:val="false"/>
          <w:color w:val="000000"/>
          <w:sz w:val="28"/>
        </w:rPr>
        <w:t>17. Уәкілетті орган учаскелік комиссия немесе аудандық маңызы бар қаланың, селоның, селолық округтің әкімінен құжаттар түскеннен бастап бір жұмыс күн ішінде Қазақстан Республикасының заңнамасына сәйкес адамның (отбасының) жан басына шаққандағы орташа табысын есептеуді жүргізеді және құжаттардың толық пакетін арнайы комиссияда қарауға ұсынады.</w:t>
      </w:r>
      <w:r>
        <w:br/>
      </w:r>
      <w:r>
        <w:rPr>
          <w:rFonts w:ascii="Times New Roman"/>
          <w:b w:val="false"/>
          <w:i w:val="false"/>
          <w:color w:val="000000"/>
          <w:sz w:val="28"/>
        </w:rPr>
        <w:t>
      </w:t>
      </w:r>
      <w:r>
        <w:rPr>
          <w:rFonts w:ascii="Times New Roman"/>
          <w:b w:val="false"/>
          <w:i w:val="false"/>
          <w:color w:val="000000"/>
          <w:sz w:val="28"/>
        </w:rPr>
        <w:t>18. Арнайы комиссия құжаттар түскеннен кейін екі жұмыс күн ішінде әлеуметтік көмек көрсету қажеттігі жөнінде шешім шығарып оңтайлы шешім қабылданған жағдайда әлеуметтік көмектің мөлшерін көрсетеді.</w:t>
      </w:r>
      <w:r>
        <w:br/>
      </w:r>
      <w:r>
        <w:rPr>
          <w:rFonts w:ascii="Times New Roman"/>
          <w:b w:val="false"/>
          <w:i w:val="false"/>
          <w:color w:val="000000"/>
          <w:sz w:val="28"/>
        </w:rPr>
        <w:t>
      </w:t>
      </w:r>
      <w:r>
        <w:rPr>
          <w:rFonts w:ascii="Times New Roman"/>
          <w:b w:val="false"/>
          <w:i w:val="false"/>
          <w:color w:val="000000"/>
          <w:sz w:val="28"/>
        </w:rPr>
        <w:t>19. Уәкілетті орган өтініш берушіден құжаттарды қабылдаған күннен бастап сегіз жұмыс күні ішінде қабылданған құжаттар мен арнайы комиссия-ның қорытындысының негізінде әлеуметтік көмек тағайындау не тағайындаудан бас тарту туралы шешім қабылдайды.</w:t>
      </w:r>
      <w:r>
        <w:br/>
      </w:r>
      <w:r>
        <w:rPr>
          <w:rFonts w:ascii="Times New Roman"/>
          <w:b w:val="false"/>
          <w:i w:val="false"/>
          <w:color w:val="000000"/>
          <w:sz w:val="28"/>
        </w:rPr>
        <w:t xml:space="preserve">
      Осы Қағиданың </w:t>
      </w:r>
      <w:r>
        <w:rPr>
          <w:rFonts w:ascii="Times New Roman"/>
          <w:b w:val="false"/>
          <w:i w:val="false"/>
          <w:color w:val="000000"/>
          <w:sz w:val="28"/>
        </w:rPr>
        <w:t>15</w:t>
      </w:r>
      <w:r>
        <w:rPr>
          <w:rFonts w:ascii="Times New Roman"/>
          <w:b w:val="false"/>
          <w:i w:val="false"/>
          <w:color w:val="000000"/>
          <w:sz w:val="28"/>
        </w:rPr>
        <w:t xml:space="preserve"> және </w:t>
      </w:r>
      <w:r>
        <w:rPr>
          <w:rFonts w:ascii="Times New Roman"/>
          <w:b w:val="false"/>
          <w:i w:val="false"/>
          <w:color w:val="000000"/>
          <w:sz w:val="28"/>
        </w:rPr>
        <w:t>16 тармақтарында</w:t>
      </w:r>
      <w:r>
        <w:rPr>
          <w:rFonts w:ascii="Times New Roman"/>
          <w:b w:val="false"/>
          <w:i w:val="false"/>
          <w:color w:val="000000"/>
          <w:sz w:val="28"/>
        </w:rPr>
        <w:t xml:space="preserve"> көрсетілген жағдайларда уәкілетті орган өтініш берушіден немесе аудандық маңызы бар селолық округтің әкімінен құжаттарды қабылдаған күннен бастап жиырма жұмыс күн ішінде әлеуметтік көмек тағайындау не тағайындаудан бас тарту туралы шешім қабылдайды.</w:t>
      </w:r>
      <w:r>
        <w:br/>
      </w:r>
      <w:r>
        <w:rPr>
          <w:rFonts w:ascii="Times New Roman"/>
          <w:b w:val="false"/>
          <w:i w:val="false"/>
          <w:color w:val="000000"/>
          <w:sz w:val="28"/>
        </w:rPr>
        <w:t>
      </w:t>
      </w:r>
      <w:r>
        <w:rPr>
          <w:rFonts w:ascii="Times New Roman"/>
          <w:b w:val="false"/>
          <w:i w:val="false"/>
          <w:color w:val="000000"/>
          <w:sz w:val="28"/>
        </w:rPr>
        <w:t>20. Уәкілетті орган шешім қабылданған күннен бастап үш жұмыс күн ішінде өтініш берушіге әлеуметтік көмек тағайындау туралы шешімді (тағайындаудан бас тарту жағдайда негізін көрсетіп) жазбаша түрде хабардар етеді.</w:t>
      </w:r>
      <w:r>
        <w:br/>
      </w:r>
      <w:r>
        <w:rPr>
          <w:rFonts w:ascii="Times New Roman"/>
          <w:b w:val="false"/>
          <w:i w:val="false"/>
          <w:color w:val="000000"/>
          <w:sz w:val="28"/>
        </w:rPr>
        <w:t>
      Азаматқа (отбасына) болмаса мүлігіне өрт салдарынан немесе табиғи зілзалаға байланысты залал келтірілген жағдайда, онкологиялық аурулары бар, ҚТВ инфекциясын жұқтырғандарға және туберкулездің әртүрлі түрлерімен ауыратын азаматтарға әлеуметтік көмек өтініш негізінде қиын жағдай туындаған күннен бастап алты айдан кешіктірмей-берген-кезде-ғана-беріледі.</w:t>
      </w:r>
      <w:r>
        <w:br/>
      </w:r>
      <w:r>
        <w:rPr>
          <w:rFonts w:ascii="Times New Roman"/>
          <w:b w:val="false"/>
          <w:i w:val="false"/>
          <w:color w:val="000000"/>
          <w:sz w:val="28"/>
        </w:rPr>
        <w:t>
      </w:t>
      </w:r>
      <w:r>
        <w:rPr>
          <w:rFonts w:ascii="Times New Roman"/>
          <w:b w:val="false"/>
          <w:i w:val="false"/>
          <w:color w:val="000000"/>
          <w:sz w:val="28"/>
        </w:rPr>
        <w:t>21.-Белгіленген негіздемелердің біреуі бойынша әлеуметтік көмек күнтізбелік бір жыл ішінде қайта көрсетілмейді.</w:t>
      </w:r>
      <w:r>
        <w:br/>
      </w:r>
      <w:r>
        <w:rPr>
          <w:rFonts w:ascii="Times New Roman"/>
          <w:b w:val="false"/>
          <w:i w:val="false"/>
          <w:color w:val="000000"/>
          <w:sz w:val="28"/>
        </w:rPr>
        <w:t>
      </w:t>
      </w:r>
      <w:r>
        <w:rPr>
          <w:rFonts w:ascii="Times New Roman"/>
          <w:b w:val="false"/>
          <w:i w:val="false"/>
          <w:color w:val="000000"/>
          <w:sz w:val="28"/>
        </w:rPr>
        <w:t>22. Өмірлік қиын жағдай туындаған кезде әлеуметтік көмек көрсетуден бас тарту:</w:t>
      </w:r>
      <w:r>
        <w:br/>
      </w:r>
      <w:r>
        <w:rPr>
          <w:rFonts w:ascii="Times New Roman"/>
          <w:b w:val="false"/>
          <w:i w:val="false"/>
          <w:color w:val="000000"/>
          <w:sz w:val="28"/>
        </w:rPr>
        <w:t>
      1)-өтініш беруші ұсынған мәліметтердің жалғандығы анықталған;</w:t>
      </w:r>
      <w:r>
        <w:br/>
      </w:r>
      <w:r>
        <w:rPr>
          <w:rFonts w:ascii="Times New Roman"/>
          <w:b w:val="false"/>
          <w:i w:val="false"/>
          <w:color w:val="000000"/>
          <w:sz w:val="28"/>
        </w:rPr>
        <w:t>
      2)-өтініш беруші отбасының материалдық жағдайына тексеру жүргізуден бас-тартқан,-жалтарған;</w:t>
      </w:r>
      <w:r>
        <w:br/>
      </w:r>
      <w:r>
        <w:rPr>
          <w:rFonts w:ascii="Times New Roman"/>
          <w:b w:val="false"/>
          <w:i w:val="false"/>
          <w:color w:val="000000"/>
          <w:sz w:val="28"/>
        </w:rPr>
        <w:t>
      3)-адамның (отбасының) жан басына шаққандағы орташа табысы әлеуметтік көмек көрсету үшін Қарғалы аудандық мәслихаттың белгілеген шектен артқан жағдайларда жүзеге асырылады.</w:t>
      </w:r>
      <w:r>
        <w:br/>
      </w:r>
      <w:r>
        <w:rPr>
          <w:rFonts w:ascii="Times New Roman"/>
          <w:b w:val="false"/>
          <w:i w:val="false"/>
          <w:color w:val="000000"/>
          <w:sz w:val="28"/>
        </w:rPr>
        <w:t>
      </w:t>
      </w:r>
      <w:r>
        <w:rPr>
          <w:rFonts w:ascii="Times New Roman"/>
          <w:b w:val="false"/>
          <w:i w:val="false"/>
          <w:color w:val="000000"/>
          <w:sz w:val="28"/>
        </w:rPr>
        <w:t>23. Әлеуметтік көмек беруге шығыстарды қаржыландыру, Қарғалы аудандық бюджетінде көзделген ағымдағы қаржылық жылға арналған қаражат шегінде жүзеге асырылады.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4. Әлеуметтік көмек көрсетуді тоқтату және қайтару негіздемелері</w:t>
      </w:r>
    </w:p>
    <w:p>
      <w:pPr>
        <w:spacing w:after="0"/>
        <w:ind w:left="0"/>
        <w:jc w:val="left"/>
      </w:pPr>
      <w:r>
        <w:rPr>
          <w:rFonts w:ascii="Times New Roman"/>
          <w:b w:val="false"/>
          <w:i w:val="false"/>
          <w:color w:val="000000"/>
          <w:sz w:val="28"/>
        </w:rPr>
        <w:t>      </w:t>
      </w:r>
      <w:r>
        <w:rPr>
          <w:rFonts w:ascii="Times New Roman"/>
          <w:b w:val="false"/>
          <w:i w:val="false"/>
          <w:color w:val="000000"/>
          <w:sz w:val="28"/>
        </w:rPr>
        <w:t>24. Әлеуметтік көмек:</w:t>
      </w:r>
      <w:r>
        <w:br/>
      </w:r>
      <w:r>
        <w:rPr>
          <w:rFonts w:ascii="Times New Roman"/>
          <w:b w:val="false"/>
          <w:i w:val="false"/>
          <w:color w:val="000000"/>
          <w:sz w:val="28"/>
        </w:rPr>
        <w:t>
      1) алушы қайтыс болған;</w:t>
      </w:r>
      <w:r>
        <w:br/>
      </w:r>
      <w:r>
        <w:rPr>
          <w:rFonts w:ascii="Times New Roman"/>
          <w:b w:val="false"/>
          <w:i w:val="false"/>
          <w:color w:val="000000"/>
          <w:sz w:val="28"/>
        </w:rPr>
        <w:t>
      2) алушы Қарғалы ауданы шегінен тұрақты тұруға кеткен;</w:t>
      </w:r>
      <w:r>
        <w:br/>
      </w:r>
      <w:r>
        <w:rPr>
          <w:rFonts w:ascii="Times New Roman"/>
          <w:b w:val="false"/>
          <w:i w:val="false"/>
          <w:color w:val="000000"/>
          <w:sz w:val="28"/>
        </w:rPr>
        <w:t>
      3) алушы мемлекеттік медициналық-әлеуметтік мекемелерге тұруға жіберген;</w:t>
      </w:r>
      <w:r>
        <w:br/>
      </w:r>
      <w:r>
        <w:rPr>
          <w:rFonts w:ascii="Times New Roman"/>
          <w:b w:val="false"/>
          <w:i w:val="false"/>
          <w:color w:val="000000"/>
          <w:sz w:val="28"/>
        </w:rPr>
        <w:t>
      4) алушы ұсынған мәліметтердің жалғандығы анықталған жағдайларда тоқтатылады;</w:t>
      </w:r>
      <w:r>
        <w:br/>
      </w:r>
      <w:r>
        <w:rPr>
          <w:rFonts w:ascii="Times New Roman"/>
          <w:b w:val="false"/>
          <w:i w:val="false"/>
          <w:color w:val="000000"/>
          <w:sz w:val="28"/>
        </w:rPr>
        <w:t>
      Әлеуметтік көмек көрсету аталған жағдайлар орын алған айдан бастап тоқтатылады.</w:t>
      </w:r>
      <w:r>
        <w:br/>
      </w:r>
      <w:r>
        <w:rPr>
          <w:rFonts w:ascii="Times New Roman"/>
          <w:b w:val="false"/>
          <w:i w:val="false"/>
          <w:color w:val="000000"/>
          <w:sz w:val="28"/>
        </w:rPr>
        <w:t>
      </w:t>
      </w:r>
      <w:r>
        <w:rPr>
          <w:rFonts w:ascii="Times New Roman"/>
          <w:b w:val="false"/>
          <w:i w:val="false"/>
          <w:color w:val="000000"/>
          <w:sz w:val="28"/>
        </w:rPr>
        <w:t>25. Артық төленген сомалар ерікті түрде, ал бас тартылған жағдайда Қазақстан Республикасы заңнамаларында белгіленген тәртіппен қайтарылуға жатады.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5. Қорытынды ереже</w:t>
      </w:r>
    </w:p>
    <w:p>
      <w:pPr>
        <w:spacing w:after="0"/>
        <w:ind w:left="0"/>
        <w:jc w:val="left"/>
      </w:pPr>
      <w:r>
        <w:rPr>
          <w:rFonts w:ascii="Times New Roman"/>
          <w:b w:val="false"/>
          <w:i w:val="false"/>
          <w:color w:val="000000"/>
          <w:sz w:val="28"/>
        </w:rPr>
        <w:t>      </w:t>
      </w:r>
      <w:r>
        <w:rPr>
          <w:rFonts w:ascii="Times New Roman"/>
          <w:b w:val="false"/>
          <w:i w:val="false"/>
          <w:color w:val="000000"/>
          <w:sz w:val="28"/>
        </w:rPr>
        <w:t>26. Әлеуметтік көмек көрсетуді мониторингілеуді және есепке алуды Уәкілетті орган "Е-собес" автоматтандырылған ақпараттық жүйе дерекқорын пайдалана отырып жүргізеді.</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