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85b0" w14:textId="4348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62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4 желтоқсандағы № 119 шешімі. Ақтөбе облысының Әділет департаментінде 2013 жылғы 9 желтоқсанда № 3708 болып тіркелді. Күші жойылды - Ақтөбе облысы Алға аудандық мәслихатының 2013 жылғы 24 желтоқсандағы № 130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24.12.2013 № 130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Ақтөбе облыстық мәслихаттың 2013 жылғы 3 желтоқсандағы № 166 «Облыстық мәслихаттың 2012 жылғы 7 желтоқсандағы № 75 «2013-2015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Алға аудандық мәслихатының 2012 жылғы 21 желтоқсандағы № 62 «2013-2015 жылдарға арналған аудандық бюджет туралы» (Нормативтік құқықтық кесімдерді мемлекеттік тіркеу тізілімінде № 3483 тіркелген, 2013 жылғы 15, 22, 29 қаңтардағы аудандық «Жұлдыз-Звезда» газетінің № 4, 5, 6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«4 322 093» сандары «4 461 780,1»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«3 202 316» сандары «3 342 001,3»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«4 346 848» сандары «4 486 535,1» сандарымен ауыстырылсын;</w:t>
      </w:r>
      <w:r>
        <w:br/>
      </w:r>
      <w:r>
        <w:rPr>
          <w:rFonts w:ascii="Times New Roman"/>
          <w:b w:val="false"/>
          <w:i w:val="false"/>
          <w:color w:val="000000"/>
          <w:sz w:val="28"/>
        </w:rPr>
        <w:t>
</w:t>
      </w:r>
      <w:r>
        <w:rPr>
          <w:rFonts w:ascii="Times New Roman"/>
          <w:b w:val="false"/>
          <w:i w:val="false"/>
          <w:color w:val="000000"/>
          <w:sz w:val="28"/>
        </w:rPr>
        <w:t>
      2) мынадай мазмұндағы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«5-1. Атқаратын қызметтердің берілуіне байланысты 2013 жылға арналған аудандық бюджеттен облыстық бюджетке түсетін ағымдағы нысаналы трансферттері:</w:t>
      </w:r>
      <w:r>
        <w:br/>
      </w:r>
      <w:r>
        <w:rPr>
          <w:rFonts w:ascii="Times New Roman"/>
          <w:b w:val="false"/>
          <w:i w:val="false"/>
          <w:color w:val="000000"/>
          <w:sz w:val="28"/>
        </w:rPr>
        <w:t>
      бастауыш, негізгі орта және жалпы орта білім беруде жан басына шаққандағы қаржыландыруды сынақтан өткізуге – 131 068,9 мың теңге қарастырылсын»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тармақта</w:t>
      </w:r>
      <w:r>
        <w:rPr>
          <w:rFonts w:ascii="Times New Roman"/>
          <w:b w:val="false"/>
          <w:i w:val="false"/>
          <w:color w:val="000000"/>
          <w:sz w:val="28"/>
        </w:rPr>
        <w:t xml:space="preserve"> 3 азат жолында:</w:t>
      </w:r>
      <w:r>
        <w:br/>
      </w:r>
      <w:r>
        <w:rPr>
          <w:rFonts w:ascii="Times New Roman"/>
          <w:b w:val="false"/>
          <w:i w:val="false"/>
          <w:color w:val="000000"/>
          <w:sz w:val="28"/>
        </w:rPr>
        <w:t>
      «18 544» сандары «15 664,7» сандарымен ауыстырылсын;</w:t>
      </w:r>
      <w:r>
        <w:br/>
      </w:r>
      <w:r>
        <w:rPr>
          <w:rFonts w:ascii="Times New Roman"/>
          <w:b w:val="false"/>
          <w:i w:val="false"/>
          <w:color w:val="000000"/>
          <w:sz w:val="28"/>
        </w:rPr>
        <w:t>
      6 азат жолында:</w:t>
      </w:r>
      <w:r>
        <w:br/>
      </w:r>
      <w:r>
        <w:rPr>
          <w:rFonts w:ascii="Times New Roman"/>
          <w:b w:val="false"/>
          <w:i w:val="false"/>
          <w:color w:val="000000"/>
          <w:sz w:val="28"/>
        </w:rPr>
        <w:t>
      «9 694» сандары «8 899,4» сандарымен ауыстырылсын;</w:t>
      </w:r>
      <w:r>
        <w:br/>
      </w:r>
      <w:r>
        <w:rPr>
          <w:rFonts w:ascii="Times New Roman"/>
          <w:b w:val="false"/>
          <w:i w:val="false"/>
          <w:color w:val="000000"/>
          <w:sz w:val="28"/>
        </w:rPr>
        <w:t>
      8 азат жолында:</w:t>
      </w:r>
      <w:r>
        <w:br/>
      </w:r>
      <w:r>
        <w:rPr>
          <w:rFonts w:ascii="Times New Roman"/>
          <w:b w:val="false"/>
          <w:i w:val="false"/>
          <w:color w:val="000000"/>
          <w:sz w:val="28"/>
        </w:rPr>
        <w:t>
      «27 385» сандары «26 439» сандарымен ауыстырылсын;</w:t>
      </w:r>
      <w:r>
        <w:br/>
      </w:r>
      <w:r>
        <w:rPr>
          <w:rFonts w:ascii="Times New Roman"/>
          <w:b w:val="false"/>
          <w:i w:val="false"/>
          <w:color w:val="000000"/>
          <w:sz w:val="28"/>
        </w:rPr>
        <w:t>
      және мынадай мазмұндағы азат жолымен толықтырылсын:</w:t>
      </w:r>
      <w:r>
        <w:br/>
      </w:r>
      <w:r>
        <w:rPr>
          <w:rFonts w:ascii="Times New Roman"/>
          <w:b w:val="false"/>
          <w:i w:val="false"/>
          <w:color w:val="000000"/>
          <w:sz w:val="28"/>
        </w:rPr>
        <w:t>
      «бастауыш, негізгі орта және жалпы орта білім беруде жан басына шаққандағы қаржыландыруды сынақтан өткізуге – 154 766,2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 тармақта</w:t>
      </w:r>
      <w:r>
        <w:rPr>
          <w:rFonts w:ascii="Times New Roman"/>
          <w:b w:val="false"/>
          <w:i w:val="false"/>
          <w:color w:val="000000"/>
          <w:sz w:val="28"/>
        </w:rPr>
        <w:t xml:space="preserve"> 4 азат жолында:</w:t>
      </w:r>
      <w:r>
        <w:br/>
      </w:r>
      <w:r>
        <w:rPr>
          <w:rFonts w:ascii="Times New Roman"/>
          <w:b w:val="false"/>
          <w:i w:val="false"/>
          <w:color w:val="000000"/>
          <w:sz w:val="28"/>
        </w:rPr>
        <w:t>
      «489 810» сандары «479 349» сандарымен ауыстырылсын;</w:t>
      </w:r>
      <w:r>
        <w:br/>
      </w:r>
      <w:r>
        <w:rPr>
          <w:rFonts w:ascii="Times New Roman"/>
          <w:b w:val="false"/>
          <w:i w:val="false"/>
          <w:color w:val="000000"/>
          <w:sz w:val="28"/>
        </w:rPr>
        <w:t>
</w:t>
      </w:r>
      <w:r>
        <w:rPr>
          <w:rFonts w:ascii="Times New Roman"/>
          <w:b w:val="false"/>
          <w:i w:val="false"/>
          <w:color w:val="000000"/>
          <w:sz w:val="28"/>
        </w:rPr>
        <w:t>
      5)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w:t>
      </w:r>
      <w:r>
        <w:rPr>
          <w:rFonts w:ascii="Times New Roman"/>
          <w:b w:val="false"/>
          <w:i w:val="false"/>
          <w:color w:val="000000"/>
          <w:sz w:val="28"/>
        </w:rPr>
        <w:t> </w:t>
      </w:r>
      <w:r>
        <w:rPr>
          <w:rFonts w:ascii="Times New Roman"/>
          <w:b w:val="false"/>
          <w:i/>
          <w:color w:val="000000"/>
          <w:sz w:val="28"/>
        </w:rPr>
        <w:t>төрағасы                       хатшысы</w:t>
      </w:r>
    </w:p>
    <w:p>
      <w:pPr>
        <w:spacing w:after="0"/>
        <w:ind w:left="0"/>
        <w:jc w:val="both"/>
      </w:pPr>
      <w:r>
        <w:rPr>
          <w:rFonts w:ascii="Times New Roman"/>
          <w:b w:val="false"/>
          <w:i/>
          <w:color w:val="000000"/>
          <w:sz w:val="28"/>
        </w:rPr>
        <w:t>        Қ. Нұрғалиев                         А. Кайрушев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4 желтоқсандағы</w:t>
      </w:r>
      <w:r>
        <w:br/>
      </w:r>
      <w:r>
        <w:rPr>
          <w:rFonts w:ascii="Times New Roman"/>
          <w:b w:val="false"/>
          <w:i w:val="false"/>
          <w:color w:val="000000"/>
          <w:sz w:val="28"/>
        </w:rPr>
        <w:t>
№ 119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62 шешіміне 1 ҚОСЫМША</w:t>
      </w:r>
    </w:p>
    <w:p>
      <w:pPr>
        <w:spacing w:after="0"/>
        <w:ind w:left="0"/>
        <w:jc w:val="left"/>
      </w:pPr>
      <w:r>
        <w:rPr>
          <w:rFonts w:ascii="Times New Roman"/>
          <w:b/>
          <w:i w:val="false"/>
          <w:color w:val="000000"/>
        </w:rPr>
        <w:t xml:space="preserve"> 2013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69"/>
        <w:gridCol w:w="569"/>
        <w:gridCol w:w="7977"/>
        <w:gridCol w:w="26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4461780,1</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1069563</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199981</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148492</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543853</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529586</w:t>
            </w:r>
          </w:p>
        </w:tc>
      </w:tr>
      <w:tr>
        <w:trPr>
          <w:trHeight w:val="9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6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38844,8</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4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4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3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3342001,3</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3342001,3</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трансферттері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3342001,3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86"/>
        <w:gridCol w:w="651"/>
        <w:gridCol w:w="570"/>
        <w:gridCol w:w="7335"/>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4486535,1</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278892,3</w:t>
            </w:r>
          </w:p>
        </w:tc>
      </w:tr>
      <w:tr>
        <w:trPr>
          <w:trHeight w:val="10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10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99243</w:t>
            </w:r>
          </w:p>
        </w:tc>
      </w:tr>
      <w:tr>
        <w:trPr>
          <w:trHeight w:val="10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47500,7</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51742,3</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124628</w:t>
            </w:r>
          </w:p>
        </w:tc>
      </w:tr>
      <w:tr>
        <w:trPr>
          <w:trHeight w:val="14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28584</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28584</w:t>
            </w:r>
          </w:p>
        </w:tc>
      </w:tr>
      <w:tr>
        <w:trPr>
          <w:trHeight w:val="16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14021,3</w:t>
            </w:r>
          </w:p>
        </w:tc>
      </w:tr>
      <w:tr>
        <w:trPr>
          <w:trHeight w:val="10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14021,3</w:t>
            </w:r>
          </w:p>
        </w:tc>
      </w:tr>
      <w:tr>
        <w:trPr>
          <w:trHeight w:val="18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13931,3</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2150600,1</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167138,8</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167138,8</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165990,2</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1906618,8</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1906618,8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1814591,8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76842,5</w:t>
            </w:r>
          </w:p>
        </w:tc>
      </w:tr>
      <w:tr>
        <w:trPr>
          <w:trHeight w:val="10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49577,5</w:t>
            </w:r>
          </w:p>
        </w:tc>
      </w:tr>
      <w:tr>
        <w:trPr>
          <w:trHeight w:val="10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14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4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10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16662,1</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180619,4</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165807,4</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11845,4</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11845,4</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23134</w:t>
            </w:r>
          </w:p>
        </w:tc>
      </w:tr>
      <w:tr>
        <w:trPr>
          <w:trHeight w:val="19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9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35637</w:t>
            </w:r>
          </w:p>
        </w:tc>
      </w:tr>
      <w:tr>
        <w:trPr>
          <w:trHeight w:val="18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9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15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p>
        </w:tc>
      </w:tr>
      <w:tr>
        <w:trPr>
          <w:trHeight w:val="10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701632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148181,1</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w:t>
            </w:r>
          </w:p>
        </w:tc>
      </w:tr>
      <w:tr>
        <w:trPr>
          <w:trHeight w:val="12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w:t>
            </w:r>
          </w:p>
        </w:tc>
      </w:tr>
      <w:tr>
        <w:trPr>
          <w:trHeight w:val="10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1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0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119955,1</w:t>
            </w:r>
          </w:p>
        </w:tc>
      </w:tr>
      <w:tr>
        <w:trPr>
          <w:trHeight w:val="10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10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66555,1</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499310</w:t>
            </w:r>
          </w:p>
        </w:tc>
      </w:tr>
      <w:tr>
        <w:trPr>
          <w:trHeight w:val="12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8261,3</w:t>
            </w:r>
          </w:p>
        </w:tc>
      </w:tr>
      <w:tr>
        <w:trPr>
          <w:trHeight w:val="10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466509</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281421</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185088</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54140,9</w:t>
            </w:r>
          </w:p>
        </w:tc>
      </w:tr>
      <w:tr>
        <w:trPr>
          <w:trHeight w:val="10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22565,9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11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237446,3</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187167,3</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33335,3</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33335,3</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8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3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31216,3</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25762</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5454,3</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4454,3</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17264,7</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7891,7</w:t>
            </w:r>
          </w:p>
        </w:tc>
      </w:tr>
      <w:tr>
        <w:trPr>
          <w:trHeight w:val="11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2617,7</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19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11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86529,4</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21031,8</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12710,5</w:t>
            </w:r>
          </w:p>
        </w:tc>
      </w:tr>
      <w:tr>
        <w:trPr>
          <w:trHeight w:val="10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9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5699,7</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5699,7</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10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13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18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199107,3</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199107,3</w:t>
            </w:r>
          </w:p>
        </w:tc>
      </w:tr>
      <w:tr>
        <w:trPr>
          <w:trHeight w:val="8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199107,3</w:t>
            </w:r>
          </w:p>
        </w:tc>
      </w:tr>
      <w:tr>
        <w:trPr>
          <w:trHeight w:val="11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12008,5</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және елді-мекендердің көшелерін күрделі және орташа жөндеу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187098,8</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504816,5</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12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502861,5</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16080,5</w:t>
            </w:r>
          </w:p>
        </w:tc>
      </w:tr>
      <w:tr>
        <w:trPr>
          <w:trHeight w:val="11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16080,5</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486781</w:t>
            </w:r>
          </w:p>
        </w:tc>
      </w:tr>
      <w:tr>
        <w:trPr>
          <w:trHeight w:val="18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8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479349</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0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борышқа қызмет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133738</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133738</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133738</w:t>
            </w:r>
          </w:p>
        </w:tc>
      </w:tr>
      <w:tr>
        <w:trPr>
          <w:trHeight w:val="8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16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131068,9</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10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9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bl>
    <w:bookmarkStart w:name="z12"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4 желтоқсандағы</w:t>
      </w:r>
      <w:r>
        <w:br/>
      </w:r>
      <w:r>
        <w:rPr>
          <w:rFonts w:ascii="Times New Roman"/>
          <w:b w:val="false"/>
          <w:i w:val="false"/>
          <w:color w:val="000000"/>
          <w:sz w:val="28"/>
        </w:rPr>
        <w:t>
№ 119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62 шешіміне 5 ҚОСЫМША</w:t>
      </w:r>
    </w:p>
    <w:p>
      <w:pPr>
        <w:spacing w:after="0"/>
        <w:ind w:left="0"/>
        <w:jc w:val="left"/>
      </w:pPr>
      <w:r>
        <w:rPr>
          <w:rFonts w:ascii="Times New Roman"/>
          <w:b/>
          <w:i w:val="false"/>
          <w:color w:val="000000"/>
        </w:rPr>
        <w:t xml:space="preserve"> 2013 жылға арналған аудандық бюджетке қала және ауылдық</w:t>
      </w:r>
      <w:r>
        <w:br/>
      </w:r>
      <w:r>
        <w:rPr>
          <w:rFonts w:ascii="Times New Roman"/>
          <w:b/>
          <w:i w:val="false"/>
          <w:color w:val="000000"/>
        </w:rPr>
        <w:t>
округ әкімі аппараттарының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2606"/>
        <w:gridCol w:w="1694"/>
        <w:gridCol w:w="1880"/>
        <w:gridCol w:w="1839"/>
        <w:gridCol w:w="2256"/>
      </w:tblGrid>
      <w:tr>
        <w:trPr>
          <w:trHeight w:val="258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w:t>
            </w:r>
            <w:r>
              <w:br/>
            </w:r>
            <w:r>
              <w:rPr>
                <w:rFonts w:ascii="Times New Roman"/>
                <w:b w:val="false"/>
                <w:i w:val="false"/>
                <w:color w:val="000000"/>
                <w:sz w:val="20"/>
              </w:rPr>
              <w:t>
</w:t>
            </w:r>
            <w:r>
              <w:rPr>
                <w:rFonts w:ascii="Times New Roman"/>
                <w:b w:val="false"/>
                <w:i w:val="false"/>
                <w:color w:val="000000"/>
                <w:sz w:val="20"/>
              </w:rPr>
              <w:t>дан, 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 кент,</w:t>
            </w:r>
            <w:r>
              <w:br/>
            </w:r>
            <w:r>
              <w:rPr>
                <w:rFonts w:ascii="Times New Roman"/>
                <w:b w:val="false"/>
                <w:i w:val="false"/>
                <w:color w:val="000000"/>
                <w:sz w:val="20"/>
              </w:rPr>
              <w:t>
</w:t>
            </w:r>
            <w:r>
              <w:rPr>
                <w:rFonts w:ascii="Times New Roman"/>
                <w:b w:val="false"/>
                <w:i w:val="false"/>
                <w:color w:val="000000"/>
                <w:sz w:val="20"/>
              </w:rPr>
              <w:t>ауыл, ауылдық</w:t>
            </w:r>
            <w:r>
              <w:br/>
            </w:r>
            <w:r>
              <w:rPr>
                <w:rFonts w:ascii="Times New Roman"/>
                <w:b w:val="false"/>
                <w:i w:val="false"/>
                <w:color w:val="000000"/>
                <w:sz w:val="20"/>
              </w:rPr>
              <w:t>
</w:t>
            </w:r>
            <w:r>
              <w:rPr>
                <w:rFonts w:ascii="Times New Roman"/>
                <w:b w:val="false"/>
                <w:i w:val="false"/>
                <w:color w:val="000000"/>
                <w:sz w:val="20"/>
              </w:rPr>
              <w:t>округ 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123001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 орган</w:t>
            </w:r>
            <w:r>
              <w:br/>
            </w:r>
            <w:r>
              <w:rPr>
                <w:rFonts w:ascii="Times New Roman"/>
                <w:b w:val="false"/>
                <w:i w:val="false"/>
                <w:color w:val="000000"/>
                <w:sz w:val="20"/>
              </w:rPr>
              <w:t>
</w:t>
            </w:r>
            <w:r>
              <w:rPr>
                <w:rFonts w:ascii="Times New Roman"/>
                <w:b w:val="false"/>
                <w:i w:val="false"/>
                <w:color w:val="000000"/>
                <w:sz w:val="20"/>
              </w:rPr>
              <w:t>ның күрде</w:t>
            </w:r>
            <w:r>
              <w:br/>
            </w:r>
            <w:r>
              <w:rPr>
                <w:rFonts w:ascii="Times New Roman"/>
                <w:b w:val="false"/>
                <w:i w:val="false"/>
                <w:color w:val="000000"/>
                <w:sz w:val="20"/>
              </w:rPr>
              <w:t>
</w:t>
            </w:r>
            <w:r>
              <w:rPr>
                <w:rFonts w:ascii="Times New Roman"/>
                <w:b w:val="false"/>
                <w:i w:val="false"/>
                <w:color w:val="000000"/>
                <w:sz w:val="20"/>
              </w:rPr>
              <w:t>лі шығыс</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123022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азаматтар</w:t>
            </w:r>
            <w:r>
              <w:br/>
            </w:r>
            <w:r>
              <w:rPr>
                <w:rFonts w:ascii="Times New Roman"/>
                <w:b w:val="false"/>
                <w:i w:val="false"/>
                <w:color w:val="000000"/>
                <w:sz w:val="20"/>
              </w:rPr>
              <w:t>
</w:t>
            </w:r>
            <w:r>
              <w:rPr>
                <w:rFonts w:ascii="Times New Roman"/>
                <w:b w:val="false"/>
                <w:i w:val="false"/>
                <w:color w:val="000000"/>
                <w:sz w:val="20"/>
              </w:rPr>
              <w:t>ға үйінде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123003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гі көшелер</w:t>
            </w:r>
            <w:r>
              <w:br/>
            </w:r>
            <w:r>
              <w:rPr>
                <w:rFonts w:ascii="Times New Roman"/>
                <w:b w:val="false"/>
                <w:i w:val="false"/>
                <w:color w:val="000000"/>
                <w:sz w:val="20"/>
              </w:rPr>
              <w:t>
</w:t>
            </w:r>
            <w:r>
              <w:rPr>
                <w:rFonts w:ascii="Times New Roman"/>
                <w:b w:val="false"/>
                <w:i w:val="false"/>
                <w:color w:val="000000"/>
                <w:sz w:val="20"/>
              </w:rPr>
              <w:t>ді жарық</w:t>
            </w:r>
            <w:r>
              <w:br/>
            </w:r>
            <w:r>
              <w:rPr>
                <w:rFonts w:ascii="Times New Roman"/>
                <w:b w:val="false"/>
                <w:i w:val="false"/>
                <w:color w:val="000000"/>
                <w:sz w:val="20"/>
              </w:rPr>
              <w:t>
</w:t>
            </w:r>
            <w:r>
              <w:rPr>
                <w:rFonts w:ascii="Times New Roman"/>
                <w:b w:val="false"/>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123008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123009</w:t>
            </w:r>
          </w:p>
        </w:tc>
      </w:tr>
      <w:tr>
        <w:trPr>
          <w:trHeight w:val="375"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3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8858,9</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118827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11845,4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2367,9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1952"/>
        <w:gridCol w:w="3018"/>
        <w:gridCol w:w="3083"/>
        <w:gridCol w:w="2252"/>
      </w:tblGrid>
      <w:tr>
        <w:trPr>
          <w:trHeight w:val="246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 көгалданды</w:t>
            </w:r>
            <w:r>
              <w:br/>
            </w:r>
            <w:r>
              <w:rPr>
                <w:rFonts w:ascii="Times New Roman"/>
                <w:b w:val="false"/>
                <w:i w:val="false"/>
                <w:color w:val="000000"/>
                <w:sz w:val="20"/>
              </w:rPr>
              <w:t>
</w:t>
            </w:r>
            <w:r>
              <w:rPr>
                <w:rFonts w:ascii="Times New Roman"/>
                <w:b w:val="false"/>
                <w:i w:val="false"/>
                <w:color w:val="000000"/>
                <w:sz w:val="20"/>
              </w:rPr>
              <w:t>ру 123011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қалаларда,</w:t>
            </w:r>
            <w:r>
              <w:br/>
            </w:r>
            <w:r>
              <w:rPr>
                <w:rFonts w:ascii="Times New Roman"/>
                <w:b w:val="false"/>
                <w:i w:val="false"/>
                <w:color w:val="000000"/>
                <w:sz w:val="20"/>
              </w:rPr>
              <w:t>
</w:t>
            </w:r>
            <w:r>
              <w:rPr>
                <w:rFonts w:ascii="Times New Roman"/>
                <w:b w:val="false"/>
                <w:i w:val="false"/>
                <w:color w:val="000000"/>
                <w:sz w:val="20"/>
              </w:rPr>
              <w:t>кенттерде, ауыл</w:t>
            </w:r>
            <w:r>
              <w:br/>
            </w:r>
            <w:r>
              <w:rPr>
                <w:rFonts w:ascii="Times New Roman"/>
                <w:b w:val="false"/>
                <w:i w:val="false"/>
                <w:color w:val="000000"/>
                <w:sz w:val="20"/>
              </w:rPr>
              <w:t>
</w:t>
            </w:r>
            <w:r>
              <w:rPr>
                <w:rFonts w:ascii="Times New Roman"/>
                <w:b w:val="false"/>
                <w:i w:val="false"/>
                <w:color w:val="000000"/>
                <w:sz w:val="20"/>
              </w:rPr>
              <w:t>дарда, ауылдық</w:t>
            </w:r>
            <w:r>
              <w:br/>
            </w:r>
            <w:r>
              <w:rPr>
                <w:rFonts w:ascii="Times New Roman"/>
                <w:b w:val="false"/>
                <w:i w:val="false"/>
                <w:color w:val="000000"/>
                <w:sz w:val="20"/>
              </w:rPr>
              <w:t>
</w:t>
            </w:r>
            <w:r>
              <w:rPr>
                <w:rFonts w:ascii="Times New Roman"/>
                <w:b w:val="false"/>
                <w:i w:val="false"/>
                <w:color w:val="000000"/>
                <w:sz w:val="20"/>
              </w:rPr>
              <w:t>округтерде авто</w:t>
            </w:r>
            <w:r>
              <w:br/>
            </w:r>
            <w:r>
              <w:rPr>
                <w:rFonts w:ascii="Times New Roman"/>
                <w:b w:val="false"/>
                <w:i w:val="false"/>
                <w:color w:val="000000"/>
                <w:sz w:val="20"/>
              </w:rPr>
              <w:t>
</w:t>
            </w:r>
            <w:r>
              <w:rPr>
                <w:rFonts w:ascii="Times New Roman"/>
                <w:b w:val="false"/>
                <w:i w:val="false"/>
                <w:color w:val="000000"/>
                <w:sz w:val="20"/>
              </w:rPr>
              <w:t>мобиль жолдарының</w:t>
            </w:r>
            <w:r>
              <w:br/>
            </w:r>
            <w:r>
              <w:rPr>
                <w:rFonts w:ascii="Times New Roman"/>
                <w:b w:val="false"/>
                <w:i w:val="false"/>
                <w:color w:val="000000"/>
                <w:sz w:val="20"/>
              </w:rPr>
              <w:t>
</w:t>
            </w:r>
            <w:r>
              <w:rPr>
                <w:rFonts w:ascii="Times New Roman"/>
                <w:b w:val="false"/>
                <w:i w:val="false"/>
                <w:color w:val="000000"/>
                <w:sz w:val="20"/>
              </w:rPr>
              <w:t>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123013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w:t>
            </w:r>
            <w:r>
              <w:br/>
            </w:r>
            <w:r>
              <w:rPr>
                <w:rFonts w:ascii="Times New Roman"/>
                <w:b w:val="false"/>
                <w:i w:val="false"/>
                <w:color w:val="000000"/>
                <w:sz w:val="20"/>
              </w:rPr>
              <w:t>
</w:t>
            </w:r>
            <w:r>
              <w:rPr>
                <w:rFonts w:ascii="Times New Roman"/>
                <w:b w:val="false"/>
                <w:i w:val="false"/>
                <w:color w:val="000000"/>
                <w:sz w:val="20"/>
              </w:rPr>
              <w:t>ту» Бағдарламасы</w:t>
            </w:r>
            <w:r>
              <w:br/>
            </w:r>
            <w:r>
              <w:rPr>
                <w:rFonts w:ascii="Times New Roman"/>
                <w:b w:val="false"/>
                <w:i w:val="false"/>
                <w:color w:val="000000"/>
                <w:sz w:val="20"/>
              </w:rPr>
              <w:t>
</w:t>
            </w:r>
            <w:r>
              <w:rPr>
                <w:rFonts w:ascii="Times New Roman"/>
                <w:b w:val="false"/>
                <w:i w:val="false"/>
                <w:color w:val="000000"/>
                <w:sz w:val="20"/>
              </w:rPr>
              <w:t>шеңберінде өңір</w:t>
            </w:r>
            <w:r>
              <w:br/>
            </w:r>
            <w:r>
              <w:rPr>
                <w:rFonts w:ascii="Times New Roman"/>
                <w:b w:val="false"/>
                <w:i w:val="false"/>
                <w:color w:val="000000"/>
                <w:sz w:val="20"/>
              </w:rPr>
              <w:t>
</w:t>
            </w:r>
            <w:r>
              <w:rPr>
                <w:rFonts w:ascii="Times New Roman"/>
                <w:b w:val="false"/>
                <w:i w:val="false"/>
                <w:color w:val="000000"/>
                <w:sz w:val="20"/>
              </w:rPr>
              <w:t>лерді экономика</w:t>
            </w:r>
            <w:r>
              <w:br/>
            </w:r>
            <w:r>
              <w:rPr>
                <w:rFonts w:ascii="Times New Roman"/>
                <w:b w:val="false"/>
                <w:i w:val="false"/>
                <w:color w:val="000000"/>
                <w:sz w:val="20"/>
              </w:rPr>
              <w:t>
</w:t>
            </w:r>
            <w:r>
              <w:rPr>
                <w:rFonts w:ascii="Times New Roman"/>
                <w:b w:val="false"/>
                <w:i w:val="false"/>
                <w:color w:val="000000"/>
                <w:sz w:val="20"/>
              </w:rPr>
              <w:t>лық дамытуға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бойынша шараларды</w:t>
            </w:r>
            <w:r>
              <w:br/>
            </w:r>
            <w:r>
              <w:rPr>
                <w:rFonts w:ascii="Times New Roman"/>
                <w:b w:val="false"/>
                <w:i w:val="false"/>
                <w:color w:val="000000"/>
                <w:sz w:val="20"/>
              </w:rPr>
              <w:t>
</w:t>
            </w:r>
            <w:r>
              <w:rPr>
                <w:rFonts w:ascii="Times New Roman"/>
                <w:b w:val="false"/>
                <w:i w:val="false"/>
                <w:color w:val="000000"/>
                <w:sz w:val="20"/>
              </w:rPr>
              <w:t>іске асыру 123040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 және</w:t>
            </w:r>
            <w:r>
              <w:br/>
            </w:r>
            <w:r>
              <w:rPr>
                <w:rFonts w:ascii="Times New Roman"/>
                <w:b w:val="false"/>
                <w:i w:val="false"/>
                <w:color w:val="000000"/>
                <w:sz w:val="20"/>
              </w:rPr>
              <w:t>
</w:t>
            </w:r>
            <w:r>
              <w:rPr>
                <w:rFonts w:ascii="Times New Roman"/>
                <w:b w:val="false"/>
                <w:i w:val="false"/>
                <w:color w:val="000000"/>
                <w:sz w:val="20"/>
              </w:rPr>
              <w:t>елді-мекендер</w:t>
            </w:r>
            <w:r>
              <w:br/>
            </w:r>
            <w:r>
              <w:rPr>
                <w:rFonts w:ascii="Times New Roman"/>
                <w:b w:val="false"/>
                <w:i w:val="false"/>
                <w:color w:val="000000"/>
                <w:sz w:val="20"/>
              </w:rPr>
              <w:t>
</w:t>
            </w:r>
            <w:r>
              <w:rPr>
                <w:rFonts w:ascii="Times New Roman"/>
                <w:b w:val="false"/>
                <w:i w:val="false"/>
                <w:color w:val="000000"/>
                <w:sz w:val="20"/>
              </w:rPr>
              <w:t>дің көшелерін</w:t>
            </w:r>
            <w:r>
              <w:br/>
            </w:r>
            <w:r>
              <w:rPr>
                <w:rFonts w:ascii="Times New Roman"/>
                <w:b w:val="false"/>
                <w:i w:val="false"/>
                <w:color w:val="000000"/>
                <w:sz w:val="20"/>
              </w:rPr>
              <w:t>
</w:t>
            </w:r>
            <w:r>
              <w:rPr>
                <w:rFonts w:ascii="Times New Roman"/>
                <w:b w:val="false"/>
                <w:i w:val="false"/>
                <w:color w:val="000000"/>
                <w:sz w:val="20"/>
              </w:rPr>
              <w:t>күрделі және</w:t>
            </w:r>
            <w:r>
              <w:br/>
            </w:r>
            <w:r>
              <w:rPr>
                <w:rFonts w:ascii="Times New Roman"/>
                <w:b w:val="false"/>
                <w:i w:val="false"/>
                <w:color w:val="000000"/>
                <w:sz w:val="20"/>
              </w:rPr>
              <w:t>
</w:t>
            </w:r>
            <w:r>
              <w:rPr>
                <w:rFonts w:ascii="Times New Roman"/>
                <w:b w:val="false"/>
                <w:i w:val="false"/>
                <w:color w:val="000000"/>
                <w:sz w:val="20"/>
              </w:rPr>
              <w:t>орташа жөндеу</w:t>
            </w:r>
            <w:r>
              <w:br/>
            </w:r>
            <w:r>
              <w:rPr>
                <w:rFonts w:ascii="Times New Roman"/>
                <w:b w:val="false"/>
                <w:i w:val="false"/>
                <w:color w:val="000000"/>
                <w:sz w:val="20"/>
              </w:rPr>
              <w:t>
</w:t>
            </w:r>
            <w:r>
              <w:rPr>
                <w:rFonts w:ascii="Times New Roman"/>
                <w:b w:val="false"/>
                <w:i w:val="false"/>
                <w:color w:val="000000"/>
                <w:sz w:val="20"/>
              </w:rPr>
              <w:t>123045</w:t>
            </w:r>
          </w:p>
        </w:tc>
      </w:tr>
      <w:tr>
        <w:trPr>
          <w:trHeight w:val="37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192514,8</w:t>
            </w:r>
          </w:p>
        </w:tc>
      </w:tr>
      <w:tr>
        <w:trPr>
          <w:trHeight w:val="3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11154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12008,5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16080,5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192514,8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