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9118" w14:textId="0869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62 "2013-2015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2013 жылғы 9 қазандағы № 109 шешімі. Ақтөбе облысының Әділет департаментінде 2013 жылғы 25 қазанда № 3657 болып тіркелді. Күші жойылды - Ақтөбе облысы Алға аудандық мәслихатының 2013 жылғы 24 желтоқсандағы № 130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24.12.2013 № 130 шешімімен.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w:t>
      </w:r>
      <w:r>
        <w:rPr>
          <w:rFonts w:ascii="Times New Roman"/>
          <w:b w:val="false"/>
          <w:i w:val="false"/>
          <w:color w:val="000000"/>
          <w:sz w:val="28"/>
        </w:rPr>
        <w:t>109 бабының</w:t>
      </w:r>
      <w:r>
        <w:rPr>
          <w:rFonts w:ascii="Times New Roman"/>
          <w:b w:val="false"/>
          <w:i w:val="false"/>
          <w:color w:val="000000"/>
          <w:sz w:val="28"/>
        </w:rPr>
        <w:t xml:space="preserve"> 1 тармағына сәйкес Алға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Алға аудандық мәслихатының 2012 жылғы 21 желтоқсандағы № 62 «2013-2015 жылдарға арналған аудандық бюджет туралы» (Нормативтік құқықтық кесімдерді мемлекеттік тіркеу тізілімінде № 3483 тіркелген, 2013 жылғы 15, 22, 29 қаңтардағы аудандық «Жұлдыз-Звезда» газетінің № 4, 5, 6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«4 274 587» сандары «4 284 587»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«4 299 342» сандары «4 309 342» сандарымен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Қ. Нұрғалиев                         А. Кайрушев</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9 қазандағы</w:t>
      </w:r>
      <w:r>
        <w:br/>
      </w:r>
      <w:r>
        <w:rPr>
          <w:rFonts w:ascii="Times New Roman"/>
          <w:b w:val="false"/>
          <w:i w:val="false"/>
          <w:color w:val="000000"/>
          <w:sz w:val="28"/>
        </w:rPr>
        <w:t>
№ 109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62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28"/>
        <w:gridCol w:w="746"/>
        <w:gridCol w:w="7570"/>
        <w:gridCol w:w="2670"/>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4284587</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1069563</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199981</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199981</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148492</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106122</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543853</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529586</w:t>
            </w:r>
          </w:p>
        </w:tc>
      </w:tr>
      <w:tr>
        <w:trPr>
          <w:trHeight w:val="9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6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38841</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4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4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3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0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w:t>
            </w:r>
          </w:p>
        </w:tc>
      </w:tr>
      <w:tr>
        <w:trPr>
          <w:trHeight w:val="9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3164812</w:t>
            </w:r>
          </w:p>
        </w:tc>
      </w:tr>
      <w:tr>
        <w:trPr>
          <w:trHeight w:val="8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3164812</w:t>
            </w:r>
          </w:p>
        </w:tc>
      </w:tr>
      <w:tr>
        <w:trPr>
          <w:trHeight w:val="5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3164812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26"/>
        <w:gridCol w:w="749"/>
        <w:gridCol w:w="825"/>
        <w:gridCol w:w="6765"/>
        <w:gridCol w:w="2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4309342</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278896</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236287</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99243</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47500,7</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51742,3</w:t>
            </w:r>
          </w:p>
        </w:tc>
      </w:tr>
      <w:tr>
        <w:trPr>
          <w:trHeight w:val="10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124628</w:t>
            </w:r>
          </w:p>
        </w:tc>
      </w:tr>
      <w:tr>
        <w:trPr>
          <w:trHeight w:val="14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118827</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28584</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28584</w:t>
            </w:r>
          </w:p>
        </w:tc>
      </w:tr>
      <w:tr>
        <w:trPr>
          <w:trHeight w:val="17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15275</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w:t>
            </w:r>
          </w:p>
        </w:tc>
      </w:tr>
      <w:tr>
        <w:trPr>
          <w:trHeight w:val="18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 (облыстық маңызы бар қаланы) басқару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13935</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2135949,4</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166929,2</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166929,2</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10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165990,2</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1885093,1</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1885093,1</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1785855,1</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99238</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83927,1</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32355</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32355</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51572,1</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11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8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16662,1</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181100,4</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166288,4</w:t>
            </w:r>
          </w:p>
        </w:tc>
      </w:tr>
      <w:tr>
        <w:trPr>
          <w:trHeight w:val="12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11845,4</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11845,4</w:t>
            </w:r>
          </w:p>
        </w:tc>
      </w:tr>
      <w:tr>
        <w:trPr>
          <w:trHeight w:val="11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154443</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23134</w:t>
            </w:r>
          </w:p>
        </w:tc>
      </w:tr>
      <w:tr>
        <w:trPr>
          <w:trHeight w:val="16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63590</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18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w:t>
            </w:r>
          </w:p>
        </w:tc>
      </w:tr>
      <w:tr>
        <w:trPr>
          <w:trHeight w:val="10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w:t>
            </w:r>
          </w:p>
        </w:tc>
      </w:tr>
      <w:tr>
        <w:trPr>
          <w:trHeight w:val="17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685848,9</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135460</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ауылдық елді мекендерді дамыту шеңберінде объектілерді жөндеу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11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ауылдық елді мекендерді дамыту шеңберінде объектілерді жөндеу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10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53400</w:t>
            </w:r>
          </w:p>
        </w:tc>
      </w:tr>
      <w:tr>
        <w:trPr>
          <w:trHeight w:val="10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494310</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32801</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19738,7</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8261,3</w:t>
            </w:r>
          </w:p>
        </w:tc>
      </w:tr>
      <w:tr>
        <w:trPr>
          <w:trHeight w:val="10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461509</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276421</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185088</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56078,9</w:t>
            </w:r>
          </w:p>
        </w:tc>
      </w:tr>
      <w:tr>
        <w:trPr>
          <w:trHeight w:val="10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22565,9</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2367,9</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33513</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33513</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203960</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154035,3</w:t>
            </w:r>
          </w:p>
        </w:tc>
      </w:tr>
      <w:tr>
        <w:trPr>
          <w:trHeight w:val="7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33335,3</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33335,3</w:t>
            </w:r>
          </w:p>
        </w:tc>
      </w:tr>
      <w:tr>
        <w:trPr>
          <w:trHeight w:val="11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10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1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30862</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25762</w:t>
            </w:r>
          </w:p>
        </w:tc>
      </w:tr>
      <w:tr>
        <w:trPr>
          <w:trHeight w:val="7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25062</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17264,7</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7891,7</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2617,7</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16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15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85088,1</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19590,5</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12710,5</w:t>
            </w:r>
          </w:p>
        </w:tc>
      </w:tr>
      <w:tr>
        <w:trPr>
          <w:trHeight w:val="10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12364</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8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r>
      <w:tr>
        <w:trPr>
          <w:trHeight w:val="11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56585,6</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56585,6</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56585,6</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21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204523,3</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204523,3</w:t>
            </w:r>
          </w:p>
        </w:tc>
      </w:tr>
      <w:tr>
        <w:trPr>
          <w:trHeight w:val="9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204523,3</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12008,5</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және елді-мекендердің көшелерін күрделі және орташа жөндеу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192514,8</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518156,8</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9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516201,8</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18959,8</w:t>
            </w:r>
          </w:p>
        </w:tc>
      </w:tr>
      <w:tr>
        <w:trPr>
          <w:trHeight w:val="10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18959,8</w:t>
            </w:r>
          </w:p>
        </w:tc>
      </w:tr>
      <w:tr>
        <w:trPr>
          <w:trHeight w:val="12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497242</w:t>
            </w:r>
          </w:p>
        </w:tc>
      </w:tr>
      <w:tr>
        <w:trPr>
          <w:trHeight w:val="16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489810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8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15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7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-43721</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43721</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9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bl>
    <w:bookmarkStart w:name="z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9 қазандағы</w:t>
      </w:r>
      <w:r>
        <w:br/>
      </w:r>
      <w:r>
        <w:rPr>
          <w:rFonts w:ascii="Times New Roman"/>
          <w:b w:val="false"/>
          <w:i w:val="false"/>
          <w:color w:val="000000"/>
          <w:sz w:val="28"/>
        </w:rPr>
        <w:t>
№ 109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62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2013 жылға арналған аудандық бюджетке қала және ауылдық округ</w:t>
      </w:r>
      <w:r>
        <w:br/>
      </w:r>
      <w:r>
        <w:rPr>
          <w:rFonts w:ascii="Times New Roman"/>
          <w:b/>
          <w:i w:val="false"/>
          <w:color w:val="000000"/>
        </w:rPr>
        <w:t>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2428"/>
        <w:gridCol w:w="1834"/>
        <w:gridCol w:w="1779"/>
        <w:gridCol w:w="1987"/>
        <w:gridCol w:w="2122"/>
      </w:tblGrid>
      <w:tr>
        <w:trPr>
          <w:trHeight w:val="280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w:t>
            </w:r>
            <w:r>
              <w:br/>
            </w:r>
            <w:r>
              <w:rPr>
                <w:rFonts w:ascii="Times New Roman"/>
                <w:b w:val="false"/>
                <w:i w:val="false"/>
                <w:color w:val="000000"/>
                <w:sz w:val="20"/>
              </w:rPr>
              <w:t>
</w:t>
            </w:r>
            <w:r>
              <w:rPr>
                <w:rFonts w:ascii="Times New Roman"/>
                <w:b w:val="false"/>
                <w:i w:val="false"/>
                <w:color w:val="000000"/>
                <w:sz w:val="20"/>
              </w:rPr>
              <w:t>дан, 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қаланың,</w:t>
            </w:r>
            <w:r>
              <w:br/>
            </w:r>
            <w:r>
              <w:rPr>
                <w:rFonts w:ascii="Times New Roman"/>
                <w:b w:val="false"/>
                <w:i w:val="false"/>
                <w:color w:val="000000"/>
                <w:sz w:val="20"/>
              </w:rPr>
              <w:t>
</w:t>
            </w:r>
            <w:r>
              <w:rPr>
                <w:rFonts w:ascii="Times New Roman"/>
                <w:b w:val="false"/>
                <w:i w:val="false"/>
                <w:color w:val="000000"/>
                <w:sz w:val="20"/>
              </w:rPr>
              <w:t>кент, ауыл,</w:t>
            </w:r>
            <w:r>
              <w:br/>
            </w:r>
            <w:r>
              <w:rPr>
                <w:rFonts w:ascii="Times New Roman"/>
                <w:b w:val="false"/>
                <w:i w:val="false"/>
                <w:color w:val="000000"/>
                <w:sz w:val="20"/>
              </w:rPr>
              <w:t>
</w:t>
            </w:r>
            <w:r>
              <w:rPr>
                <w:rFonts w:ascii="Times New Roman"/>
                <w:b w:val="false"/>
                <w:i w:val="false"/>
                <w:color w:val="000000"/>
                <w:sz w:val="20"/>
              </w:rPr>
              <w:t>ауылдық 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 жөніндегі</w:t>
            </w:r>
            <w:r>
              <w:br/>
            </w:r>
            <w:r>
              <w:rPr>
                <w:rFonts w:ascii="Times New Roman"/>
                <w:b w:val="false"/>
                <w:i w:val="false"/>
                <w:color w:val="000000"/>
                <w:sz w:val="20"/>
              </w:rPr>
              <w:t>
</w:t>
            </w:r>
            <w:r>
              <w:rPr>
                <w:rFonts w:ascii="Times New Roman"/>
                <w:b w:val="false"/>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123001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 орган</w:t>
            </w:r>
            <w:r>
              <w:br/>
            </w:r>
            <w:r>
              <w:rPr>
                <w:rFonts w:ascii="Times New Roman"/>
                <w:b w:val="false"/>
                <w:i w:val="false"/>
                <w:color w:val="000000"/>
                <w:sz w:val="20"/>
              </w:rPr>
              <w:t>
</w:t>
            </w:r>
            <w:r>
              <w:rPr>
                <w:rFonts w:ascii="Times New Roman"/>
                <w:b w:val="false"/>
                <w:i w:val="false"/>
                <w:color w:val="000000"/>
                <w:sz w:val="20"/>
              </w:rPr>
              <w:t>ның күр</w:t>
            </w:r>
            <w:r>
              <w:br/>
            </w:r>
            <w:r>
              <w:rPr>
                <w:rFonts w:ascii="Times New Roman"/>
                <w:b w:val="false"/>
                <w:i w:val="false"/>
                <w:color w:val="000000"/>
                <w:sz w:val="20"/>
              </w:rPr>
              <w:t>
</w:t>
            </w:r>
            <w:r>
              <w:rPr>
                <w:rFonts w:ascii="Times New Roman"/>
                <w:b w:val="false"/>
                <w:i w:val="false"/>
                <w:color w:val="000000"/>
                <w:sz w:val="20"/>
              </w:rPr>
              <w:t>делі шығыс</w:t>
            </w:r>
            <w:r>
              <w:br/>
            </w:r>
            <w:r>
              <w:rPr>
                <w:rFonts w:ascii="Times New Roman"/>
                <w:b w:val="false"/>
                <w:i w:val="false"/>
                <w:color w:val="000000"/>
                <w:sz w:val="20"/>
              </w:rPr>
              <w:t>
</w:t>
            </w:r>
            <w:r>
              <w:rPr>
                <w:rFonts w:ascii="Times New Roman"/>
                <w:b w:val="false"/>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123022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азаматтар</w:t>
            </w:r>
            <w:r>
              <w:br/>
            </w:r>
            <w:r>
              <w:rPr>
                <w:rFonts w:ascii="Times New Roman"/>
                <w:b w:val="false"/>
                <w:i w:val="false"/>
                <w:color w:val="000000"/>
                <w:sz w:val="20"/>
              </w:rPr>
              <w:t>
</w:t>
            </w:r>
            <w:r>
              <w:rPr>
                <w:rFonts w:ascii="Times New Roman"/>
                <w:b w:val="false"/>
                <w:i w:val="false"/>
                <w:color w:val="000000"/>
                <w:sz w:val="20"/>
              </w:rPr>
              <w:t>ға үйінде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123003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дердегі</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 123008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 123009</w:t>
            </w:r>
          </w:p>
        </w:tc>
      </w:tr>
      <w:tr>
        <w:trPr>
          <w:trHeight w:val="37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3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0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118827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11845,4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2367,9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230"/>
        <w:gridCol w:w="3082"/>
        <w:gridCol w:w="2593"/>
        <w:gridCol w:w="2252"/>
      </w:tblGrid>
      <w:tr>
        <w:trPr>
          <w:trHeight w:val="280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w:t>
            </w:r>
            <w:r>
              <w:br/>
            </w:r>
            <w:r>
              <w:rPr>
                <w:rFonts w:ascii="Times New Roman"/>
                <w:b w:val="false"/>
                <w:i w:val="false"/>
                <w:color w:val="000000"/>
                <w:sz w:val="20"/>
              </w:rPr>
              <w:t>
</w:t>
            </w:r>
            <w:r>
              <w:rPr>
                <w:rFonts w:ascii="Times New Roman"/>
                <w:b w:val="false"/>
                <w:i w:val="false"/>
                <w:color w:val="000000"/>
                <w:sz w:val="20"/>
              </w:rPr>
              <w:t>абаттандыру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123011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қалаларда,</w:t>
            </w:r>
            <w:r>
              <w:br/>
            </w:r>
            <w:r>
              <w:rPr>
                <w:rFonts w:ascii="Times New Roman"/>
                <w:b w:val="false"/>
                <w:i w:val="false"/>
                <w:color w:val="000000"/>
                <w:sz w:val="20"/>
              </w:rPr>
              <w:t>
</w:t>
            </w:r>
            <w:r>
              <w:rPr>
                <w:rFonts w:ascii="Times New Roman"/>
                <w:b w:val="false"/>
                <w:i w:val="false"/>
                <w:color w:val="000000"/>
                <w:sz w:val="20"/>
              </w:rPr>
              <w:t>кенттерде, ауыл</w:t>
            </w:r>
            <w:r>
              <w:br/>
            </w:r>
            <w:r>
              <w:rPr>
                <w:rFonts w:ascii="Times New Roman"/>
                <w:b w:val="false"/>
                <w:i w:val="false"/>
                <w:color w:val="000000"/>
                <w:sz w:val="20"/>
              </w:rPr>
              <w:t>
</w:t>
            </w:r>
            <w:r>
              <w:rPr>
                <w:rFonts w:ascii="Times New Roman"/>
                <w:b w:val="false"/>
                <w:i w:val="false"/>
                <w:color w:val="000000"/>
                <w:sz w:val="20"/>
              </w:rPr>
              <w:t>дарда, ауылдық</w:t>
            </w:r>
            <w:r>
              <w:br/>
            </w:r>
            <w:r>
              <w:rPr>
                <w:rFonts w:ascii="Times New Roman"/>
                <w:b w:val="false"/>
                <w:i w:val="false"/>
                <w:color w:val="000000"/>
                <w:sz w:val="20"/>
              </w:rPr>
              <w:t>
</w:t>
            </w:r>
            <w:r>
              <w:rPr>
                <w:rFonts w:ascii="Times New Roman"/>
                <w:b w:val="false"/>
                <w:i w:val="false"/>
                <w:color w:val="000000"/>
                <w:sz w:val="20"/>
              </w:rPr>
              <w:t>округтерде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жолдарының жұмыс</w:t>
            </w:r>
            <w:r>
              <w:br/>
            </w:r>
            <w:r>
              <w:rPr>
                <w:rFonts w:ascii="Times New Roman"/>
                <w:b w:val="false"/>
                <w:i w:val="false"/>
                <w:color w:val="000000"/>
                <w:sz w:val="20"/>
              </w:rPr>
              <w:t>
</w:t>
            </w:r>
            <w:r>
              <w:rPr>
                <w:rFonts w:ascii="Times New Roman"/>
                <w:b w:val="false"/>
                <w:i w:val="false"/>
                <w:color w:val="000000"/>
                <w:sz w:val="20"/>
              </w:rPr>
              <w:t>істеуін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123013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w:t>
            </w:r>
            <w:r>
              <w:br/>
            </w:r>
            <w:r>
              <w:rPr>
                <w:rFonts w:ascii="Times New Roman"/>
                <w:b w:val="false"/>
                <w:i w:val="false"/>
                <w:color w:val="000000"/>
                <w:sz w:val="20"/>
              </w:rPr>
              <w:t>
</w:t>
            </w:r>
            <w:r>
              <w:rPr>
                <w:rFonts w:ascii="Times New Roman"/>
                <w:b w:val="false"/>
                <w:i w:val="false"/>
                <w:color w:val="000000"/>
                <w:sz w:val="20"/>
              </w:rPr>
              <w:t>дамыту»</w:t>
            </w:r>
            <w:r>
              <w:br/>
            </w:r>
            <w:r>
              <w:rPr>
                <w:rFonts w:ascii="Times New Roman"/>
                <w:b w:val="false"/>
                <w:i w:val="false"/>
                <w:color w:val="000000"/>
                <w:sz w:val="20"/>
              </w:rPr>
              <w:t>
</w:t>
            </w:r>
            <w:r>
              <w:rPr>
                <w:rFonts w:ascii="Times New Roman"/>
                <w:b w:val="false"/>
                <w:i w:val="false"/>
                <w:color w:val="000000"/>
                <w:sz w:val="20"/>
              </w:rPr>
              <w:t>Бағдарламасы</w:t>
            </w:r>
            <w:r>
              <w:br/>
            </w:r>
            <w:r>
              <w:rPr>
                <w:rFonts w:ascii="Times New Roman"/>
                <w:b w:val="false"/>
                <w:i w:val="false"/>
                <w:color w:val="000000"/>
                <w:sz w:val="20"/>
              </w:rPr>
              <w:t>
</w:t>
            </w:r>
            <w:r>
              <w:rPr>
                <w:rFonts w:ascii="Times New Roman"/>
                <w:b w:val="false"/>
                <w:i w:val="false"/>
                <w:color w:val="000000"/>
                <w:sz w:val="20"/>
              </w:rPr>
              <w:t>шеңберінде өңір</w:t>
            </w:r>
            <w:r>
              <w:br/>
            </w:r>
            <w:r>
              <w:rPr>
                <w:rFonts w:ascii="Times New Roman"/>
                <w:b w:val="false"/>
                <w:i w:val="false"/>
                <w:color w:val="000000"/>
                <w:sz w:val="20"/>
              </w:rPr>
              <w:t>
</w:t>
            </w:r>
            <w:r>
              <w:rPr>
                <w:rFonts w:ascii="Times New Roman"/>
                <w:b w:val="false"/>
                <w:i w:val="false"/>
                <w:color w:val="000000"/>
                <w:sz w:val="20"/>
              </w:rPr>
              <w:t>лерді экономика</w:t>
            </w:r>
            <w:r>
              <w:br/>
            </w:r>
            <w:r>
              <w:rPr>
                <w:rFonts w:ascii="Times New Roman"/>
                <w:b w:val="false"/>
                <w:i w:val="false"/>
                <w:color w:val="000000"/>
                <w:sz w:val="20"/>
              </w:rPr>
              <w:t>
</w:t>
            </w:r>
            <w:r>
              <w:rPr>
                <w:rFonts w:ascii="Times New Roman"/>
                <w:b w:val="false"/>
                <w:i w:val="false"/>
                <w:color w:val="000000"/>
                <w:sz w:val="20"/>
              </w:rPr>
              <w:t>лық дамытуға</w:t>
            </w:r>
            <w:r>
              <w:br/>
            </w:r>
            <w:r>
              <w:rPr>
                <w:rFonts w:ascii="Times New Roman"/>
                <w:b w:val="false"/>
                <w:i w:val="false"/>
                <w:color w:val="000000"/>
                <w:sz w:val="20"/>
              </w:rPr>
              <w:t>
</w:t>
            </w:r>
            <w:r>
              <w:rPr>
                <w:rFonts w:ascii="Times New Roman"/>
                <w:b w:val="false"/>
                <w:i w:val="false"/>
                <w:color w:val="000000"/>
                <w:sz w:val="20"/>
              </w:rPr>
              <w:t>жәрдемдесу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шараларды іске</w:t>
            </w:r>
            <w:r>
              <w:br/>
            </w:r>
            <w:r>
              <w:rPr>
                <w:rFonts w:ascii="Times New Roman"/>
                <w:b w:val="false"/>
                <w:i w:val="false"/>
                <w:color w:val="000000"/>
                <w:sz w:val="20"/>
              </w:rPr>
              <w:t>
</w:t>
            </w:r>
            <w:r>
              <w:rPr>
                <w:rFonts w:ascii="Times New Roman"/>
                <w:b w:val="false"/>
                <w:i w:val="false"/>
                <w:color w:val="000000"/>
                <w:sz w:val="20"/>
              </w:rPr>
              <w:t>асыру 123040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жолдарын және</w:t>
            </w:r>
            <w:r>
              <w:br/>
            </w:r>
            <w:r>
              <w:rPr>
                <w:rFonts w:ascii="Times New Roman"/>
                <w:b w:val="false"/>
                <w:i w:val="false"/>
                <w:color w:val="000000"/>
                <w:sz w:val="20"/>
              </w:rPr>
              <w:t>
</w:t>
            </w:r>
            <w:r>
              <w:rPr>
                <w:rFonts w:ascii="Times New Roman"/>
                <w:b w:val="false"/>
                <w:i w:val="false"/>
                <w:color w:val="000000"/>
                <w:sz w:val="20"/>
              </w:rPr>
              <w:t>елді-мекендер</w:t>
            </w:r>
            <w:r>
              <w:br/>
            </w:r>
            <w:r>
              <w:rPr>
                <w:rFonts w:ascii="Times New Roman"/>
                <w:b w:val="false"/>
                <w:i w:val="false"/>
                <w:color w:val="000000"/>
                <w:sz w:val="20"/>
              </w:rPr>
              <w:t>
</w:t>
            </w:r>
            <w:r>
              <w:rPr>
                <w:rFonts w:ascii="Times New Roman"/>
                <w:b w:val="false"/>
                <w:i w:val="false"/>
                <w:color w:val="000000"/>
                <w:sz w:val="20"/>
              </w:rPr>
              <w:t>дің көшелерін</w:t>
            </w:r>
            <w:r>
              <w:br/>
            </w:r>
            <w:r>
              <w:rPr>
                <w:rFonts w:ascii="Times New Roman"/>
                <w:b w:val="false"/>
                <w:i w:val="false"/>
                <w:color w:val="000000"/>
                <w:sz w:val="20"/>
              </w:rPr>
              <w:t>
</w:t>
            </w:r>
            <w:r>
              <w:rPr>
                <w:rFonts w:ascii="Times New Roman"/>
                <w:b w:val="false"/>
                <w:i w:val="false"/>
                <w:color w:val="000000"/>
                <w:sz w:val="20"/>
              </w:rPr>
              <w:t>күрделі және</w:t>
            </w:r>
            <w:r>
              <w:br/>
            </w:r>
            <w:r>
              <w:rPr>
                <w:rFonts w:ascii="Times New Roman"/>
                <w:b w:val="false"/>
                <w:i w:val="false"/>
                <w:color w:val="000000"/>
                <w:sz w:val="20"/>
              </w:rPr>
              <w:t>
</w:t>
            </w:r>
            <w:r>
              <w:rPr>
                <w:rFonts w:ascii="Times New Roman"/>
                <w:b w:val="false"/>
                <w:i w:val="false"/>
                <w:color w:val="000000"/>
                <w:sz w:val="20"/>
              </w:rPr>
              <w:t>орташа жөндеу</w:t>
            </w:r>
            <w:r>
              <w:br/>
            </w:r>
            <w:r>
              <w:rPr>
                <w:rFonts w:ascii="Times New Roman"/>
                <w:b w:val="false"/>
                <w:i w:val="false"/>
                <w:color w:val="000000"/>
                <w:sz w:val="20"/>
              </w:rPr>
              <w:t>
</w:t>
            </w:r>
            <w:r>
              <w:rPr>
                <w:rFonts w:ascii="Times New Roman"/>
                <w:b w:val="false"/>
                <w:i w:val="false"/>
                <w:color w:val="000000"/>
                <w:sz w:val="20"/>
              </w:rPr>
              <w:t>123045</w:t>
            </w:r>
          </w:p>
        </w:tc>
      </w:tr>
      <w:tr>
        <w:trPr>
          <w:trHeight w:val="37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192514,8</w:t>
            </w:r>
          </w:p>
        </w:tc>
      </w:tr>
      <w:tr>
        <w:trPr>
          <w:trHeight w:val="3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11154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12008,5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18959,8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192514,8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