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d0c1d" w14:textId="bdd0c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26 желтоқсандағы № 73 "2013-2015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2013 жылғы 12 қарашадағы № 117 шешімі. Ақтөбе облысының Әділет департаментінде 2013 жылғы 22 қарашада № 3680 болып тіркелді. Күші жойылды - Ақтөбе облысы Әйтеке би аудандық мәслихатының 2014 жылғы 15 сәуірдегі № 148 шешімімен</w:t>
      </w:r>
    </w:p>
    <w:p>
      <w:pPr>
        <w:spacing w:after="0"/>
        <w:ind w:left="0"/>
        <w:jc w:val="both"/>
      </w:pPr>
      <w:r>
        <w:rPr>
          <w:rFonts w:ascii="Times New Roman"/>
          <w:b w:val="false"/>
          <w:i w:val="false"/>
          <w:color w:val="ff0000"/>
          <w:sz w:val="28"/>
        </w:rPr>
        <w:t>      Ескерту. Күші жойылды - Ақтөбе облысы Әйтеке би аудандық мәслихатының 15.04.2014 № 148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 баптарына</w:t>
      </w:r>
      <w:r>
        <w:rPr>
          <w:rFonts w:ascii="Times New Roman"/>
          <w:b w:val="false"/>
          <w:i w:val="false"/>
          <w:color w:val="000000"/>
          <w:sz w:val="28"/>
        </w:rPr>
        <w:t xml:space="preserve"> сәйкес Әйтеке би аудандық мәслихаты</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Әйтеке би аудандық мәслихатының 2012 жылғы 26 желтоқсандағы № 73 «2013-2015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(нормативтік құқықтық актілерді мемлекеттік тіркеу тізілімінде № 3477 тіркелген, 2013 жылғы 10, 17 қантарындағы аудандық «Жаңалық жаршысы» газетінің № 2, № 3 сандарында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«3 778 889,0» сандар «3 793 432,1»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бойынша</w:t>
      </w:r>
      <w:r>
        <w:br/>
      </w:r>
      <w:r>
        <w:rPr>
          <w:rFonts w:ascii="Times New Roman"/>
          <w:b w:val="false"/>
          <w:i w:val="false"/>
          <w:color w:val="000000"/>
          <w:sz w:val="28"/>
        </w:rPr>
        <w:t>
      «468 475,0» сандар «488 646,0» сандарымен ауыстырылсын;</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«36 095,0» сандар «35 924,0» сандарымен ауыстырылсын;</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«3 269 819,0» сандар «3 264 362,1» сандарымен ауыстырылсын;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«3 963 563,9» сандар «3 978 107,0» сандарымен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 тармақта</w:t>
      </w:r>
      <w:r>
        <w:br/>
      </w:r>
      <w:r>
        <w:rPr>
          <w:rFonts w:ascii="Times New Roman"/>
          <w:b w:val="false"/>
          <w:i w:val="false"/>
          <w:color w:val="000000"/>
          <w:sz w:val="28"/>
        </w:rPr>
        <w:t>
      1 тармақшасында</w:t>
      </w:r>
      <w:r>
        <w:br/>
      </w:r>
      <w:r>
        <w:rPr>
          <w:rFonts w:ascii="Times New Roman"/>
          <w:b w:val="false"/>
          <w:i w:val="false"/>
          <w:color w:val="000000"/>
          <w:sz w:val="28"/>
        </w:rPr>
        <w:t>
      3 абзац бөлігінде</w:t>
      </w:r>
      <w:r>
        <w:br/>
      </w:r>
      <w:r>
        <w:rPr>
          <w:rFonts w:ascii="Times New Roman"/>
          <w:b w:val="false"/>
          <w:i w:val="false"/>
          <w:color w:val="000000"/>
          <w:sz w:val="28"/>
        </w:rPr>
        <w:t>
      «13217,0» сандар «12695,0» сандарымен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2 абзац бөлігінде</w:t>
      </w:r>
      <w:r>
        <w:br/>
      </w:r>
      <w:r>
        <w:rPr>
          <w:rFonts w:ascii="Times New Roman"/>
          <w:b w:val="false"/>
          <w:i w:val="false"/>
          <w:color w:val="000000"/>
          <w:sz w:val="28"/>
        </w:rPr>
        <w:t>
      «8610,0» сандар «9530,0» сандарымен ауыстырылсын;</w:t>
      </w:r>
      <w:r>
        <w:br/>
      </w:r>
      <w:r>
        <w:rPr>
          <w:rFonts w:ascii="Times New Roman"/>
          <w:b w:val="false"/>
          <w:i w:val="false"/>
          <w:color w:val="000000"/>
          <w:sz w:val="28"/>
        </w:rPr>
        <w:t>
      3 абзац бөлігінде</w:t>
      </w:r>
      <w:r>
        <w:br/>
      </w:r>
      <w:r>
        <w:rPr>
          <w:rFonts w:ascii="Times New Roman"/>
          <w:b w:val="false"/>
          <w:i w:val="false"/>
          <w:color w:val="000000"/>
          <w:sz w:val="28"/>
        </w:rPr>
        <w:t>
      «12585,0» сандар «13311,0» сандарымен ауыстырылсын;</w:t>
      </w:r>
      <w:r>
        <w:br/>
      </w:r>
      <w:r>
        <w:rPr>
          <w:rFonts w:ascii="Times New Roman"/>
          <w:b w:val="false"/>
          <w:i w:val="false"/>
          <w:color w:val="000000"/>
          <w:sz w:val="28"/>
        </w:rPr>
        <w:t>
      4 абзац бөлігінде</w:t>
      </w:r>
      <w:r>
        <w:br/>
      </w:r>
      <w:r>
        <w:rPr>
          <w:rFonts w:ascii="Times New Roman"/>
          <w:b w:val="false"/>
          <w:i w:val="false"/>
          <w:color w:val="000000"/>
          <w:sz w:val="28"/>
        </w:rPr>
        <w:t>
      «9846,0» сандар «9646,0» сандарымен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2 абзац бөлігінде</w:t>
      </w:r>
      <w:r>
        <w:br/>
      </w:r>
      <w:r>
        <w:rPr>
          <w:rFonts w:ascii="Times New Roman"/>
          <w:b w:val="false"/>
          <w:i w:val="false"/>
          <w:color w:val="000000"/>
          <w:sz w:val="28"/>
        </w:rPr>
        <w:t>
      «22 400,0» сандар «21 905,0» сандарымен ауыстырылсын;</w:t>
      </w:r>
      <w:r>
        <w:br/>
      </w:r>
      <w:r>
        <w:rPr>
          <w:rFonts w:ascii="Times New Roman"/>
          <w:b w:val="false"/>
          <w:i w:val="false"/>
          <w:color w:val="000000"/>
          <w:sz w:val="28"/>
        </w:rPr>
        <w:t>
      3 абзац бөлігінде</w:t>
      </w:r>
      <w:r>
        <w:br/>
      </w:r>
      <w:r>
        <w:rPr>
          <w:rFonts w:ascii="Times New Roman"/>
          <w:b w:val="false"/>
          <w:i w:val="false"/>
          <w:color w:val="000000"/>
          <w:sz w:val="28"/>
        </w:rPr>
        <w:t>
      «49 769,0» сандар «43 652,0» сандарымен ауыстырылсын;</w:t>
      </w:r>
      <w:r>
        <w:br/>
      </w:r>
      <w:r>
        <w:rPr>
          <w:rFonts w:ascii="Times New Roman"/>
          <w:b w:val="false"/>
          <w:i w:val="false"/>
          <w:color w:val="000000"/>
          <w:sz w:val="28"/>
        </w:rPr>
        <w:t>
      12 тармақшасында</w:t>
      </w:r>
      <w:r>
        <w:br/>
      </w:r>
      <w:r>
        <w:rPr>
          <w:rFonts w:ascii="Times New Roman"/>
          <w:b w:val="false"/>
          <w:i w:val="false"/>
          <w:color w:val="000000"/>
          <w:sz w:val="28"/>
        </w:rPr>
        <w:t>
      3 абзац бөлігінде</w:t>
      </w:r>
      <w:r>
        <w:br/>
      </w:r>
      <w:r>
        <w:rPr>
          <w:rFonts w:ascii="Times New Roman"/>
          <w:b w:val="false"/>
          <w:i w:val="false"/>
          <w:color w:val="000000"/>
          <w:sz w:val="28"/>
        </w:rPr>
        <w:t>
      «10120,0» сандар «7641,0» сандарымен ауыстырылсын;</w:t>
      </w:r>
      <w:r>
        <w:br/>
      </w:r>
      <w:r>
        <w:rPr>
          <w:rFonts w:ascii="Times New Roman"/>
          <w:b w:val="false"/>
          <w:i w:val="false"/>
          <w:color w:val="000000"/>
          <w:sz w:val="28"/>
        </w:rPr>
        <w:t>
      8 абзац бөлігінде</w:t>
      </w:r>
      <w:r>
        <w:br/>
      </w:r>
      <w:r>
        <w:rPr>
          <w:rFonts w:ascii="Times New Roman"/>
          <w:b w:val="false"/>
          <w:i w:val="false"/>
          <w:color w:val="000000"/>
          <w:sz w:val="28"/>
        </w:rPr>
        <w:t>
      «3836,0» сандар «3636,1» сандарымен ауыстырылсын;</w:t>
      </w:r>
      <w:r>
        <w:br/>
      </w:r>
      <w:r>
        <w:rPr>
          <w:rFonts w:ascii="Times New Roman"/>
          <w:b w:val="false"/>
          <w:i w:val="false"/>
          <w:color w:val="000000"/>
          <w:sz w:val="28"/>
        </w:rPr>
        <w:t>
      және келесі мазмұндағы абзацпен толықтырылсын:</w:t>
      </w:r>
      <w:r>
        <w:br/>
      </w:r>
      <w:r>
        <w:rPr>
          <w:rFonts w:ascii="Times New Roman"/>
          <w:b w:val="false"/>
          <w:i w:val="false"/>
          <w:color w:val="000000"/>
          <w:sz w:val="28"/>
        </w:rPr>
        <w:t>
      Әйтеке би ауданындағы Құмқұдық ауылының клуб ғимараттың күрделі жөндеуден өткізуге – 2910,0 мың теңге;</w:t>
      </w:r>
      <w:r>
        <w:br/>
      </w:r>
      <w:r>
        <w:rPr>
          <w:rFonts w:ascii="Times New Roman"/>
          <w:b w:val="false"/>
          <w:i w:val="false"/>
          <w:color w:val="000000"/>
          <w:sz w:val="28"/>
        </w:rPr>
        <w:t>
</w:t>
      </w:r>
      <w:r>
        <w:rPr>
          <w:rFonts w:ascii="Times New Roman"/>
          <w:b w:val="false"/>
          <w:i w:val="false"/>
          <w:color w:val="000000"/>
          <w:sz w:val="28"/>
        </w:rPr>
        <w:t>
      3) көрсетілген шешімінің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4) Осы шешім 2013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С.Кішкенебаев                        А.Ермағамбет</w:t>
      </w:r>
    </w:p>
    <w:bookmarkStart w:name="z9" w:id="1"/>
    <w:p>
      <w:pPr>
        <w:spacing w:after="0"/>
        <w:ind w:left="0"/>
        <w:jc w:val="both"/>
      </w:pPr>
      <w:r>
        <w:rPr>
          <w:rFonts w:ascii="Times New Roman"/>
          <w:b w:val="false"/>
          <w:i w:val="false"/>
          <w:color w:val="000000"/>
          <w:sz w:val="28"/>
        </w:rPr>
        <w:t>
2013 жылғы 12 қарашадағы № 117</w:t>
      </w:r>
      <w:r>
        <w:br/>
      </w:r>
      <w:r>
        <w:rPr>
          <w:rFonts w:ascii="Times New Roman"/>
          <w:b w:val="false"/>
          <w:i w:val="false"/>
          <w:color w:val="000000"/>
          <w:sz w:val="28"/>
        </w:rPr>
        <w:t>
Аудандық мәслихатының</w:t>
      </w:r>
      <w:r>
        <w:br/>
      </w:r>
      <w:r>
        <w:rPr>
          <w:rFonts w:ascii="Times New Roman"/>
          <w:b w:val="false"/>
          <w:i w:val="false"/>
          <w:color w:val="000000"/>
          <w:sz w:val="28"/>
        </w:rPr>
        <w:t>
шешіміне Қосымшасы</w:t>
      </w:r>
    </w:p>
    <w:bookmarkEnd w:id="1"/>
    <w:p>
      <w:pPr>
        <w:spacing w:after="0"/>
        <w:ind w:left="0"/>
        <w:jc w:val="both"/>
      </w:pPr>
      <w:r>
        <w:rPr>
          <w:rFonts w:ascii="Times New Roman"/>
          <w:b w:val="false"/>
          <w:i w:val="false"/>
          <w:color w:val="000000"/>
          <w:sz w:val="28"/>
        </w:rPr>
        <w:t>2012 жылғы 26 желтоқсандағы № 117</w:t>
      </w:r>
      <w:r>
        <w:br/>
      </w:r>
      <w:r>
        <w:rPr>
          <w:rFonts w:ascii="Times New Roman"/>
          <w:b w:val="false"/>
          <w:i w:val="false"/>
          <w:color w:val="000000"/>
          <w:sz w:val="28"/>
        </w:rPr>
        <w:t>
Аудандық мәслихатының</w:t>
      </w:r>
      <w:r>
        <w:br/>
      </w:r>
      <w:r>
        <w:rPr>
          <w:rFonts w:ascii="Times New Roman"/>
          <w:b w:val="false"/>
          <w:i w:val="false"/>
          <w:color w:val="000000"/>
          <w:sz w:val="28"/>
        </w:rPr>
        <w:t>
шешіміне Қосымшасы</w:t>
      </w:r>
    </w:p>
    <w:p>
      <w:pPr>
        <w:spacing w:after="0"/>
        <w:ind w:left="0"/>
        <w:jc w:val="left"/>
      </w:pPr>
      <w:r>
        <w:rPr>
          <w:rFonts w:ascii="Times New Roman"/>
          <w:b/>
          <w:i w:val="false"/>
          <w:color w:val="000000"/>
        </w:rPr>
        <w:t xml:space="preserve"> 2013 жылға арналған Әйтеке би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70"/>
        <w:gridCol w:w="707"/>
        <w:gridCol w:w="7699"/>
        <w:gridCol w:w="25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3793432,1
</w:t>
            </w:r>
          </w:p>
        </w:tc>
      </w:tr>
      <w:tr>
        <w:trPr>
          <w:trHeight w:val="3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488646,0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123875,0</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123875,0</w:t>
            </w:r>
          </w:p>
        </w:tc>
      </w:tr>
      <w:tr>
        <w:trPr>
          <w:trHeight w:val="4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245719,0</w:t>
            </w:r>
          </w:p>
        </w:tc>
      </w:tr>
      <w:tr>
        <w:trPr>
          <w:trHeight w:val="3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221349,0</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15980,0</w:t>
            </w:r>
          </w:p>
        </w:tc>
      </w:tr>
      <w:tr>
        <w:trPr>
          <w:trHeight w:val="3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4390,0</w:t>
            </w:r>
          </w:p>
        </w:tc>
      </w:tr>
      <w:tr>
        <w:trPr>
          <w:trHeight w:val="6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7614,0</w:t>
            </w:r>
          </w:p>
        </w:tc>
      </w:tr>
      <w:tr>
        <w:trPr>
          <w:trHeight w:val="3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2445,0</w:t>
            </w:r>
          </w:p>
        </w:tc>
      </w:tr>
      <w:tr>
        <w:trPr>
          <w:trHeight w:val="7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6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1438,0</w:t>
            </w:r>
          </w:p>
        </w:tc>
      </w:tr>
      <w:tr>
        <w:trPr>
          <w:trHeight w:val="4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1438,0</w:t>
            </w:r>
          </w:p>
        </w:tc>
      </w:tr>
      <w:tr>
        <w:trPr>
          <w:trHeight w:val="3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35924,0</w:t>
            </w:r>
          </w:p>
        </w:tc>
      </w:tr>
      <w:tr>
        <w:trPr>
          <w:trHeight w:val="48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w:t>
            </w:r>
          </w:p>
        </w:tc>
      </w:tr>
      <w:tr>
        <w:trPr>
          <w:trHeight w:val="6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142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226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34635,0</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34635,0</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48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3264362,1</w:t>
            </w:r>
          </w:p>
        </w:tc>
      </w:tr>
      <w:tr>
        <w:trPr>
          <w:trHeight w:val="7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3264362,1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3264362,1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648"/>
        <w:gridCol w:w="710"/>
        <w:gridCol w:w="729"/>
        <w:gridCol w:w="7056"/>
        <w:gridCol w:w="25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3978107,0
</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288811,8</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252804,7</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13197,0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13197,0</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66737,0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54420,0</w:t>
            </w:r>
          </w:p>
        </w:tc>
      </w:tr>
      <w:tr>
        <w:trPr>
          <w:trHeight w:val="4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12317,0</w:t>
            </w:r>
          </w:p>
        </w:tc>
      </w:tr>
      <w:tr>
        <w:trPr>
          <w:trHeight w:val="7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172870,7</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129605,6</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43265,1</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22219,1</w:t>
            </w:r>
          </w:p>
        </w:tc>
      </w:tr>
      <w:tr>
        <w:trPr>
          <w:trHeight w:val="7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22219,1</w:t>
            </w:r>
          </w:p>
        </w:tc>
      </w:tr>
      <w:tr>
        <w:trPr>
          <w:trHeight w:val="20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16929,0</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7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4540,1</w:t>
            </w:r>
          </w:p>
        </w:tc>
      </w:tr>
      <w:tr>
        <w:trPr>
          <w:trHeight w:val="4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13788,0</w:t>
            </w:r>
          </w:p>
        </w:tc>
      </w:tr>
      <w:tr>
        <w:trPr>
          <w:trHeight w:val="7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13788,0</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қаланың) басқару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12988,0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4713,0</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3330,0</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3330,0</w:t>
            </w:r>
          </w:p>
        </w:tc>
      </w:tr>
      <w:tr>
        <w:trPr>
          <w:trHeight w:val="7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1383,0</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1383,0</w:t>
            </w:r>
          </w:p>
        </w:tc>
      </w:tr>
      <w:tr>
        <w:trPr>
          <w:trHeight w:val="7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1383,0</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2440972,6</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189675,0</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189675,0</w:t>
            </w:r>
          </w:p>
        </w:tc>
      </w:tr>
      <w:tr>
        <w:trPr>
          <w:trHeight w:val="7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175433,0</w:t>
            </w:r>
          </w:p>
        </w:tc>
      </w:tr>
      <w:tr>
        <w:trPr>
          <w:trHeight w:val="10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14242,0</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1645806,3</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ауыл,ауылдық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1294,7</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жерлерде балаларды мектепке дейін тегін алып баруды және кері алып келуді ұйымдастыру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1294,7</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1644511,6</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1631299,6</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13212,0</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605491,3</w:t>
            </w:r>
          </w:p>
        </w:tc>
      </w:tr>
      <w:tr>
        <w:trPr>
          <w:trHeight w:val="7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102242,2</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30470,4</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2416,0</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4011,8</w:t>
            </w:r>
          </w:p>
        </w:tc>
      </w:tr>
      <w:tr>
        <w:trPr>
          <w:trHeight w:val="14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12695,0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42753,5</w:t>
            </w:r>
          </w:p>
        </w:tc>
      </w:tr>
      <w:tr>
        <w:trPr>
          <w:trHeight w:val="15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5839,5</w:t>
            </w:r>
          </w:p>
        </w:tc>
      </w:tr>
      <w:tr>
        <w:trPr>
          <w:trHeight w:val="7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503249,1</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503249,1</w:t>
            </w:r>
          </w:p>
        </w:tc>
      </w:tr>
      <w:tr>
        <w:trPr>
          <w:trHeight w:val="7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114573,0</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93472,0</w:t>
            </w:r>
          </w:p>
        </w:tc>
      </w:tr>
      <w:tr>
        <w:trPr>
          <w:trHeight w:val="8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5226,0</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88246,0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14253,0</w:t>
            </w:r>
          </w:p>
        </w:tc>
      </w:tr>
      <w:tr>
        <w:trPr>
          <w:trHeight w:val="21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13369,0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35356,0</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22400,0</w:t>
            </w:r>
          </w:p>
        </w:tc>
      </w:tr>
      <w:tr>
        <w:trPr>
          <w:trHeight w:val="17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2868,0</w:t>
            </w:r>
          </w:p>
        </w:tc>
      </w:tr>
      <w:tr>
        <w:trPr>
          <w:trHeight w:val="10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21101,0</w:t>
            </w:r>
          </w:p>
        </w:tc>
      </w:tr>
      <w:tr>
        <w:trPr>
          <w:trHeight w:val="10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Ауданның(облыстық маңызы бар қаланың) жұмыспен қамту және әлеуметтік бағдарламалар бөлімі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21101,0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20643,0</w:t>
            </w:r>
          </w:p>
        </w:tc>
      </w:tr>
      <w:tr>
        <w:trPr>
          <w:trHeight w:val="10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415715,6</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77364,5</w:t>
            </w:r>
          </w:p>
        </w:tc>
      </w:tr>
      <w:tr>
        <w:trPr>
          <w:trHeight w:val="8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2910,0</w:t>
            </w:r>
          </w:p>
        </w:tc>
      </w:tr>
      <w:tr>
        <w:trPr>
          <w:trHeight w:val="12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3636,1</w:t>
            </w:r>
          </w:p>
        </w:tc>
      </w:tr>
      <w:tr>
        <w:trPr>
          <w:trHeight w:val="12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3636,1</w:t>
            </w:r>
          </w:p>
        </w:tc>
      </w:tr>
      <w:tr>
        <w:trPr>
          <w:trHeight w:val="8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66968,4</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(немесе)сатып алу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23194,0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43652,0</w:t>
            </w:r>
          </w:p>
        </w:tc>
      </w:tr>
      <w:tr>
        <w:trPr>
          <w:trHeight w:val="18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321333,1</w:t>
            </w:r>
          </w:p>
        </w:tc>
      </w:tr>
      <w:tr>
        <w:trPr>
          <w:trHeight w:val="7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cумен жабдықтауды ұйымдастыру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20659,0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20659,0</w:t>
            </w:r>
          </w:p>
        </w:tc>
      </w:tr>
      <w:tr>
        <w:trPr>
          <w:trHeight w:val="7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300074,1</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300074,1</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17018,0</w:t>
            </w:r>
          </w:p>
        </w:tc>
      </w:tr>
      <w:tr>
        <w:trPr>
          <w:trHeight w:val="6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село, селолық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9694,0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4301,0</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2533,0</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7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5435,0</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1889,0</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124003,4</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63256,6</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57756,6</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57756,6</w:t>
            </w:r>
          </w:p>
        </w:tc>
      </w:tr>
      <w:tr>
        <w:trPr>
          <w:trHeight w:val="7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2072,0</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40151,0</w:t>
            </w:r>
          </w:p>
        </w:tc>
      </w:tr>
      <w:tr>
        <w:trPr>
          <w:trHeight w:val="7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34400,0</w:t>
            </w:r>
          </w:p>
        </w:tc>
      </w:tr>
      <w:tr>
        <w:trPr>
          <w:trHeight w:val="7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7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5751,0</w:t>
            </w:r>
          </w:p>
        </w:tc>
      </w:tr>
      <w:tr>
        <w:trPr>
          <w:trHeight w:val="1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4751,0</w:t>
            </w:r>
          </w:p>
        </w:tc>
      </w:tr>
      <w:tr>
        <w:trPr>
          <w:trHeight w:val="1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18523,8</w:t>
            </w:r>
          </w:p>
        </w:tc>
      </w:tr>
      <w:tr>
        <w:trPr>
          <w:trHeight w:val="9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8015,3</w:t>
            </w:r>
          </w:p>
        </w:tc>
      </w:tr>
      <w:tr>
        <w:trPr>
          <w:trHeight w:val="11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4648,3</w:t>
            </w:r>
          </w:p>
        </w:tc>
      </w:tr>
      <w:tr>
        <w:trPr>
          <w:trHeight w:val="7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8379,0</w:t>
            </w:r>
          </w:p>
        </w:tc>
      </w:tr>
      <w:tr>
        <w:trPr>
          <w:trHeight w:val="17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7149,0</w:t>
            </w:r>
          </w:p>
        </w:tc>
      </w:tr>
      <w:tr>
        <w:trPr>
          <w:trHeight w:val="7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2129,5</w:t>
            </w:r>
          </w:p>
        </w:tc>
      </w:tr>
      <w:tr>
        <w:trPr>
          <w:trHeight w:val="11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1729,5</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81238,1</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24527,1</w:t>
            </w:r>
          </w:p>
        </w:tc>
      </w:tr>
      <w:tr>
        <w:trPr>
          <w:trHeight w:val="8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p>
        </w:tc>
      </w:tr>
      <w:tr>
        <w:trPr>
          <w:trHeight w:val="8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15787,9</w:t>
            </w:r>
          </w:p>
        </w:tc>
      </w:tr>
      <w:tr>
        <w:trPr>
          <w:trHeight w:val="10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14234,5</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855,6</w:t>
            </w:r>
          </w:p>
        </w:tc>
      </w:tr>
      <w:tr>
        <w:trPr>
          <w:trHeight w:val="4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5996,0</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5996,0</w:t>
            </w:r>
          </w:p>
        </w:tc>
      </w:tr>
      <w:tr>
        <w:trPr>
          <w:trHeight w:val="10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5996,0</w:t>
            </w:r>
          </w:p>
        </w:tc>
      </w:tr>
      <w:tr>
        <w:trPr>
          <w:trHeight w:val="11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50715,0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50715,0</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50715,0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7586,0</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7586,0</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7572,0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459399,4</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459399,4</w:t>
            </w:r>
          </w:p>
        </w:tc>
      </w:tr>
      <w:tr>
        <w:trPr>
          <w:trHeight w:val="8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7749,9</w:t>
            </w:r>
          </w:p>
        </w:tc>
      </w:tr>
      <w:tr>
        <w:trPr>
          <w:trHeight w:val="10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селоларда, селолық округтерде автомобиль жолдарының жұмыс істеуін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7749,9</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451649,5</w:t>
            </w:r>
          </w:p>
        </w:tc>
      </w:tr>
      <w:tr>
        <w:trPr>
          <w:trHeight w:val="7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11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443649,5</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31872,0</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2779,0</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2779,0</w:t>
            </w:r>
          </w:p>
        </w:tc>
      </w:tr>
      <w:tr>
        <w:trPr>
          <w:trHeight w:val="11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29093,0</w:t>
            </w:r>
          </w:p>
        </w:tc>
      </w:tr>
      <w:tr>
        <w:trPr>
          <w:trHeight w:val="7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24501,0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24501,0</w:t>
            </w:r>
          </w:p>
        </w:tc>
      </w:tr>
      <w:tr>
        <w:trPr>
          <w:trHeight w:val="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4592,0</w:t>
            </w:r>
          </w:p>
        </w:tc>
      </w:tr>
      <w:tr>
        <w:trPr>
          <w:trHeight w:val="4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9222,1</w:t>
            </w:r>
          </w:p>
        </w:tc>
      </w:tr>
      <w:tr>
        <w:trPr>
          <w:trHeight w:val="4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9222,1</w:t>
            </w:r>
          </w:p>
        </w:tc>
      </w:tr>
      <w:tr>
        <w:trPr>
          <w:trHeight w:val="7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9222,1</w:t>
            </w:r>
          </w:p>
        </w:tc>
      </w:tr>
      <w:tr>
        <w:trPr>
          <w:trHeight w:val="8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9222,1</w:t>
            </w:r>
          </w:p>
        </w:tc>
      </w:tr>
      <w:tr>
        <w:trPr>
          <w:trHeight w:val="4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5962,0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10386,0</w:t>
            </w:r>
          </w:p>
        </w:tc>
      </w:tr>
      <w:tr>
        <w:trPr>
          <w:trHeight w:val="4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10386,0</w:t>
            </w:r>
          </w:p>
        </w:tc>
      </w:tr>
      <w:tr>
        <w:trPr>
          <w:trHeight w:val="9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несиелер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609"/>
        <w:gridCol w:w="705"/>
        <w:gridCol w:w="725"/>
        <w:gridCol w:w="7103"/>
        <w:gridCol w:w="25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15"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4424,0</w:t>
            </w:r>
          </w:p>
        </w:tc>
      </w:tr>
      <w:tr>
        <w:trPr>
          <w:trHeight w:val="3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4424,0</w:t>
            </w:r>
          </w:p>
        </w:tc>
      </w:tr>
      <w:tr>
        <w:trPr>
          <w:trHeight w:val="4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4424,0</w:t>
            </w:r>
          </w:p>
        </w:tc>
      </w:tr>
      <w:tr>
        <w:trPr>
          <w:trHeight w:val="7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4424,0</w:t>
            </w:r>
          </w:p>
        </w:tc>
      </w:tr>
      <w:tr>
        <w:trPr>
          <w:trHeight w:val="6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 бойынша сальдо</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Бюджет тапшылығы (профицит)</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-190636,9</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 Бюджет тапшылығын қаржыландыру (профицитін пайдалану)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190636,9</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10386,0</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10386,0</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667"/>
        <w:gridCol w:w="710"/>
        <w:gridCol w:w="710"/>
        <w:gridCol w:w="7079"/>
        <w:gridCol w:w="25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4663,3</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4663,3</w:t>
            </w:r>
          </w:p>
        </w:tc>
      </w:tr>
      <w:tr>
        <w:trPr>
          <w:trHeight w:val="6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4663,3</w:t>
            </w:r>
          </w:p>
        </w:tc>
      </w:tr>
      <w:tr>
        <w:trPr>
          <w:trHeight w:val="7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629"/>
        <w:gridCol w:w="686"/>
        <w:gridCol w:w="725"/>
        <w:gridCol w:w="7142"/>
        <w:gridCol w:w="25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6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184914,2</w:t>
            </w:r>
          </w:p>
        </w:tc>
      </w:tr>
      <w:tr>
        <w:trPr>
          <w:trHeight w:val="4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184914,2</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184914,2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