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a362" w14:textId="314a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және Ақтөбе қаласы, аудандар бюджеттері арасындағы 2014-2016 жылдарға арналған жалпы сипаттағы трансферттердің көлемі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11 желтоқсандағы № 169 шешімі. Ақтөбе облысының Әділет департаментінде 2013 жылғы 28 желтоқсанда № 3727 болып тіркелді. 2017 жылдың 1 қаңтарына дейін қолданыста болды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"Республикалық және облыстық бюджеттер, республикалық маңызы бар қала, Астана бюджеттері арасындағы 2014-2016 жылдарға арналған жалпы сипаттағы трансферттердің көлемі туралы" Қазақстан Республикасының 2013 жылғы 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Жалпы сипаттағы трансферттердiң көлемi облыстық бюджет және Ақтөбе қаласы, аудандар бюджеттерiнiң арасында абсолюттiк мәнiмен жылдар бойынша бөлiне отырып, үш жылдық кезеңге 2014-2016 жылдарға айқындалсын.</w:t>
      </w:r>
    </w:p>
    <w:bookmarkEnd w:id="1"/>
    <w:bookmarkStart w:name="z3" w:id="2"/>
    <w:p>
      <w:pPr>
        <w:spacing w:after="0"/>
        <w:ind w:left="0"/>
        <w:jc w:val="both"/>
      </w:pPr>
      <w:r>
        <w:rPr>
          <w:rFonts w:ascii="Times New Roman"/>
          <w:b w:val="false"/>
          <w:i w:val="false"/>
          <w:color w:val="000000"/>
          <w:sz w:val="28"/>
        </w:rPr>
        <w:t>
      2. Ақтөбе қаласы, аудандар бюджеттерінен облыстық бюджетке бюджеттік алып қоюлар:</w:t>
      </w:r>
    </w:p>
    <w:bookmarkEnd w:id="2"/>
    <w:bookmarkStart w:name="z4" w:id="3"/>
    <w:p>
      <w:pPr>
        <w:spacing w:after="0"/>
        <w:ind w:left="0"/>
        <w:jc w:val="both"/>
      </w:pPr>
      <w:r>
        <w:rPr>
          <w:rFonts w:ascii="Times New Roman"/>
          <w:b w:val="false"/>
          <w:i w:val="false"/>
          <w:color w:val="000000"/>
          <w:sz w:val="28"/>
        </w:rPr>
        <w:t>
      1) 2014 жылға сомасы 4 298 970 мың теңге, соның ішінде:</w:t>
      </w:r>
    </w:p>
    <w:bookmarkEnd w:id="3"/>
    <w:p>
      <w:pPr>
        <w:spacing w:after="0"/>
        <w:ind w:left="0"/>
        <w:jc w:val="both"/>
      </w:pPr>
      <w:r>
        <w:rPr>
          <w:rFonts w:ascii="Times New Roman"/>
          <w:b w:val="false"/>
          <w:i w:val="false"/>
          <w:color w:val="000000"/>
          <w:sz w:val="28"/>
        </w:rPr>
        <w:t>
      Байғанинге 143 823 мың теңге;</w:t>
      </w:r>
    </w:p>
    <w:p>
      <w:pPr>
        <w:spacing w:after="0"/>
        <w:ind w:left="0"/>
        <w:jc w:val="both"/>
      </w:pPr>
      <w:r>
        <w:rPr>
          <w:rFonts w:ascii="Times New Roman"/>
          <w:b w:val="false"/>
          <w:i w:val="false"/>
          <w:color w:val="000000"/>
          <w:sz w:val="28"/>
        </w:rPr>
        <w:t>
      Мұғалжарға 4 155 147 мың теңге.</w:t>
      </w:r>
    </w:p>
    <w:bookmarkStart w:name="z5" w:id="4"/>
    <w:p>
      <w:pPr>
        <w:spacing w:after="0"/>
        <w:ind w:left="0"/>
        <w:jc w:val="both"/>
      </w:pPr>
      <w:r>
        <w:rPr>
          <w:rFonts w:ascii="Times New Roman"/>
          <w:b w:val="false"/>
          <w:i w:val="false"/>
          <w:color w:val="000000"/>
          <w:sz w:val="28"/>
        </w:rPr>
        <w:t>
      2) 2015 жылға сомасы 11 989 041 мың теңге, соның ішінде:</w:t>
      </w:r>
    </w:p>
    <w:bookmarkEnd w:id="4"/>
    <w:p>
      <w:pPr>
        <w:spacing w:after="0"/>
        <w:ind w:left="0"/>
        <w:jc w:val="both"/>
      </w:pPr>
      <w:r>
        <w:rPr>
          <w:rFonts w:ascii="Times New Roman"/>
          <w:b w:val="false"/>
          <w:i w:val="false"/>
          <w:color w:val="000000"/>
          <w:sz w:val="28"/>
        </w:rPr>
        <w:t>
      Ақтөбе қаласы 6 634 823 мың теңге;</w:t>
      </w:r>
    </w:p>
    <w:p>
      <w:pPr>
        <w:spacing w:after="0"/>
        <w:ind w:left="0"/>
        <w:jc w:val="both"/>
      </w:pPr>
      <w:r>
        <w:rPr>
          <w:rFonts w:ascii="Times New Roman"/>
          <w:b w:val="false"/>
          <w:i w:val="false"/>
          <w:color w:val="000000"/>
          <w:sz w:val="28"/>
        </w:rPr>
        <w:t>
      Байғанинге 343 741 мың теңге;</w:t>
      </w:r>
    </w:p>
    <w:p>
      <w:pPr>
        <w:spacing w:after="0"/>
        <w:ind w:left="0"/>
        <w:jc w:val="both"/>
      </w:pPr>
      <w:r>
        <w:rPr>
          <w:rFonts w:ascii="Times New Roman"/>
          <w:b w:val="false"/>
          <w:i w:val="false"/>
          <w:color w:val="000000"/>
          <w:sz w:val="28"/>
        </w:rPr>
        <w:t>
      Мұғалжарға 3 786 615 мың теңге;</w:t>
      </w:r>
    </w:p>
    <w:p>
      <w:pPr>
        <w:spacing w:after="0"/>
        <w:ind w:left="0"/>
        <w:jc w:val="both"/>
      </w:pPr>
      <w:r>
        <w:rPr>
          <w:rFonts w:ascii="Times New Roman"/>
          <w:b w:val="false"/>
          <w:i w:val="false"/>
          <w:color w:val="000000"/>
          <w:sz w:val="28"/>
        </w:rPr>
        <w:t>
      Темірге 324 296 мың теңге;</w:t>
      </w:r>
    </w:p>
    <w:p>
      <w:pPr>
        <w:spacing w:after="0"/>
        <w:ind w:left="0"/>
        <w:jc w:val="both"/>
      </w:pPr>
      <w:r>
        <w:rPr>
          <w:rFonts w:ascii="Times New Roman"/>
          <w:b w:val="false"/>
          <w:i w:val="false"/>
          <w:color w:val="000000"/>
          <w:sz w:val="28"/>
        </w:rPr>
        <w:t>
      Хромтауға 899 566 мын теңге.</w:t>
      </w:r>
    </w:p>
    <w:bookmarkStart w:name="z6" w:id="5"/>
    <w:p>
      <w:pPr>
        <w:spacing w:after="0"/>
        <w:ind w:left="0"/>
        <w:jc w:val="both"/>
      </w:pPr>
      <w:r>
        <w:rPr>
          <w:rFonts w:ascii="Times New Roman"/>
          <w:b w:val="false"/>
          <w:i w:val="false"/>
          <w:color w:val="000000"/>
          <w:sz w:val="28"/>
        </w:rPr>
        <w:t>
      3) 2016 жылға сомасы 19 445 080 мың теңге, соның ішінде:</w:t>
      </w:r>
    </w:p>
    <w:bookmarkEnd w:id="5"/>
    <w:p>
      <w:pPr>
        <w:spacing w:after="0"/>
        <w:ind w:left="0"/>
        <w:jc w:val="both"/>
      </w:pPr>
      <w:r>
        <w:rPr>
          <w:rFonts w:ascii="Times New Roman"/>
          <w:b w:val="false"/>
          <w:i w:val="false"/>
          <w:color w:val="000000"/>
          <w:sz w:val="28"/>
        </w:rPr>
        <w:t>
      Ақтөбе қаласы 13 150 557 мың теңге;</w:t>
      </w:r>
    </w:p>
    <w:p>
      <w:pPr>
        <w:spacing w:after="0"/>
        <w:ind w:left="0"/>
        <w:jc w:val="both"/>
      </w:pPr>
      <w:r>
        <w:rPr>
          <w:rFonts w:ascii="Times New Roman"/>
          <w:b w:val="false"/>
          <w:i w:val="false"/>
          <w:color w:val="000000"/>
          <w:sz w:val="28"/>
        </w:rPr>
        <w:t>
      Байғанинге 530 598 мың теңге;</w:t>
      </w:r>
    </w:p>
    <w:p>
      <w:pPr>
        <w:spacing w:after="0"/>
        <w:ind w:left="0"/>
        <w:jc w:val="both"/>
      </w:pPr>
      <w:r>
        <w:rPr>
          <w:rFonts w:ascii="Times New Roman"/>
          <w:b w:val="false"/>
          <w:i w:val="false"/>
          <w:color w:val="000000"/>
          <w:sz w:val="28"/>
        </w:rPr>
        <w:t>
      Мұғалжарға 3 405 069 мың теңге;</w:t>
      </w:r>
    </w:p>
    <w:p>
      <w:pPr>
        <w:spacing w:after="0"/>
        <w:ind w:left="0"/>
        <w:jc w:val="both"/>
      </w:pPr>
      <w:r>
        <w:rPr>
          <w:rFonts w:ascii="Times New Roman"/>
          <w:b w:val="false"/>
          <w:i w:val="false"/>
          <w:color w:val="000000"/>
          <w:sz w:val="28"/>
        </w:rPr>
        <w:t>
      Темірге 932 704 мың теңге;</w:t>
      </w:r>
    </w:p>
    <w:p>
      <w:pPr>
        <w:spacing w:after="0"/>
        <w:ind w:left="0"/>
        <w:jc w:val="both"/>
      </w:pPr>
      <w:r>
        <w:rPr>
          <w:rFonts w:ascii="Times New Roman"/>
          <w:b w:val="false"/>
          <w:i w:val="false"/>
          <w:color w:val="000000"/>
          <w:sz w:val="28"/>
        </w:rPr>
        <w:t>
      Хромтауға 1 426 152 мың теңге сомасында белгіленсін.</w:t>
      </w:r>
    </w:p>
    <w:bookmarkStart w:name="z7" w:id="6"/>
    <w:p>
      <w:pPr>
        <w:spacing w:after="0"/>
        <w:ind w:left="0"/>
        <w:jc w:val="both"/>
      </w:pPr>
      <w:r>
        <w:rPr>
          <w:rFonts w:ascii="Times New Roman"/>
          <w:b w:val="false"/>
          <w:i w:val="false"/>
          <w:color w:val="000000"/>
          <w:sz w:val="28"/>
        </w:rPr>
        <w:t>
      3. Облыстық бюджеттен аудандар бюджеттеріне берілетін бюджеттік субвенциялар көлемі:</w:t>
      </w:r>
    </w:p>
    <w:bookmarkEnd w:id="6"/>
    <w:bookmarkStart w:name="z8" w:id="7"/>
    <w:p>
      <w:pPr>
        <w:spacing w:after="0"/>
        <w:ind w:left="0"/>
        <w:jc w:val="both"/>
      </w:pPr>
      <w:r>
        <w:rPr>
          <w:rFonts w:ascii="Times New Roman"/>
          <w:b w:val="false"/>
          <w:i w:val="false"/>
          <w:color w:val="000000"/>
          <w:sz w:val="28"/>
        </w:rPr>
        <w:t>
      1) 2014 жылға сомасы 15 944 976 мың теңге, оның ішінде:</w:t>
      </w:r>
    </w:p>
    <w:bookmarkEnd w:id="7"/>
    <w:p>
      <w:pPr>
        <w:spacing w:after="0"/>
        <w:ind w:left="0"/>
        <w:jc w:val="both"/>
      </w:pPr>
      <w:r>
        <w:rPr>
          <w:rFonts w:ascii="Times New Roman"/>
          <w:b w:val="false"/>
          <w:i w:val="false"/>
          <w:color w:val="000000"/>
          <w:sz w:val="28"/>
        </w:rPr>
        <w:t>
      Әйтеке биге 2 031 924 мың теңге;</w:t>
      </w:r>
    </w:p>
    <w:p>
      <w:pPr>
        <w:spacing w:after="0"/>
        <w:ind w:left="0"/>
        <w:jc w:val="both"/>
      </w:pPr>
      <w:r>
        <w:rPr>
          <w:rFonts w:ascii="Times New Roman"/>
          <w:b w:val="false"/>
          <w:i w:val="false"/>
          <w:color w:val="000000"/>
          <w:sz w:val="28"/>
        </w:rPr>
        <w:t>
      Алғаға 1 113 617 мың теңге;</w:t>
      </w:r>
    </w:p>
    <w:p>
      <w:pPr>
        <w:spacing w:after="0"/>
        <w:ind w:left="0"/>
        <w:jc w:val="both"/>
      </w:pPr>
      <w:r>
        <w:rPr>
          <w:rFonts w:ascii="Times New Roman"/>
          <w:b w:val="false"/>
          <w:i w:val="false"/>
          <w:color w:val="000000"/>
          <w:sz w:val="28"/>
        </w:rPr>
        <w:t>
      Ырғызға 1 945 585 мың теңге;</w:t>
      </w:r>
    </w:p>
    <w:p>
      <w:pPr>
        <w:spacing w:after="0"/>
        <w:ind w:left="0"/>
        <w:jc w:val="both"/>
      </w:pPr>
      <w:r>
        <w:rPr>
          <w:rFonts w:ascii="Times New Roman"/>
          <w:b w:val="false"/>
          <w:i w:val="false"/>
          <w:color w:val="000000"/>
          <w:sz w:val="28"/>
        </w:rPr>
        <w:t>
      Қарғалыға 1 496 342 мың теңге;</w:t>
      </w:r>
    </w:p>
    <w:p>
      <w:pPr>
        <w:spacing w:after="0"/>
        <w:ind w:left="0"/>
        <w:jc w:val="both"/>
      </w:pPr>
      <w:r>
        <w:rPr>
          <w:rFonts w:ascii="Times New Roman"/>
          <w:b w:val="false"/>
          <w:i w:val="false"/>
          <w:color w:val="000000"/>
          <w:sz w:val="28"/>
        </w:rPr>
        <w:t>
      Мәртөкке 2 248 616 мың теңге;</w:t>
      </w:r>
    </w:p>
    <w:p>
      <w:pPr>
        <w:spacing w:after="0"/>
        <w:ind w:left="0"/>
        <w:jc w:val="both"/>
      </w:pPr>
      <w:r>
        <w:rPr>
          <w:rFonts w:ascii="Times New Roman"/>
          <w:b w:val="false"/>
          <w:i w:val="false"/>
          <w:color w:val="000000"/>
          <w:sz w:val="28"/>
        </w:rPr>
        <w:t>
      Ойылға 1 909 637 мың теңге;</w:t>
      </w:r>
    </w:p>
    <w:p>
      <w:pPr>
        <w:spacing w:after="0"/>
        <w:ind w:left="0"/>
        <w:jc w:val="both"/>
      </w:pPr>
      <w:r>
        <w:rPr>
          <w:rFonts w:ascii="Times New Roman"/>
          <w:b w:val="false"/>
          <w:i w:val="false"/>
          <w:color w:val="000000"/>
          <w:sz w:val="28"/>
        </w:rPr>
        <w:t>
      Қобдаға 2 211 876 мың теңге;</w:t>
      </w:r>
    </w:p>
    <w:p>
      <w:pPr>
        <w:spacing w:after="0"/>
        <w:ind w:left="0"/>
        <w:jc w:val="both"/>
      </w:pPr>
      <w:r>
        <w:rPr>
          <w:rFonts w:ascii="Times New Roman"/>
          <w:b w:val="false"/>
          <w:i w:val="false"/>
          <w:color w:val="000000"/>
          <w:sz w:val="28"/>
        </w:rPr>
        <w:t>
      Шалқарға 2 987 379 мың теңге сомасында белгіленсін.</w:t>
      </w:r>
    </w:p>
    <w:bookmarkStart w:name="z9" w:id="8"/>
    <w:p>
      <w:pPr>
        <w:spacing w:after="0"/>
        <w:ind w:left="0"/>
        <w:jc w:val="both"/>
      </w:pPr>
      <w:r>
        <w:rPr>
          <w:rFonts w:ascii="Times New Roman"/>
          <w:b w:val="false"/>
          <w:i w:val="false"/>
          <w:color w:val="000000"/>
          <w:sz w:val="28"/>
        </w:rPr>
        <w:t>
      2) 2015 жылға сомасы 15 833 423 мың теңге, оның ішінде:</w:t>
      </w:r>
    </w:p>
    <w:bookmarkEnd w:id="8"/>
    <w:p>
      <w:pPr>
        <w:spacing w:after="0"/>
        <w:ind w:left="0"/>
        <w:jc w:val="both"/>
      </w:pPr>
      <w:r>
        <w:rPr>
          <w:rFonts w:ascii="Times New Roman"/>
          <w:b w:val="false"/>
          <w:i w:val="false"/>
          <w:color w:val="000000"/>
          <w:sz w:val="28"/>
        </w:rPr>
        <w:t>
      Әйтеке биге 2 021 782 мың теңге;</w:t>
      </w:r>
    </w:p>
    <w:p>
      <w:pPr>
        <w:spacing w:after="0"/>
        <w:ind w:left="0"/>
        <w:jc w:val="both"/>
      </w:pPr>
      <w:r>
        <w:rPr>
          <w:rFonts w:ascii="Times New Roman"/>
          <w:b w:val="false"/>
          <w:i w:val="false"/>
          <w:color w:val="000000"/>
          <w:sz w:val="28"/>
        </w:rPr>
        <w:t>
      Алғаға 1 151 947 мың теңге;</w:t>
      </w:r>
    </w:p>
    <w:p>
      <w:pPr>
        <w:spacing w:after="0"/>
        <w:ind w:left="0"/>
        <w:jc w:val="both"/>
      </w:pPr>
      <w:r>
        <w:rPr>
          <w:rFonts w:ascii="Times New Roman"/>
          <w:b w:val="false"/>
          <w:i w:val="false"/>
          <w:color w:val="000000"/>
          <w:sz w:val="28"/>
        </w:rPr>
        <w:t>
      Ырғызға 1 944 530 мың теңге;</w:t>
      </w:r>
    </w:p>
    <w:p>
      <w:pPr>
        <w:spacing w:after="0"/>
        <w:ind w:left="0"/>
        <w:jc w:val="both"/>
      </w:pPr>
      <w:r>
        <w:rPr>
          <w:rFonts w:ascii="Times New Roman"/>
          <w:b w:val="false"/>
          <w:i w:val="false"/>
          <w:color w:val="000000"/>
          <w:sz w:val="28"/>
        </w:rPr>
        <w:t>
      Қарғалыға 1 524 357 мың теңге;</w:t>
      </w:r>
    </w:p>
    <w:p>
      <w:pPr>
        <w:spacing w:after="0"/>
        <w:ind w:left="0"/>
        <w:jc w:val="both"/>
      </w:pPr>
      <w:r>
        <w:rPr>
          <w:rFonts w:ascii="Times New Roman"/>
          <w:b w:val="false"/>
          <w:i w:val="false"/>
          <w:color w:val="000000"/>
          <w:sz w:val="28"/>
        </w:rPr>
        <w:t>
      Мәртөкке 2 278 784 мың теңге;</w:t>
      </w:r>
    </w:p>
    <w:p>
      <w:pPr>
        <w:spacing w:after="0"/>
        <w:ind w:left="0"/>
        <w:jc w:val="both"/>
      </w:pPr>
      <w:r>
        <w:rPr>
          <w:rFonts w:ascii="Times New Roman"/>
          <w:b w:val="false"/>
          <w:i w:val="false"/>
          <w:color w:val="000000"/>
          <w:sz w:val="28"/>
        </w:rPr>
        <w:t>
      Ойылға 1 929 195 мың теңге;</w:t>
      </w:r>
    </w:p>
    <w:p>
      <w:pPr>
        <w:spacing w:after="0"/>
        <w:ind w:left="0"/>
        <w:jc w:val="both"/>
      </w:pPr>
      <w:r>
        <w:rPr>
          <w:rFonts w:ascii="Times New Roman"/>
          <w:b w:val="false"/>
          <w:i w:val="false"/>
          <w:color w:val="000000"/>
          <w:sz w:val="28"/>
        </w:rPr>
        <w:t>
      Қобдаға 2 227 619 мың теңге;</w:t>
      </w:r>
    </w:p>
    <w:p>
      <w:pPr>
        <w:spacing w:after="0"/>
        <w:ind w:left="0"/>
        <w:jc w:val="both"/>
      </w:pPr>
      <w:r>
        <w:rPr>
          <w:rFonts w:ascii="Times New Roman"/>
          <w:b w:val="false"/>
          <w:i w:val="false"/>
          <w:color w:val="000000"/>
          <w:sz w:val="28"/>
        </w:rPr>
        <w:t>
      Шалқарға 2 755 209 мың теңге сомасында белгіленсін.</w:t>
      </w:r>
    </w:p>
    <w:bookmarkStart w:name="z10" w:id="9"/>
    <w:p>
      <w:pPr>
        <w:spacing w:after="0"/>
        <w:ind w:left="0"/>
        <w:jc w:val="both"/>
      </w:pPr>
      <w:r>
        <w:rPr>
          <w:rFonts w:ascii="Times New Roman"/>
          <w:b w:val="false"/>
          <w:i w:val="false"/>
          <w:color w:val="000000"/>
          <w:sz w:val="28"/>
        </w:rPr>
        <w:t>
      3) 2016 жылға сомасы 15 609 699 мың теңге, оның ішінде:</w:t>
      </w:r>
    </w:p>
    <w:bookmarkEnd w:id="9"/>
    <w:p>
      <w:pPr>
        <w:spacing w:after="0"/>
        <w:ind w:left="0"/>
        <w:jc w:val="both"/>
      </w:pPr>
      <w:r>
        <w:rPr>
          <w:rFonts w:ascii="Times New Roman"/>
          <w:b w:val="false"/>
          <w:i w:val="false"/>
          <w:color w:val="000000"/>
          <w:sz w:val="28"/>
        </w:rPr>
        <w:t>
      Әйтеке биге 1 991 508 мың теңге;</w:t>
      </w:r>
    </w:p>
    <w:p>
      <w:pPr>
        <w:spacing w:after="0"/>
        <w:ind w:left="0"/>
        <w:jc w:val="both"/>
      </w:pPr>
      <w:r>
        <w:rPr>
          <w:rFonts w:ascii="Times New Roman"/>
          <w:b w:val="false"/>
          <w:i w:val="false"/>
          <w:color w:val="000000"/>
          <w:sz w:val="28"/>
        </w:rPr>
        <w:t>
      Алғаға 1 123 316 мың теңге;</w:t>
      </w:r>
    </w:p>
    <w:p>
      <w:pPr>
        <w:spacing w:after="0"/>
        <w:ind w:left="0"/>
        <w:jc w:val="both"/>
      </w:pPr>
      <w:r>
        <w:rPr>
          <w:rFonts w:ascii="Times New Roman"/>
          <w:b w:val="false"/>
          <w:i w:val="false"/>
          <w:color w:val="000000"/>
          <w:sz w:val="28"/>
        </w:rPr>
        <w:t>
      Ырғызға 1 962 914 мың теңге;</w:t>
      </w:r>
    </w:p>
    <w:p>
      <w:pPr>
        <w:spacing w:after="0"/>
        <w:ind w:left="0"/>
        <w:jc w:val="both"/>
      </w:pPr>
      <w:r>
        <w:rPr>
          <w:rFonts w:ascii="Times New Roman"/>
          <w:b w:val="false"/>
          <w:i w:val="false"/>
          <w:color w:val="000000"/>
          <w:sz w:val="28"/>
        </w:rPr>
        <w:t>
      Қарғалыға 1 554 396 мың теңге;</w:t>
      </w:r>
    </w:p>
    <w:p>
      <w:pPr>
        <w:spacing w:after="0"/>
        <w:ind w:left="0"/>
        <w:jc w:val="both"/>
      </w:pPr>
      <w:r>
        <w:rPr>
          <w:rFonts w:ascii="Times New Roman"/>
          <w:b w:val="false"/>
          <w:i w:val="false"/>
          <w:color w:val="000000"/>
          <w:sz w:val="28"/>
        </w:rPr>
        <w:t>
      Мәртөкке 2 350 945 мың теңге;</w:t>
      </w:r>
    </w:p>
    <w:p>
      <w:pPr>
        <w:spacing w:after="0"/>
        <w:ind w:left="0"/>
        <w:jc w:val="both"/>
      </w:pPr>
      <w:r>
        <w:rPr>
          <w:rFonts w:ascii="Times New Roman"/>
          <w:b w:val="false"/>
          <w:i w:val="false"/>
          <w:color w:val="000000"/>
          <w:sz w:val="28"/>
        </w:rPr>
        <w:t>
      Ойылға 1 941 034 мың теңге;</w:t>
      </w:r>
    </w:p>
    <w:p>
      <w:pPr>
        <w:spacing w:after="0"/>
        <w:ind w:left="0"/>
        <w:jc w:val="both"/>
      </w:pPr>
      <w:r>
        <w:rPr>
          <w:rFonts w:ascii="Times New Roman"/>
          <w:b w:val="false"/>
          <w:i w:val="false"/>
          <w:color w:val="000000"/>
          <w:sz w:val="28"/>
        </w:rPr>
        <w:t>
      Қобдаға 2 240 682 мың теңге;</w:t>
      </w:r>
    </w:p>
    <w:p>
      <w:pPr>
        <w:spacing w:after="0"/>
        <w:ind w:left="0"/>
        <w:jc w:val="both"/>
      </w:pPr>
      <w:r>
        <w:rPr>
          <w:rFonts w:ascii="Times New Roman"/>
          <w:b w:val="false"/>
          <w:i w:val="false"/>
          <w:color w:val="000000"/>
          <w:sz w:val="28"/>
        </w:rPr>
        <w:t>
      Шалқарға 2 444 904 мың теңге сомасында белгіленсін.</w:t>
      </w:r>
    </w:p>
    <w:bookmarkStart w:name="z11" w:id="10"/>
    <w:p>
      <w:pPr>
        <w:spacing w:after="0"/>
        <w:ind w:left="0"/>
        <w:jc w:val="both"/>
      </w:pPr>
      <w:r>
        <w:rPr>
          <w:rFonts w:ascii="Times New Roman"/>
          <w:b w:val="false"/>
          <w:i w:val="false"/>
          <w:color w:val="000000"/>
          <w:sz w:val="28"/>
        </w:rPr>
        <w:t>
      4. Жергілікті бюджеттердің шығыстарында осы шешімге 1, 2-қосымшаларға сәйкес бағыттар бойынша бюджет қаражатының ең төменгі көлемі ескерілсін.</w:t>
      </w:r>
    </w:p>
    <w:bookmarkEnd w:id="10"/>
    <w:p>
      <w:pPr>
        <w:spacing w:after="0"/>
        <w:ind w:left="0"/>
        <w:jc w:val="both"/>
      </w:pPr>
      <w:r>
        <w:rPr>
          <w:rFonts w:ascii="Times New Roman"/>
          <w:b w:val="false"/>
          <w:i w:val="false"/>
          <w:color w:val="000000"/>
          <w:sz w:val="28"/>
        </w:rPr>
        <w:t>
      Жалпы сипаттағы трансферттер көлемін айқындау кезінде жергілікті бюджеттердің шығыстар базасына осы шешімге 3-10-қосымшаларға сәйкес іс-шаралардың қосымша енгізілгені ескерілсін.</w:t>
      </w:r>
    </w:p>
    <w:p>
      <w:pPr>
        <w:spacing w:after="0"/>
        <w:ind w:left="0"/>
        <w:jc w:val="both"/>
      </w:pPr>
      <w:r>
        <w:rPr>
          <w:rFonts w:ascii="Times New Roman"/>
          <w:b w:val="false"/>
          <w:i w:val="false"/>
          <w:color w:val="000000"/>
          <w:sz w:val="28"/>
        </w:rPr>
        <w:t>
      Жалпы сипаттағы трансферттерді есептеу кезінде ескерілген шығыстар көлемі тиісті жергілікті бюджеттерде осы шешімге 3-10-қосымшаларда белгіленгеннен төмен емес көлемде көзделуге тиіс екендігі белгіленсін.</w:t>
      </w:r>
    </w:p>
    <w:bookmarkStart w:name="z12" w:id="11"/>
    <w:p>
      <w:pPr>
        <w:spacing w:after="0"/>
        <w:ind w:left="0"/>
        <w:jc w:val="both"/>
      </w:pPr>
      <w:r>
        <w:rPr>
          <w:rFonts w:ascii="Times New Roman"/>
          <w:b w:val="false"/>
          <w:i w:val="false"/>
          <w:color w:val="000000"/>
          <w:sz w:val="28"/>
        </w:rPr>
        <w:t>
      5. Осы шешім 2014 жылғы 1 қаңтардан бастап қолданысқа енгізіледі және 2016 жылғы 31 желтоқсанға дейін қолданыста болады.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br/>
            </w:r>
            <w:r>
              <w:rPr>
                <w:rFonts w:ascii="Times New Roman"/>
                <w:b w:val="false"/>
                <w:i/>
                <w:color w:val="000000"/>
                <w:sz w:val="20"/>
              </w:rPr>
              <w:t xml:space="preserve">Д. ЕСПАЕВА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1 қосымша</w:t>
            </w:r>
          </w:p>
        </w:tc>
      </w:tr>
    </w:tbl>
    <w:p>
      <w:pPr>
        <w:spacing w:after="0"/>
        <w:ind w:left="0"/>
        <w:jc w:val="left"/>
      </w:pPr>
      <w:r>
        <w:rPr>
          <w:rFonts w:ascii="Times New Roman"/>
          <w:b/>
          <w:i w:val="false"/>
          <w:color w:val="000000"/>
        </w:rPr>
        <w:t xml:space="preserve"> Ауыл шаруашылығына бағытталатын бюджет қаражатының ең төменгі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737"/>
        <w:gridCol w:w="3485"/>
        <w:gridCol w:w="3485"/>
        <w:gridCol w:w="3486"/>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6 192 164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6 293 702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5 658 292</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12 939</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5 969 506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2 қосымша</w:t>
            </w:r>
          </w:p>
        </w:tc>
      </w:tr>
    </w:tbl>
    <w:p>
      <w:pPr>
        <w:spacing w:after="0"/>
        <w:ind w:left="0"/>
        <w:jc w:val="left"/>
      </w:pPr>
      <w:r>
        <w:rPr>
          <w:rFonts w:ascii="Times New Roman"/>
          <w:b/>
          <w:i w:val="false"/>
          <w:color w:val="000000"/>
        </w:rPr>
        <w:t xml:space="preserve"> Автомобиль көлігінің жұмыс істеуін қамтамасыз етуге бағытталатын бюджет қаражатының ең төменгі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8"/>
        <w:gridCol w:w="3280"/>
        <w:gridCol w:w="3280"/>
        <w:gridCol w:w="328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3 147 912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3 364 247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3 601 786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1 246 746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2 357 852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2 021 137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3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жергілікті атқарушы органдардың штат санын ұлғайтуға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2"/>
        <w:gridCol w:w="3381"/>
        <w:gridCol w:w="3381"/>
        <w:gridCol w:w="338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433 725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358 751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бюджеттік</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187 425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4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мемлекеттік қорғалуға тиіс Қазақстан Республикасының объектілер тізбесінен алынып тасталған объектілерін (әкімдіктерді) қорғауды қамтамасыз етуге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14"/>
        <w:gridCol w:w="3337"/>
        <w:gridCol w:w="3338"/>
        <w:gridCol w:w="333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49 476</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5 455,0</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5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мектеп мұғалімдеріне және мектепке дейінгі білім беру ұйымдарының тәрбиешілеріне біліктілік санаты үшін қосымша ақы мөлшерін ұлғайтуға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2"/>
        <w:gridCol w:w="3381"/>
        <w:gridCol w:w="3381"/>
        <w:gridCol w:w="338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425 635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453 016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481 329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136 284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6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қорғаншыларға (қамқоршыларға) жетім баланы (жетім балаларды) және ата-анасының қамқорлығынсыз қалған баланы (балаларды) асырап - бағу үшін ай сайын ақша қаражатын төлеуге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2"/>
        <w:gridCol w:w="3381"/>
        <w:gridCol w:w="3381"/>
        <w:gridCol w:w="338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231 397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90 419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7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жетім баланы (жетім балаларды) және ата-анасының қамқорлығынсыз қалған баланы (балаларды) асырап алғаны Қазақстан азаматтарына біржолғы ақша қаражатын төлеуге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62"/>
        <w:gridCol w:w="3022"/>
        <w:gridCol w:w="3594"/>
        <w:gridCol w:w="3594"/>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8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мамандарды әлеуметтік қолдау шараларын іске асыруға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896"/>
        <w:gridCol w:w="3031"/>
        <w:gridCol w:w="3513"/>
        <w:gridCol w:w="3514"/>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123 203</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9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эпизоотияға қарсы іс-шараларды жүргізуге арналған қаражат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2"/>
        <w:gridCol w:w="3381"/>
        <w:gridCol w:w="3381"/>
        <w:gridCol w:w="338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584 734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584 734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584 734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169 облыстық мәслихаттың шешіміне 10 қосымша</w:t>
            </w:r>
          </w:p>
        </w:tc>
      </w:tr>
    </w:tbl>
    <w:p>
      <w:pPr>
        <w:spacing w:after="0"/>
        <w:ind w:left="0"/>
        <w:jc w:val="left"/>
      </w:pPr>
      <w:r>
        <w:rPr>
          <w:rFonts w:ascii="Times New Roman"/>
          <w:b/>
          <w:i w:val="false"/>
          <w:color w:val="000000"/>
        </w:rPr>
        <w:t xml:space="preserve"> 2014-2016 жылдарға арналған жалпы сипаттағы трансферттердің көлемін айқындау кезінде жергілікті бюджеттердің шығыстар базасына қосымша қосылған "Өңiрлердi дамыту" бағдарламасы шеңберiнде өңiрлердiң экономикалық дамуына жәрдемдесу жөнiндегi шараларды iске асыруға арналған қаражат</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862"/>
        <w:gridCol w:w="3381"/>
        <w:gridCol w:w="3381"/>
        <w:gridCol w:w="3381"/>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279 480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279 480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