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248f" w14:textId="0472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өзендері Ор, Ойыл, Қобда мен оның салаларына және шағын су қоймаларының (Ащыбек, Мағаджан, Қызылсу, Әулие, Айталы) су қорғау аймақтары мен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Ақтөбе облысы Ақтөбе облыстық әкімдігінің 2013 жылғы 16 қыркүйектегі № 299 қаулысы. Ақтөбе облысының Әділет департаментінде 2013 жылғы 09 қазанда № 3651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w:t>
      </w:r>
      <w:r>
        <w:rPr>
          <w:rFonts w:ascii="Times New Roman"/>
          <w:b w:val="false"/>
          <w:i w:val="false"/>
          <w:color w:val="000000"/>
          <w:sz w:val="28"/>
        </w:rPr>
        <w:t>116-бабының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2015 жылғы 18 мамырдағы № 19-1/446 "Су қорғау аймақтары мен белдеулерiн белгiлеу қағидаларын бекiту туралы" (нормативтік құқықтық актілерді мемлекеттік тіркеу тізілімінде № 11838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әкімдігінің 31.12.2015 </w:t>
      </w:r>
      <w:r>
        <w:rPr>
          <w:rFonts w:ascii="Times New Roman"/>
          <w:b w:val="false"/>
          <w:i w:val="false"/>
          <w:color w:val="000000"/>
          <w:sz w:val="28"/>
        </w:rPr>
        <w:t>№ 487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1. Бекітілген жобаның негізінде Ор, Ойыл, Қобда өзендері мен оның салаларының және шағын су қоймаларының (Ащыбек, Мағаджан, Қызылсу, Әулие, Айталы) су қорғау аймақтары мен белдеулері;</w:t>
      </w:r>
    </w:p>
    <w:bookmarkEnd w:id="1"/>
    <w:p>
      <w:pPr>
        <w:spacing w:after="0"/>
        <w:ind w:left="0"/>
        <w:jc w:val="left"/>
      </w:pPr>
      <w:r>
        <w:rPr>
          <w:rFonts w:ascii="Times New Roman"/>
          <w:b w:val="false"/>
          <w:i w:val="false"/>
          <w:color w:val="000000"/>
          <w:sz w:val="28"/>
        </w:rPr>
        <w:t xml:space="preserve">
      Ор, Ойыл, Қобда өзендері мен оның салаларына және шағын су қоймаларының (Ащыбек, Мағаджан, Қызылсу, Әулие, Айталы) су қорғау аймақтары мен белдеулерінің шаруашылық пайдалану режимі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әкімдігінің 10.07.2020 </w:t>
      </w:r>
      <w:r>
        <w:rPr>
          <w:rFonts w:ascii="Times New Roman"/>
          <w:b w:val="false"/>
          <w:i w:val="false"/>
          <w:color w:val="000000"/>
          <w:sz w:val="28"/>
        </w:rPr>
        <w:t>№ 268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"Ақтөбе облысының табиғи ресурстар және табиғатты пайдалануды реттеу басқармасы" мемлекеттік мекемесі бекітілген жобалық құжаттаманы Ор, Ойыл, Қобда өзендері мен оның салаларына және шағын су қоймаларының (Ащыбек, Мағаджан, Қызылсу, Әулие, Айталы) ластануына, қоқысталуына және сарқылуына жол бермеу және су қорғау аймақтары мен белдеулерінің аумағын пайдалану режимін сақтауды қамтамасыз ету жөнінде іс-шаралар әзірлеу үшін Мұғалжар, Хромтау, Ойыл және Қобда аудандарының әкімдеріне тапсырсын.</w:t>
      </w:r>
      <w:r>
        <w:br/>
      </w:r>
      <w:r>
        <w:rPr>
          <w:rFonts w:ascii="Times New Roman"/>
          <w:b w:val="false"/>
          <w:i w:val="false"/>
          <w:color w:val="000000"/>
          <w:sz w:val="28"/>
        </w:rPr>
        <w:t xml:space="preserve">
      </w:t>
      </w:r>
      <w:r>
        <w:rPr>
          <w:rFonts w:ascii="Times New Roman"/>
          <w:b w:val="false"/>
          <w:i w:val="false"/>
          <w:color w:val="000000"/>
          <w:sz w:val="28"/>
        </w:rPr>
        <w:t>3. Ор, Ойыл, Қобда өзендері мен оның салаларына және шағын су қоймаларының (Ащыбек, Мағаджан, Қызылсу, Әулие, Айталы) су қорғау аймақтары және белдеулері шегінде орналасқан жер алқаптары бар Мұғалжар, Хромтау, Ойыл және Қобда аудандарының әкімдеріне кәсіпорындардың, ұйымдардың және басқа да шаруашылық жүргізуші нысандардың басшыларына олардың ведомстволық бағыныстылығына және меншік нысанына қарамастан;</w:t>
      </w:r>
      <w:r>
        <w:br/>
      </w:r>
      <w:r>
        <w:rPr>
          <w:rFonts w:ascii="Times New Roman"/>
          <w:b w:val="false"/>
          <w:i w:val="false"/>
          <w:color w:val="000000"/>
          <w:sz w:val="28"/>
        </w:rPr>
        <w:t>
      бекітілген жобаға сәйкес су қорғау аймақтары және белдеулерінің шегінде орналасқан және олардың жай-күйіне зиянды әсер ететін нысандарды шығару немесе жою жөнінде жұмыстар жүргізуге;</w:t>
      </w:r>
      <w:r>
        <w:br/>
      </w:r>
      <w:r>
        <w:rPr>
          <w:rFonts w:ascii="Times New Roman"/>
          <w:b w:val="false"/>
          <w:i w:val="false"/>
          <w:color w:val="000000"/>
          <w:sz w:val="28"/>
        </w:rPr>
        <w:t>
      олардың тиісті санитарлық күйде күтіп ұсталуын, шаруашылықта пайдалану режимін сақтауды, сондай-ақ су қорғау белгілерін сақтығын қамтамасыз етуге ұсыныс жасалсын.</w:t>
      </w:r>
      <w:r>
        <w:br/>
      </w:r>
      <w:r>
        <w:rPr>
          <w:rFonts w:ascii="Times New Roman"/>
          <w:b w:val="false"/>
          <w:i w:val="false"/>
          <w:color w:val="000000"/>
          <w:sz w:val="28"/>
        </w:rPr>
        <w:t xml:space="preserve">
      </w:t>
      </w:r>
      <w:r>
        <w:rPr>
          <w:rFonts w:ascii="Times New Roman"/>
          <w:b w:val="false"/>
          <w:i w:val="false"/>
          <w:color w:val="000000"/>
          <w:sz w:val="28"/>
        </w:rPr>
        <w:t>4. "Ақтөбе облысының табиғи ресурстар және табиғатты пайдалануды реттеу басқармасы" мемлекеттік мекемесі осы қаулыны басқарманың ғаламтор-ресурсында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5. Осы қаулының орындалуын бақылау облыс әкімінің орынбасары Р.К.Кемаловаға жүктелсін.</w:t>
      </w:r>
      <w:r>
        <w:br/>
      </w:r>
      <w:r>
        <w:rPr>
          <w:rFonts w:ascii="Times New Roman"/>
          <w:b w:val="false"/>
          <w:i w:val="false"/>
          <w:color w:val="000000"/>
          <w:sz w:val="28"/>
        </w:rPr>
        <w:t xml:space="preserve">
      </w:t>
      </w:r>
      <w:r>
        <w:rPr>
          <w:rFonts w:ascii="Times New Roman"/>
          <w:b w:val="false"/>
          <w:i w:val="false"/>
          <w:color w:val="000000"/>
          <w:sz w:val="28"/>
        </w:rPr>
        <w:t>6.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2013 жылғы 16 қыркүйектегі </w:t>
            </w:r>
            <w:r>
              <w:br/>
            </w:r>
            <w:r>
              <w:rPr>
                <w:rFonts w:ascii="Times New Roman"/>
                <w:b w:val="false"/>
                <w:i w:val="false"/>
                <w:color w:val="000000"/>
                <w:sz w:val="20"/>
              </w:rPr>
              <w:t>№ 299 қаулысына қосымша</w:t>
            </w:r>
          </w:p>
        </w:tc>
      </w:tr>
    </w:tbl>
    <w:bookmarkStart w:name="z48" w:id="2"/>
    <w:p>
      <w:pPr>
        <w:spacing w:after="0"/>
        <w:ind w:left="0"/>
        <w:jc w:val="left"/>
      </w:pPr>
      <w:r>
        <w:rPr>
          <w:rFonts w:ascii="Times New Roman"/>
          <w:b/>
          <w:i w:val="false"/>
          <w:color w:val="000000"/>
        </w:rPr>
        <w:t xml:space="preserve"> Су қорғау аймақтары мен белдеулерін шаруашылық пайдалану режимі</w:t>
      </w:r>
    </w:p>
    <w:bookmarkEnd w:id="2"/>
    <w:p>
      <w:pPr>
        <w:spacing w:after="0"/>
        <w:ind w:left="0"/>
        <w:jc w:val="both"/>
      </w:pPr>
      <w:r>
        <w:rPr>
          <w:rFonts w:ascii="Times New Roman"/>
          <w:b w:val="false"/>
          <w:i w:val="false"/>
          <w:color w:val="ff0000"/>
          <w:sz w:val="28"/>
        </w:rPr>
        <w:t xml:space="preserve">
      Ескерту. Қосымша жаңа редакцияда - Ақтөбе облысы әкімдігінің 18.10.2024 </w:t>
      </w:r>
      <w:r>
        <w:rPr>
          <w:rFonts w:ascii="Times New Roman"/>
          <w:b w:val="false"/>
          <w:i w:val="false"/>
          <w:color w:val="ff0000"/>
          <w:sz w:val="28"/>
        </w:rPr>
        <w:t>№ 294</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9" w:id="3"/>
    <w:p>
      <w:pPr>
        <w:spacing w:after="0"/>
        <w:ind w:left="0"/>
        <w:jc w:val="both"/>
      </w:pPr>
      <w:r>
        <w:rPr>
          <w:rFonts w:ascii="Times New Roman"/>
          <w:b w:val="false"/>
          <w:i w:val="false"/>
          <w:color w:val="000000"/>
          <w:sz w:val="28"/>
        </w:rPr>
        <w:t>
      1. Су қорғау белдеулерінің шегінде:</w:t>
      </w:r>
    </w:p>
    <w:bookmarkEnd w:id="3"/>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xml:space="preserve">
      Осы тармақшаның ережесі Қазақстан Республикасы Су кодексінің 125-бабының </w:t>
      </w:r>
      <w:r>
        <w:rPr>
          <w:rFonts w:ascii="Times New Roman"/>
          <w:b w:val="false"/>
          <w:i w:val="false"/>
          <w:color w:val="000000"/>
          <w:sz w:val="28"/>
        </w:rPr>
        <w:t>7-тармағымен</w:t>
      </w:r>
      <w:r>
        <w:rPr>
          <w:rFonts w:ascii="Times New Roman"/>
          <w:b w:val="false"/>
          <w:i w:val="false"/>
          <w:color w:val="000000"/>
          <w:sz w:val="28"/>
        </w:rPr>
        <w:t xml:space="preserve"> және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Start w:name="z50" w:id="4"/>
    <w:p>
      <w:pPr>
        <w:spacing w:after="0"/>
        <w:ind w:left="0"/>
        <w:jc w:val="both"/>
      </w:pPr>
      <w:r>
        <w:rPr>
          <w:rFonts w:ascii="Times New Roman"/>
          <w:b w:val="false"/>
          <w:i w:val="false"/>
          <w:color w:val="000000"/>
          <w:sz w:val="28"/>
        </w:rPr>
        <w:t>
      2. Су қорғау аймақтарының шегінде:</w:t>
      </w:r>
    </w:p>
    <w:bookmarkEnd w:id="4"/>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p>
      <w:pPr>
        <w:spacing w:after="0"/>
        <w:ind w:left="0"/>
        <w:jc w:val="left"/>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