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f48b6" w14:textId="10f48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жылға арналған Целиноград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мамандарына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Целиноград аудандық мәслихатының 2013 жылғы 25 желтоқсандағы № 173/24-5 шешімі. Ақмола облысының Әділет департаментінде 2014 жылғы 23 қаңтарда № 3983 болып тіркелді. Қолданылу мерзімінің аяқталуына байланысты күші жойылды - (Ақмола облысы Целиноград аудандық мәслихатының 2015 жылғы 15 қаңтардағы № 01-04/1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Целиноград аудандық мәслихатының 15.01.2015 № 01-04/1 хатымен).</w:t>
      </w:r>
    </w:p>
    <w:p>
      <w:pPr>
        <w:spacing w:after="0"/>
        <w:ind w:left="0"/>
        <w:jc w:val="both"/>
      </w:pPr>
      <w:r>
        <w:rPr>
          <w:rFonts w:ascii="Times New Roman"/>
          <w:b w:val="false"/>
          <w:i w:val="false"/>
          <w:color w:val="ff0000"/>
          <w:sz w:val="28"/>
        </w:rPr>
        <w:t xml:space="preserve">      Ескерту. Шешімнің тақырыбы жаңа редакцияда - Ақмола облысы Целиноград аудандық мәслихатының 22.09.2014 </w:t>
      </w:r>
      <w:r>
        <w:rPr>
          <w:rFonts w:ascii="Times New Roman"/>
          <w:b w:val="false"/>
          <w:i w:val="false"/>
          <w:color w:val="ff0000"/>
          <w:sz w:val="28"/>
        </w:rPr>
        <w:t>№ 234/34-5</w:t>
      </w:r>
      <w:r>
        <w:rPr>
          <w:rFonts w:ascii="Times New Roman"/>
          <w:b w:val="false"/>
          <w:i w:val="false"/>
          <w:color w:val="ff0000"/>
          <w:sz w:val="28"/>
        </w:rPr>
        <w:t xml:space="preserve"> (ресми жарияланған күнінен бастап қолданысқа енгізіледі)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Заңының 6 бабы 1 тармағының </w:t>
      </w:r>
      <w:r>
        <w:rPr>
          <w:rFonts w:ascii="Times New Roman"/>
          <w:b w:val="false"/>
          <w:i w:val="false"/>
          <w:color w:val="000000"/>
          <w:sz w:val="28"/>
        </w:rPr>
        <w:t>15) тармақшасына</w:t>
      </w:r>
      <w:r>
        <w:rPr>
          <w:rFonts w:ascii="Times New Roman"/>
          <w:b w:val="false"/>
          <w:i w:val="false"/>
          <w:color w:val="000000"/>
          <w:sz w:val="28"/>
        </w:rPr>
        <w:t>, «Агроөнеркәсіптік кешенді және ауылдық аумақтарды дамытуды мемлекеттік реттеу туралы» 2005 жылғы 8 шілдедегі Қазақстан Республикасының Заңының 18 бабының </w:t>
      </w:r>
      <w:r>
        <w:rPr>
          <w:rFonts w:ascii="Times New Roman"/>
          <w:b w:val="false"/>
          <w:i w:val="false"/>
          <w:color w:val="000000"/>
          <w:sz w:val="28"/>
        </w:rPr>
        <w:t>8 тармағына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мөлшерін және ережесін бекіту туралы» 2009 жылғы 18 ақпандағы № 183 Қазақстан Республикасы Үкіметінің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Целиноград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өзгерістер енгізілді - Ақмола облысы Целиноград аудандық мәслихатының 22.09.2014 </w:t>
      </w:r>
      <w:r>
        <w:rPr>
          <w:rFonts w:ascii="Times New Roman"/>
          <w:b w:val="false"/>
          <w:i w:val="false"/>
          <w:color w:val="000000"/>
          <w:sz w:val="28"/>
        </w:rPr>
        <w:t>№ 234/34-5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 2014 жылға арналған Целиноград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мамандарына келесі әлеуметтік қолдау шаралары:</w:t>
      </w:r>
      <w:r>
        <w:br/>
      </w:r>
      <w:r>
        <w:rPr>
          <w:rFonts w:ascii="Times New Roman"/>
          <w:b w:val="false"/>
          <w:i w:val="false"/>
          <w:color w:val="000000"/>
          <w:sz w:val="28"/>
        </w:rPr>
        <w:t>
</w:t>
      </w:r>
      <w:r>
        <w:rPr>
          <w:rFonts w:ascii="Times New Roman"/>
          <w:b w:val="false"/>
          <w:i w:val="false"/>
          <w:color w:val="000000"/>
          <w:sz w:val="28"/>
        </w:rPr>
        <w:t>
      1) жетпіс еселік айлық есептік көрсеткішке тең сомада көтерме жәрдемақы беру түрінде;</w:t>
      </w:r>
      <w:r>
        <w:br/>
      </w:r>
      <w:r>
        <w:rPr>
          <w:rFonts w:ascii="Times New Roman"/>
          <w:b w:val="false"/>
          <w:i w:val="false"/>
          <w:color w:val="000000"/>
          <w:sz w:val="28"/>
        </w:rPr>
        <w:t>
</w:t>
      </w:r>
      <w:r>
        <w:rPr>
          <w:rFonts w:ascii="Times New Roman"/>
          <w:b w:val="false"/>
          <w:i w:val="false"/>
          <w:color w:val="000000"/>
          <w:sz w:val="28"/>
        </w:rPr>
        <w:t>
      2) тұрғын үй сатып алу немесе салу үшін, бір мың бес жүз еселік айлық есептік көрсеткіш мөлшерінен аспайтын сомада бюджеттік кредит ұсынылсын.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Ақмола облысы Целиноград аудандық мәслихатының 22.09.2014 </w:t>
      </w:r>
      <w:r>
        <w:rPr>
          <w:rFonts w:ascii="Times New Roman"/>
          <w:b w:val="false"/>
          <w:i w:val="false"/>
          <w:color w:val="000000"/>
          <w:sz w:val="28"/>
        </w:rPr>
        <w:t>№ 234/34-5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Целиноград аудандық</w:t>
      </w:r>
      <w:r>
        <w:br/>
      </w:r>
      <w:r>
        <w:rPr>
          <w:rFonts w:ascii="Times New Roman"/>
          <w:b w:val="false"/>
          <w:i w:val="false"/>
          <w:color w:val="000000"/>
          <w:sz w:val="28"/>
        </w:rPr>
        <w:t>
</w:t>
      </w:r>
      <w:r>
        <w:rPr>
          <w:rFonts w:ascii="Times New Roman"/>
          <w:b w:val="false"/>
          <w:i/>
          <w:color w:val="000000"/>
          <w:sz w:val="28"/>
        </w:rPr>
        <w:t>      мәслихаты сессиясының төрайымы             Г. Саптаякова</w:t>
      </w:r>
    </w:p>
    <w:p>
      <w:pPr>
        <w:spacing w:after="0"/>
        <w:ind w:left="0"/>
        <w:jc w:val="both"/>
      </w:pPr>
      <w:r>
        <w:rPr>
          <w:rFonts w:ascii="Times New Roman"/>
          <w:b w:val="false"/>
          <w:i/>
          <w:color w:val="000000"/>
          <w:sz w:val="28"/>
        </w:rPr>
        <w:t>      Целиноград аудандық</w:t>
      </w:r>
      <w:r>
        <w:br/>
      </w:r>
      <w:r>
        <w:rPr>
          <w:rFonts w:ascii="Times New Roman"/>
          <w:b w:val="false"/>
          <w:i w:val="false"/>
          <w:color w:val="000000"/>
          <w:sz w:val="28"/>
        </w:rPr>
        <w:t>
</w:t>
      </w:r>
      <w:r>
        <w:rPr>
          <w:rFonts w:ascii="Times New Roman"/>
          <w:b w:val="false"/>
          <w:i/>
          <w:color w:val="000000"/>
          <w:sz w:val="28"/>
        </w:rPr>
        <w:t>      мәслихатының хатшысы                       Р. Түлкібаев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Целиноград ауданының әкімі                 Б. Мауленов</w:t>
      </w:r>
    </w:p>
    <w:p>
      <w:pPr>
        <w:spacing w:after="0"/>
        <w:ind w:left="0"/>
        <w:jc w:val="both"/>
      </w:pPr>
      <w:r>
        <w:rPr>
          <w:rFonts w:ascii="Times New Roman"/>
          <w:b w:val="false"/>
          <w:i/>
          <w:color w:val="000000"/>
          <w:sz w:val="28"/>
        </w:rPr>
        <w:t>      «Целиноград ауданының экономика</w:t>
      </w:r>
      <w:r>
        <w:br/>
      </w:r>
      <w:r>
        <w:rPr>
          <w:rFonts w:ascii="Times New Roman"/>
          <w:b w:val="false"/>
          <w:i w:val="false"/>
          <w:color w:val="000000"/>
          <w:sz w:val="28"/>
        </w:rPr>
        <w:t>
</w:t>
      </w:r>
      <w:r>
        <w:rPr>
          <w:rFonts w:ascii="Times New Roman"/>
          <w:b w:val="false"/>
          <w:i/>
          <w:color w:val="000000"/>
          <w:sz w:val="28"/>
        </w:rPr>
        <w:t>      және қаржы бөлімі» мемлекеттік</w:t>
      </w:r>
      <w:r>
        <w:br/>
      </w:r>
      <w:r>
        <w:rPr>
          <w:rFonts w:ascii="Times New Roman"/>
          <w:b w:val="false"/>
          <w:i w:val="false"/>
          <w:color w:val="000000"/>
          <w:sz w:val="28"/>
        </w:rPr>
        <w:t>
</w:t>
      </w:r>
      <w:r>
        <w:rPr>
          <w:rFonts w:ascii="Times New Roman"/>
          <w:b w:val="false"/>
          <w:i/>
          <w:color w:val="000000"/>
          <w:sz w:val="28"/>
        </w:rPr>
        <w:t>      мекемесі басшысы                           Ә. Ыбраева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