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5faa0d" w14:textId="a5faa0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Сандықтау ауданының Балкашино ауылының жер учаскелері үшін төлемақының базалық ставкаларына түзету коэффициенттерін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Сандықтау аудандық мәслихатының 2013 жылғы 26 тамыздағы № 17/5 шешімі. Ақмола облысының Әділет департаментінде 2013 жылғы 2 қазанда № 3821 болып тіркелді. Күші жойылды - Ақмола облысы Сандықтау аудандық мәслихатының 2020 жылғы 25 қыркүйектегі № 47/3 шешімімен</w:t>
      </w:r>
    </w:p>
    <w:p>
      <w:pPr>
        <w:spacing w:after="0"/>
        <w:ind w:left="0"/>
        <w:jc w:val="both"/>
      </w:pPr>
      <w:r>
        <w:rPr>
          <w:rFonts w:ascii="Times New Roman"/>
          <w:b w:val="false"/>
          <w:i w:val="false"/>
          <w:color w:val="ff0000"/>
          <w:sz w:val="28"/>
        </w:rPr>
        <w:t xml:space="preserve">
      Ескерту. Күші жойылды - Ақмола облысы Сандықтау аудандық мәслихатының 25.09.2020 </w:t>
      </w:r>
      <w:r>
        <w:rPr>
          <w:rFonts w:ascii="Times New Roman"/>
          <w:b w:val="false"/>
          <w:i w:val="false"/>
          <w:color w:val="ff0000"/>
          <w:sz w:val="28"/>
        </w:rPr>
        <w:t>№ 47/3</w:t>
      </w:r>
      <w:r>
        <w:rPr>
          <w:rFonts w:ascii="Times New Roman"/>
          <w:b w:val="false"/>
          <w:i w:val="false"/>
          <w:color w:val="ff0000"/>
          <w:sz w:val="28"/>
        </w:rPr>
        <w:t xml:space="preserve"> (ресми жарияланған күнінен бастап қолданысқа енгізіледі) шешімімен.</w:t>
      </w:r>
    </w:p>
    <w:bookmarkStart w:name="z1" w:id="0"/>
    <w:p>
      <w:pPr>
        <w:spacing w:after="0"/>
        <w:ind w:left="0"/>
        <w:jc w:val="both"/>
      </w:pPr>
      <w:r>
        <w:rPr>
          <w:rFonts w:ascii="Times New Roman"/>
          <w:b w:val="false"/>
          <w:i w:val="false"/>
          <w:color w:val="000000"/>
          <w:sz w:val="28"/>
        </w:rPr>
        <w:t xml:space="preserve">
      2003 жылғы 20 маусымдағы Қазақстан Республикасы Жер кодексінің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11-баптарына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xml:space="preserve"> сәйкес, Сандықтау аудандық мәслихаты </w:t>
      </w:r>
      <w:r>
        <w:rPr>
          <w:rFonts w:ascii="Times New Roman"/>
          <w:b/>
          <w:i w:val="false"/>
          <w:color w:val="000000"/>
          <w:sz w:val="28"/>
        </w:rPr>
        <w:t>ШЕШІМ ЕТТІ:</w:t>
      </w:r>
    </w:p>
    <w:bookmarkEnd w:id="0"/>
    <w:bookmarkStart w:name="z2" w:id="1"/>
    <w:p>
      <w:pPr>
        <w:spacing w:after="0"/>
        <w:ind w:left="0"/>
        <w:jc w:val="both"/>
      </w:pPr>
      <w:r>
        <w:rPr>
          <w:rFonts w:ascii="Times New Roman"/>
          <w:b w:val="false"/>
          <w:i w:val="false"/>
          <w:color w:val="000000"/>
          <w:sz w:val="28"/>
        </w:rPr>
        <w:t xml:space="preserve">
      1. Сандықтау ауданының Балкашино ауылының жер учаскелері үшін төлемақының базалық ставкаларына түзету коэффициенттері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2.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мәслихаты</w:t>
            </w:r>
            <w:r>
              <w:br/>
            </w:r>
            <w:r>
              <w:rPr>
                <w:rFonts w:ascii="Times New Roman"/>
                <w:b w:val="false"/>
                <w:i/>
                <w:color w:val="000000"/>
                <w:sz w:val="20"/>
              </w:rPr>
              <w:t>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В.Миронов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мәслихатының</w:t>
            </w:r>
            <w:r>
              <w:br/>
            </w:r>
            <w:r>
              <w:rPr>
                <w:rFonts w:ascii="Times New Roman"/>
                <w:b w:val="false"/>
                <w:i/>
                <w:color w:val="000000"/>
                <w:sz w:val="20"/>
              </w:rPr>
              <w:t>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С.Клюшников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Сандықтау ауданы әкімінің</w:t>
            </w:r>
            <w:r>
              <w:br/>
            </w:r>
            <w:r>
              <w:rPr>
                <w:rFonts w:ascii="Times New Roman"/>
                <w:b w:val="false"/>
                <w:i/>
                <w:color w:val="000000"/>
                <w:sz w:val="20"/>
              </w:rPr>
              <w:t>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Қ.Омаров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Сандықтау аудандық мәслихатының</w:t>
            </w:r>
            <w:r>
              <w:br/>
            </w:r>
            <w:r>
              <w:rPr>
                <w:rFonts w:ascii="Times New Roman"/>
                <w:b w:val="false"/>
                <w:i w:val="false"/>
                <w:color w:val="000000"/>
                <w:sz w:val="20"/>
              </w:rPr>
              <w:t>2013 жылғы 26 тамыздағы</w:t>
            </w:r>
            <w:r>
              <w:br/>
            </w:r>
            <w:r>
              <w:rPr>
                <w:rFonts w:ascii="Times New Roman"/>
                <w:b w:val="false"/>
                <w:i w:val="false"/>
                <w:color w:val="000000"/>
                <w:sz w:val="20"/>
              </w:rPr>
              <w:t>№ 17/5 шешімімен</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Сандықтау ауданы Балкашино ауылының жер учаскелері үшін төлемақының базалық ставкаларына түзету коэффициенттері</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1"/>
        <w:gridCol w:w="1250"/>
        <w:gridCol w:w="10479"/>
      </w:tblGrid>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Аймақтар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 үшін төлемнің базалық ставкаларына түзету коэффициенттері</w:t>
            </w:r>
          </w:p>
        </w:tc>
        <w:tc>
          <w:tcPr>
            <w:tcW w:w="10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Аймақтар атауы</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І-ж</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 Балкашино селосының орталығында орналасқан. Батыс жағы Атбасар-Көкшетау автожолымен шектелген. Солтүстік жағы Абай көшесіне шығатын Роза Люксембург тар көшесімен шектеледі және Луговой тар көшесімен аяқталады. Шығыс жағы Жабай өзенінің жағалауымен шектеледі. Оңтүстік жағы Куйбышев көшесіне шығатын Школьный тар көшесінен басталады Чернова көшесіне дейін және Атбасар-Көкшетау автожолында орналасқан "Бойняжев Г.И." фермасына дейін шығады.</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а-ж</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 Балкашино селосының орталық бөлігінің жанында орналасқан. Солтүстік жағы Куйбышев көшесіне шығатын Чернова көшесіне дейінгі Школьный тар көшесімен шектеледі. Шығыс жағы Жабай өзенінің жағалауымен шектеледі. Оңтүстік жағы Толстой тар көшесінен Западная көшесіне дейін. Батыс жағы Атбасар-Көкшетау автожолымен шектеледі.</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ІІ-ж</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 селоның оңтүстік бөлігінде орналасқан. Солтүстік жағы Толстой тар көшесімен шектеледі. Шығыс жағы Абылай хан көшесіне шығатын тұрғын үй массиві аяқталғанға дейінгі Жабай өзенінің жағалауына тіреледі. Шекараның оңтүстік жағы Автобазанының жанынан ОАА (Орталық аудандық аурухана) дейін өтеді және Атбасар-Көкшетау автожолына барып тіреледі.</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ІІІ-п</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 селоның шетіндегі оңтүстік бөлігінде орналасқан. Солтүстік жағы өзіне автобазаны қосады. Шығыс жағы "Жібек жолы" жауапкершілігі шектеулі серіктестігі жанынан өтеді және Абылай хан көшесі бойынша орналасқан АЭС (аудандық электростанция) оңтүстік жағында аяқталады. Батыс жағы АЭС (аудандық электростанция) қосады және орман алқабының жанынан өтеді.</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ІІІ-ж</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 селоның шығыс бөлігінде Жабай өзенінің ар жағында орналасқан. Тұрғын үй массивін, стадионды, майзауытын, қонақ үйді және жеке кәсіпкер "Чернышев" аумағын қосады.</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І-п</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 селоның батыс бөлігінде орналасқан. Батыс жағы Атбасар-Көкшетау автожолына тіреледі және автодромды, метеостанцияны қосады. Шығыс бөлігі тұрғын үйлерді қоса жеке кәсіпкер "Вахаев", "Балкашинский" асыл тұқым зауыты жанынан тұрғын жайларды қоса өтеді, одан әрі Атбасар-Көкшетау автожолына тіреледі. Оңтүстік жағы шаңғы базасын, шұжық жасау цехын және "Бойняжев Г.И." фермасына қоса алады.</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б-ж</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 селоның солтүстігінде орналасқан. Солтүстік жағы тұрғын жайлар салынған және жеке кәсіпкер "Әбжанов" дейінгі Абай көшесімен шектеледі. Шығыс жағы тұрғын үй массивінің жанынан өтеді және Жабай өзенінің жағалауына тіреледі. Оңтүстік жағы Луговой тар көшесінің жанынан өтеді және Жамбыл, Абай көшелерін, Абылай хан көшесіне дейін қиып өтеді. Батыс жағы Абылай хан көшесінің жанынан өтеді.</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ІІ-п</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 селоның солтүстік бөлігінде орналасқан. Ет комбинатын, нанзауытын, электроподстанцияны, сорғышты қосады.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