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5fe2" w14:textId="64f5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Қорғалжын ауданындағы халықтың нысаналы топтарына жататын  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2013 жылғы 11 ақпандағы № 22 қаулысы. Ақмола облысының Әділет департаментінде 2013 жылғы 06 наурызда № 3669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Қорғалжын ауданы әкімдігінің 01.10.2013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Қорғалжын ауданындағы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туберкулездік, онкологиялық аурулар, жүрек-қан тамырларының аурулармен ауыратын тұлғалар, адамның иммун тапшылығының вирусын жұқтырған тұлғалар, иммун тапшылығы синдромын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Қ.Рыскелдінов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