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8745" w14:textId="98d8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нысаналы топтарғ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3 жылғы 30 желтоқсандағы № 785 қаулысы. Ақмола облысының Әділет департаментінде 2014 жылғы 23 қаңтарда № 397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ледждер мен кәсіби лицейлерд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здеріне байланысты емес себептер бойынша он екі айдан астам ұзақ уақыт бойы еңбек етпейті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ақытша және маусымдық жұмыстардың аяқталуына байланысты еңбек шартының мерзімі аяқта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Ә.Жүсі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Тәтк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