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35b0" w14:textId="6f03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2014 жылға қоғамдық жұмыстарға сұранысын және ұсынысын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2013 жылғы 28 желтоқсандағы № А-13/496 қаулысы. Ақмола облысының Әділет департаментінде 2014 жылғы 23 қаңтарда № 3986 болып тіркелді. Қолданылу мерзімінің аяқталуына байланысты күші жойылды - (Ақмола облысы Жарқайың ауданы әкімдігінің 2015 жылғы 8 қаңтардағы № 01-05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ауданы әкімдігінің 08.01.2015 № 01-05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Жарқайың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А.Қ.Әлжановқа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Жарқайың ауданының әкімі                   А.Үйсімбаев</w:t>
      </w:r>
    </w:p>
    <w:bookmarkStart w:name="z6" w:id="1"/>
    <w:p>
      <w:pPr>
        <w:spacing w:after="0"/>
        <w:ind w:left="0"/>
        <w:jc w:val="both"/>
      </w:pPr>
      <w:r>
        <w:rPr>
          <w:rFonts w:ascii="Times New Roman"/>
          <w:b w:val="false"/>
          <w:i w:val="false"/>
          <w:color w:val="000000"/>
          <w:sz w:val="28"/>
        </w:rPr>
        <w:t>
Жарқайың ауданы әкімдігінің</w:t>
      </w:r>
      <w:r>
        <w:br/>
      </w:r>
      <w:r>
        <w:rPr>
          <w:rFonts w:ascii="Times New Roman"/>
          <w:b w:val="false"/>
          <w:i w:val="false"/>
          <w:color w:val="000000"/>
          <w:sz w:val="28"/>
        </w:rPr>
        <w:t>
2013 жылғы 28 желтоқсандағы</w:t>
      </w:r>
      <w:r>
        <w:br/>
      </w:r>
      <w:r>
        <w:rPr>
          <w:rFonts w:ascii="Times New Roman"/>
          <w:b w:val="false"/>
          <w:i w:val="false"/>
          <w:color w:val="000000"/>
          <w:sz w:val="28"/>
        </w:rPr>
        <w:t xml:space="preserve">
№ А-13/496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және ұсыныстар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686"/>
        <w:gridCol w:w="2288"/>
        <w:gridCol w:w="2951"/>
      </w:tblGrid>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5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тұрғын үй-коммуналдық шаруашылығы, жолаушылар транспорты және автомобиль жолдары бөлімі жанындағы «Коммунсервис» шаруашылық жүргізу құқығы бар мемлекеттік коммуналдық кәсіпорыны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 аппараты» мемлекеттік мекемесі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8" w:id="3"/>
    <w:p>
      <w:pPr>
        <w:spacing w:after="0"/>
        <w:ind w:left="0"/>
        <w:jc w:val="both"/>
      </w:pPr>
      <w:r>
        <w:rPr>
          <w:rFonts w:ascii="Times New Roman"/>
          <w:b w:val="false"/>
          <w:i w:val="false"/>
          <w:color w:val="000000"/>
          <w:sz w:val="28"/>
        </w:rPr>
        <w:t>
Жарқайың ауданы әкімдігінің</w:t>
      </w:r>
      <w:r>
        <w:br/>
      </w:r>
      <w:r>
        <w:rPr>
          <w:rFonts w:ascii="Times New Roman"/>
          <w:b w:val="false"/>
          <w:i w:val="false"/>
          <w:color w:val="000000"/>
          <w:sz w:val="28"/>
        </w:rPr>
        <w:t>
2013 жылғы 28 желтоқсандағы</w:t>
      </w:r>
      <w:r>
        <w:br/>
      </w:r>
      <w:r>
        <w:rPr>
          <w:rFonts w:ascii="Times New Roman"/>
          <w:b w:val="false"/>
          <w:i w:val="false"/>
          <w:color w:val="000000"/>
          <w:sz w:val="28"/>
        </w:rPr>
        <w:t xml:space="preserve">
№ А-13/496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
көлемі мен нақты жағдайлары, қатысушылардың еңбегіне</w:t>
      </w:r>
      <w:r>
        <w:br/>
      </w:r>
      <w:r>
        <w:rPr>
          <w:rFonts w:ascii="Times New Roman"/>
          <w:b/>
          <w:i w:val="false"/>
          <w:color w:val="000000"/>
        </w:rPr>
        <w:t>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823"/>
        <w:gridCol w:w="5180"/>
        <w:gridCol w:w="268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Хат-хабарларды жеткізу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құжаттар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Үй-үйді аралап тексеру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үй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Құжаттаманы техникалық 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 құжаттар</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тұрғын үй-коммуналдық шаруашылығы, жолаушылар транспорты және автомобиль жолдары бөлімі жанындағы «Коммунсервис» шаруашылық жүргізу құқығы бар мемлекеттік коммуналдық кәсіпорыны</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қардан, қоқыстардан тазартуға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 көшелерін көркейтуге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ғимарат</w:t>
            </w:r>
          </w:p>
        </w:tc>
      </w:tr>
      <w:tr>
        <w:trPr>
          <w:trHeight w:val="36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Үй-үйді аралап тексеру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үй</w:t>
            </w:r>
          </w:p>
        </w:tc>
      </w:tr>
      <w:tr>
        <w:trPr>
          <w:trHeight w:val="4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r>
      <w:tr>
        <w:trPr>
          <w:trHeight w:val="525"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карталарды ресімдеуге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құжаттар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Үй-үйді аралап тексеру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үй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Құжаттаманы техникалық 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құжаттар</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27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r>
      <w:tr>
        <w:trPr>
          <w:trHeight w:val="51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карталарды ресімдеуге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құжаттар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Жолдарды қардан, қоқыстардан тазартуға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шаршы метр</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5.Үй аралап шығу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үйлер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аралап шығу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үй</w:t>
            </w:r>
          </w:p>
        </w:tc>
      </w:tr>
      <w:tr>
        <w:trPr>
          <w:trHeight w:val="615"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 шаршы метр</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қардан, қоқыстардан тазартуға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r>
      <w:tr>
        <w:trPr>
          <w:trHeight w:val="525"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 аппараты» мемлекеттік мекемесі</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4"/>
        <w:gridCol w:w="3205"/>
        <w:gridCol w:w="3581"/>
      </w:tblGrid>
      <w:tr>
        <w:trPr>
          <w:trHeight w:val="76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w:t>
            </w:r>
            <w:r>
              <w:br/>
            </w:r>
            <w:r>
              <w:rPr>
                <w:rFonts w:ascii="Times New Roman"/>
                <w:b w:val="false"/>
                <w:i w:val="false"/>
                <w:color w:val="000000"/>
                <w:sz w:val="20"/>
              </w:rPr>
              <w:t>
төленетін төлем</w:t>
            </w:r>
            <w:r>
              <w:br/>
            </w:r>
            <w:r>
              <w:rPr>
                <w:rFonts w:ascii="Times New Roman"/>
                <w:b w:val="false"/>
                <w:i w:val="false"/>
                <w:color w:val="000000"/>
                <w:sz w:val="20"/>
              </w:rPr>
              <w:t>
мөлшерлері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5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