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2754f" w14:textId="29275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Еңбекшілдер ауданының жерлерін аймақтарға бөлу схемасын және жер салығының базалық ставкаларын жоғарылату (төмендету) пайыздарын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Еңбекшілдер аудандық мәслихатының 2013 жылғы 09 қаңтардағы № С-12/6 шешімі. Ақмола облысының Әділет департаментінде 2013 жылғы 06 ақпанда № 3644 болып тіркелді. Күші жойылды - Ақмола облысы Еңбекшілдер аудандық мәслихатының 2016 жылғы 18 ақпандағы № С-48/11 шешімімен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Ақмола облысы Еңбекшілдер аудандық мәслихатының 18.02.2016 </w:t>
      </w:r>
      <w:r>
        <w:rPr>
          <w:rFonts w:ascii="Times New Roman"/>
          <w:b w:val="false"/>
          <w:i w:val="false"/>
          <w:color w:val="ff0000"/>
          <w:sz w:val="28"/>
        </w:rPr>
        <w:t>№ С-48/11</w:t>
      </w:r>
      <w:r>
        <w:rPr>
          <w:rFonts w:ascii="Times New Roman"/>
          <w:b w:val="false"/>
          <w:i w:val="false"/>
          <w:color w:val="ff0000"/>
          <w:sz w:val="28"/>
        </w:rPr>
        <w:t xml:space="preserve"> (қол қойған күннен бастап күшіне енеді және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2008 жылғы 10 желтоқсандағы "Салық және бюджетке төленетін басқа да міндетті төлемдер туралы" Кодексінің (Салық кодексі) </w:t>
      </w:r>
      <w:r>
        <w:rPr>
          <w:rFonts w:ascii="Times New Roman"/>
          <w:b w:val="false"/>
          <w:i w:val="false"/>
          <w:color w:val="000000"/>
          <w:sz w:val="28"/>
        </w:rPr>
        <w:t>387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аудандық мәслихат </w:t>
      </w:r>
      <w:r>
        <w:rPr>
          <w:rFonts w:ascii="Times New Roman"/>
          <w:b/>
          <w:i w:val="false"/>
          <w:color w:val="000000"/>
          <w:sz w:val="28"/>
        </w:rPr>
        <w:t>ШЕШІМ ЕТТІ: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Еңбекшілдер ауданының жерлерін аймақтарға бөлу схемасы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Автотұраққа (паркингке), автомобильге май құю станцияларына бөлінген (бөліп шығарылған) жерлерді қоспағанда, жер салығының базалық ставкаларын жоғарылату (төмендету) пайыздары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Еңбекшілдер аудандық мәслихатының "Жерлерге салынатын салықтың базалық ставкаларын өзгерту туралы" 2002 жылғы 26 желтоқсандағы № С–34/5 (нормативтік құқықтық актілерді мемлекеттік тіркеудің Тізілімінде № 1544 тіркелген, 2003 жылғы 22 ақпанда аудандық "Жаңа дәуір" - "Сельская новь" газетінде жарияланған) шешімінің күші жойылды деп танылсын.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шешім Ақмола облысының Әділет департаментінде мемлекеттік тіркелген күннен бастап күшіне енеді және ресми жарияланған күннен бастап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сессиясының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А.Амрин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С.Есполов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"КЕЛІСІЛДІ"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Ақмола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Еңбекшілдер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ауданының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А.Садуақасұлы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Ақмола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Еңбекшілдер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ауданы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бойынша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Салық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басқармасының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бастығы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Ж.Тубеков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қаңтар 2013 ж. № С-12/6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Еңбекшілдер ауданы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 қосымша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Еңбекшілдер ауданының жерлерін аймақтарға бөлу</w:t>
      </w:r>
      <w:r>
        <w:br/>
      </w:r>
      <w:r>
        <w:rPr>
          <w:rFonts w:ascii="Times New Roman"/>
          <w:b/>
          <w:i w:val="false"/>
          <w:color w:val="000000"/>
        </w:rPr>
        <w:t>СХЕМАСЫ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9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С-12/6 шешімге 2 қосымша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салығы базалық ставкаларының жоғарылату (төмендету) пайыздары</w:t>
      </w:r>
    </w:p>
    <w:bookmarkEnd w:id="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0"/>
        <w:gridCol w:w="9790"/>
      </w:tblGrid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салығының базалық ставкаларының жоғарылату (+), төмендету (-) пайызы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+ 50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