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da21" w14:textId="0b1d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2012 жылғы 24 сәуірдегі № 5С-5/6-12 "Ерейментау ауданы бойынша тұрғын үй көмегiн көрсету ережесiн бекiту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2013 жылғы 27 наурыздағы № 5С-13/6-13 шешімі. Ақмола облысының Әділет департаментінде 2013 жылғы 15 сәуірде № 3704 болып тіркелді. Күші жойылды - Ақмола облысы Ерейментау аудандық мәслихатының 2015 жылғы 3 наурыздағы № 5С-35/2-15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03.03.2015 </w:t>
      </w:r>
      <w:r>
        <w:rPr>
          <w:rFonts w:ascii="Times New Roman"/>
          <w:b w:val="false"/>
          <w:i w:val="false"/>
          <w:color w:val="ff0000"/>
          <w:sz w:val="28"/>
        </w:rPr>
        <w:t>№ 5С-35/2-15</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1997 жылғы 16 сәуiрдегi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"Ерейментау ауданы бойынша тұрғын үй көмегiн көрсету ережесiн бекiту туралы" 2012 жылғы 24 сәуірдегі № 5С-5/6-12 Ерейментау аудандық мәслихатының (Нормативтiк құқықтық актiлердi мемлекеттiк тiркеу тiзiлiмiнде № 1-9-196 болып тiркелген, 2012 жылдың 26 мамырда "Ереймен" аудандық газетiнде, 2012 жылдың 26 мамырда "Ерейментау" аудандық газетiнде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шешімнің тақырыбы жаңа редакцияда баяндалсын:</w:t>
      </w:r>
      <w:r>
        <w:br/>
      </w:r>
      <w:r>
        <w:rPr>
          <w:rFonts w:ascii="Times New Roman"/>
          <w:b w:val="false"/>
          <w:i w:val="false"/>
          <w:color w:val="000000"/>
          <w:sz w:val="28"/>
        </w:rPr>
        <w:t>
</w:t>
      </w:r>
      <w:r>
        <w:rPr>
          <w:rFonts w:ascii="Times New Roman"/>
          <w:b w:val="false"/>
          <w:i w:val="false"/>
          <w:color w:val="000000"/>
          <w:sz w:val="28"/>
        </w:rPr>
        <w:t>
      "Ерейментау ауданында аз қамтылған отбасыларына (азаматтарына) тұрғын үй көмегiн көрсету қағидасын бекiту туралы";</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Ерейментау ауданында аз қамтылған отбасыларына (азаматтарына) тұрғын үй көмегiн көрсету қағидасы осы шешiмнiң қосымшасына сәйкес бекiтiлсiн.";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Ерейментау ауданы бойынша тұрғын үй көмегін көрсету </w:t>
      </w:r>
      <w:r>
        <w:rPr>
          <w:rFonts w:ascii="Times New Roman"/>
          <w:b w:val="false"/>
          <w:i w:val="false"/>
          <w:color w:val="000000"/>
          <w:sz w:val="28"/>
        </w:rPr>
        <w:t>Ережесінің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ережесінің тақырыбы жаңа редакцияда баяндалсын:</w:t>
      </w:r>
      <w:r>
        <w:br/>
      </w:r>
      <w:r>
        <w:rPr>
          <w:rFonts w:ascii="Times New Roman"/>
          <w:b w:val="false"/>
          <w:i w:val="false"/>
          <w:color w:val="000000"/>
          <w:sz w:val="28"/>
        </w:rPr>
        <w:t>
</w:t>
      </w:r>
      <w:r>
        <w:rPr>
          <w:rFonts w:ascii="Times New Roman"/>
          <w:b w:val="false"/>
          <w:i w:val="false"/>
          <w:color w:val="000000"/>
          <w:sz w:val="28"/>
        </w:rPr>
        <w:t>
      "Ерейментау ауданында аз қамтылған отбасыларына (азаматтарына) тұрғын үй көмегiн көрсету қағидасы";</w:t>
      </w:r>
      <w:r>
        <w:br/>
      </w:r>
      <w:r>
        <w:rPr>
          <w:rFonts w:ascii="Times New Roman"/>
          <w:b w:val="false"/>
          <w:i w:val="false"/>
          <w:color w:val="000000"/>
          <w:sz w:val="28"/>
        </w:rPr>
        <w:t>
</w:t>
      </w:r>
      <w:r>
        <w:rPr>
          <w:rFonts w:ascii="Times New Roman"/>
          <w:b w:val="false"/>
          <w:i w:val="false"/>
          <w:color w:val="000000"/>
          <w:sz w:val="28"/>
        </w:rPr>
        <w:t>
      мемлекеттік тілдегі ережесінің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"Осы Ерейментау ауданында аз қамтылған отбасыларына (азаматтарына) тұрғын үй көмегiн көрсету қағидасы (бұдан әрi – Қағида) "Тұрғын үй қатынастары туралы" Қазақстан Республикасының 1997 жылғы 16 сәуiрдегi Заңына, "Әлеуметтiк қорғалатын азаматтарға абоненттiк төлем тарифiнiң ұлғаюы өтемiне қатысты телекоммуникация қызметiн көрсетудегi кейбiр мәселелер туралы" Қазақстан Республикасының Үкiметiнiң 2009 жылғы 14 сәуiрдегi № 512 Қаулысына, "Тұрғын үй көмегiн көрсету ережесiн бекiту туралы" Қазақстан Республикасының Үкiметiнiң 2009 жылғы 30 желтоқсандағы № 2314 Қаулысына сәйкес құрастырылған.";</w:t>
      </w:r>
      <w:r>
        <w:br/>
      </w:r>
      <w:r>
        <w:rPr>
          <w:rFonts w:ascii="Times New Roman"/>
          <w:b w:val="false"/>
          <w:i w:val="false"/>
          <w:color w:val="000000"/>
          <w:sz w:val="28"/>
        </w:rPr>
        <w:t>
</w:t>
      </w:r>
      <w:r>
        <w:rPr>
          <w:rFonts w:ascii="Times New Roman"/>
          <w:b w:val="false"/>
          <w:i w:val="false"/>
          <w:color w:val="000000"/>
          <w:sz w:val="28"/>
        </w:rPr>
        <w:t>
      барлық мәтін бойынша "отбасыларына (азаматтарына)" сөздерінің алдында "аз қамтылған"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тармақтың</w:t>
      </w:r>
      <w:r>
        <w:rPr>
          <w:rFonts w:ascii="Times New Roman"/>
          <w:b w:val="false"/>
          <w:i w:val="false"/>
          <w:color w:val="000000"/>
          <w:sz w:val="28"/>
        </w:rPr>
        <w:t xml:space="preserve"> 2 азат жолы жаңа редакцияда баяндалсын:</w:t>
      </w:r>
      <w:r>
        <w:br/>
      </w:r>
      <w:r>
        <w:rPr>
          <w:rFonts w:ascii="Times New Roman"/>
          <w:b w:val="false"/>
          <w:i w:val="false"/>
          <w:color w:val="000000"/>
          <w:sz w:val="28"/>
        </w:rPr>
        <w:t>
</w:t>
      </w:r>
      <w:r>
        <w:rPr>
          <w:rFonts w:ascii="Times New Roman"/>
          <w:b w:val="false"/>
          <w:i w:val="false"/>
          <w:color w:val="000000"/>
          <w:sz w:val="28"/>
        </w:rPr>
        <w:t>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коммуналдық қызметтер мен байланыс қызметтерін тұтынуға отбасының бір тоқсанда тұтыну төлемiнiң шектi шығын үлесi, алдыңғы тоқсанда тұрғын үй көмегiне өтiнiш берiлiп, жалпы табысының 15 % пайызы шамасында белгiленедi.";</w:t>
      </w:r>
      <w:r>
        <w:br/>
      </w:r>
      <w:r>
        <w:rPr>
          <w:rFonts w:ascii="Times New Roman"/>
          <w:b w:val="false"/>
          <w:i w:val="false"/>
          <w:color w:val="000000"/>
          <w:sz w:val="28"/>
        </w:rPr>
        <w:t>
</w:t>
      </w:r>
      <w:r>
        <w:rPr>
          <w:rFonts w:ascii="Times New Roman"/>
          <w:b w:val="false"/>
          <w:i w:val="false"/>
          <w:color w:val="000000"/>
          <w:sz w:val="28"/>
        </w:rPr>
        <w:t>
      мемлекеттік тілдегі </w:t>
      </w:r>
      <w:r>
        <w:rPr>
          <w:rFonts w:ascii="Times New Roman"/>
          <w:b w:val="false"/>
          <w:i w:val="false"/>
          <w:color w:val="000000"/>
          <w:sz w:val="28"/>
        </w:rPr>
        <w:t>6 тармақтың</w:t>
      </w:r>
      <w:r>
        <w:rPr>
          <w:rFonts w:ascii="Times New Roman"/>
          <w:b w:val="false"/>
          <w:i w:val="false"/>
          <w:color w:val="000000"/>
          <w:sz w:val="28"/>
        </w:rPr>
        <w:t xml:space="preserve"> 11) тармақшасының 2 азат жолы жаңа редакцияда баяндалсын:</w:t>
      </w:r>
      <w:r>
        <w:br/>
      </w:r>
      <w:r>
        <w:rPr>
          <w:rFonts w:ascii="Times New Roman"/>
          <w:b w:val="false"/>
          <w:i w:val="false"/>
          <w:color w:val="000000"/>
          <w:sz w:val="28"/>
        </w:rPr>
        <w:t>
</w:t>
      </w:r>
      <w:r>
        <w:rPr>
          <w:rFonts w:ascii="Times New Roman"/>
          <w:b w:val="false"/>
          <w:i w:val="false"/>
          <w:color w:val="000000"/>
          <w:sz w:val="28"/>
        </w:rPr>
        <w:t>
      "Кондоминиум ортақ мүлкiнiң күрделi жөндеуiне шығынды өтемге құқылы отбасылар (азаматтар) осы Қағиданың 6 тармағында қарастырылған құжаттардан басқа,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"8. Тұрғын үй көмегi меншiгiнде бiр бiрлiктен көп тұрғын үйi (пәтер, үй) немесе тұрғын үйiн жалға беретiн, сондай-ақ еңбекке жарамды, бiрақ жұмыс iстемейтiн, күндiзгi бөлiмде оқымайтын, әскер қатарында емес және "Ерейментау ауданының жұмыспен қамту және әлеуметтiк бағдарламалар бөлiмi" мемлекеттiк мекемесiнде жұмыссыз ретiнде тiркелмеген мүшелерi бар отбасылардан (күтiм көрсетуге мұқтаж адамдардың күтiмiн жүзеге асыратын азаматтардан басқалары) басқа аз қамтылған отбасыларына (азаматтарына) әр тоқсан сайын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"9. Уәкілетті орган телекоммуникация желiсiне қосылған телефон үшiн абоненттiк төлемақының, жеке тұрғын үй қорынан жергiлiктi атқарушы орган жалдаған тұрғын үйді пайдаланғаны үшiн жалға алу ақысының ұлғаюы бөлiгiнде тұрғын үйдi (тұрғын ғимаратты) күтiп-ұстауға, коммуналдық қызметтер мен байланыс қызметтерін тұтынуға арналған шығыстары, шекті жол берілген шығыстар үлесінен аспаған жағдайда тұрғын үй көмегін көрсетуден бас тартады.";</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төрайымы                                   Н.Парфенова</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хатшысы                       Қ.Махметов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Ерейментау ауданының әкімі                 А.Қалжанов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