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ff20" w14:textId="4d6f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2014-2016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2013 жылғы 26 желтоқсандағы № 5С 23-1 шешімі. Ақмола облысының Әділет департаментінде 2014 жылғы 15 қаңтарда № 3963 болып тіркелді. Қолданылу мерзімінің аяқталуына байланысты күші жойылды - (Ақмола облысы Егіндікөл аудандық мәслихатының 2015 жылғы 28 қаңтардағы № 14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Егіндікөл аудандық мәслихатының 28.01.2015 № 14 хатымен).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9 бабы </w:t>
      </w:r>
      <w:r>
        <w:rPr>
          <w:rFonts w:ascii="Times New Roman"/>
          <w:b w:val="false"/>
          <w:i w:val="false"/>
          <w:color w:val="000000"/>
          <w:sz w:val="28"/>
        </w:rPr>
        <w:t>2 тармағына</w:t>
      </w:r>
      <w:r>
        <w:rPr>
          <w:rFonts w:ascii="Times New Roman"/>
          <w:b w:val="false"/>
          <w:i w:val="false"/>
          <w:color w:val="000000"/>
          <w:sz w:val="28"/>
        </w:rPr>
        <w:t>, 75 бабы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Егіндікөл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2014-2016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2014 жылға арналған аудан бюджеті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түсімдер – 943030,8 мың теңге, оның ішінде:</w:t>
      </w:r>
      <w:r>
        <w:br/>
      </w:r>
      <w:r>
        <w:rPr>
          <w:rFonts w:ascii="Times New Roman"/>
          <w:b w:val="false"/>
          <w:i w:val="false"/>
          <w:color w:val="000000"/>
          <w:sz w:val="28"/>
        </w:rPr>
        <w:t>
      салықтық түсімдер – 129564 мың теңге;</w:t>
      </w:r>
      <w:r>
        <w:br/>
      </w:r>
      <w:r>
        <w:rPr>
          <w:rFonts w:ascii="Times New Roman"/>
          <w:b w:val="false"/>
          <w:i w:val="false"/>
          <w:color w:val="000000"/>
          <w:sz w:val="28"/>
        </w:rPr>
        <w:t>
      салықтық емес түсімдер – 1816 мың теңге;</w:t>
      </w:r>
      <w:r>
        <w:br/>
      </w:r>
      <w:r>
        <w:rPr>
          <w:rFonts w:ascii="Times New Roman"/>
          <w:b w:val="false"/>
          <w:i w:val="false"/>
          <w:color w:val="000000"/>
          <w:sz w:val="28"/>
        </w:rPr>
        <w:t>
      негізгі капиталды сатудан түсетін түсімдер – 1522 мың теңге;</w:t>
      </w:r>
      <w:r>
        <w:br/>
      </w:r>
      <w:r>
        <w:rPr>
          <w:rFonts w:ascii="Times New Roman"/>
          <w:b w:val="false"/>
          <w:i w:val="false"/>
          <w:color w:val="000000"/>
          <w:sz w:val="28"/>
        </w:rPr>
        <w:t>
      трансферттік түсімдер – 810128,8 мың теңге;</w:t>
      </w:r>
      <w:r>
        <w:br/>
      </w:r>
      <w:r>
        <w:rPr>
          <w:rFonts w:ascii="Times New Roman"/>
          <w:b w:val="false"/>
          <w:i w:val="false"/>
          <w:color w:val="000000"/>
          <w:sz w:val="28"/>
        </w:rPr>
        <w:t>
</w:t>
      </w:r>
      <w:r>
        <w:rPr>
          <w:rFonts w:ascii="Times New Roman"/>
          <w:b w:val="false"/>
          <w:i w:val="false"/>
          <w:color w:val="000000"/>
          <w:sz w:val="28"/>
        </w:rPr>
        <w:t>
      2) шығындар – 939968,5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 5611,5 мың теңге, оның ішінде:</w:t>
      </w:r>
      <w:r>
        <w:br/>
      </w:r>
      <w:r>
        <w:rPr>
          <w:rFonts w:ascii="Times New Roman"/>
          <w:b w:val="false"/>
          <w:i w:val="false"/>
          <w:color w:val="000000"/>
          <w:sz w:val="28"/>
        </w:rPr>
        <w:t>
      бюджеттік несиелер – 7827,5 мың теңге;</w:t>
      </w:r>
      <w:r>
        <w:br/>
      </w:r>
      <w:r>
        <w:rPr>
          <w:rFonts w:ascii="Times New Roman"/>
          <w:b w:val="false"/>
          <w:i w:val="false"/>
          <w:color w:val="000000"/>
          <w:sz w:val="28"/>
        </w:rPr>
        <w:t>
      бюджеттік несиелерді өтеу – 2216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9555 мың теңге, оның ішінде:</w:t>
      </w:r>
      <w:r>
        <w:br/>
      </w:r>
      <w:r>
        <w:rPr>
          <w:rFonts w:ascii="Times New Roman"/>
          <w:b w:val="false"/>
          <w:i w:val="false"/>
          <w:color w:val="000000"/>
          <w:sz w:val="28"/>
        </w:rPr>
        <w:t>
      қаржы активтерін сатып алу – 9555 мың теңге;</w:t>
      </w:r>
      <w:r>
        <w:br/>
      </w:r>
      <w:r>
        <w:rPr>
          <w:rFonts w:ascii="Times New Roman"/>
          <w:b w:val="false"/>
          <w:i w:val="false"/>
          <w:color w:val="000000"/>
          <w:sz w:val="28"/>
        </w:rPr>
        <w:t>
      мемлекеттік қаржылық активтерді сатудан түсетін түсім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-12104,2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12104,2 мың теңге:</w:t>
      </w:r>
      <w:r>
        <w:br/>
      </w:r>
      <w:r>
        <w:rPr>
          <w:rFonts w:ascii="Times New Roman"/>
          <w:b w:val="false"/>
          <w:i w:val="false"/>
          <w:color w:val="000000"/>
          <w:sz w:val="28"/>
        </w:rPr>
        <w:t>
      қарыздардың түсімі – 7827,5 мың теңге;</w:t>
      </w:r>
      <w:r>
        <w:br/>
      </w:r>
      <w:r>
        <w:rPr>
          <w:rFonts w:ascii="Times New Roman"/>
          <w:b w:val="false"/>
          <w:i w:val="false"/>
          <w:color w:val="000000"/>
          <w:sz w:val="28"/>
        </w:rPr>
        <w:t>
      қарыздарды өтеу – 2216,5 мың теңге;</w:t>
      </w:r>
      <w:r>
        <w:br/>
      </w:r>
      <w:r>
        <w:rPr>
          <w:rFonts w:ascii="Times New Roman"/>
          <w:b w:val="false"/>
          <w:i w:val="false"/>
          <w:color w:val="000000"/>
          <w:sz w:val="28"/>
        </w:rPr>
        <w:t>
      бюджет қаражаттарының пайдаланылатын қалдықтары – 6493,2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Ақмола облысы Егіндікөл аудандық мәслихатының 10.11.2014 </w:t>
      </w:r>
      <w:r>
        <w:rPr>
          <w:rFonts w:ascii="Times New Roman"/>
          <w:b w:val="false"/>
          <w:i w:val="false"/>
          <w:color w:val="000000"/>
          <w:sz w:val="28"/>
        </w:rPr>
        <w:t>№ 5С31-2</w:t>
      </w:r>
      <w:r>
        <w:rPr>
          <w:rFonts w:ascii="Times New Roman"/>
          <w:b w:val="false"/>
          <w:i w:val="false"/>
          <w:color w:val="ff0000"/>
          <w:sz w:val="28"/>
        </w:rPr>
        <w:t> </w:t>
      </w:r>
      <w:r>
        <w:rPr>
          <w:rFonts w:ascii="Times New Roman"/>
          <w:b w:val="false"/>
          <w:i w:val="false"/>
          <w:color w:val="ff0000"/>
          <w:sz w:val="28"/>
        </w:rPr>
        <w:t>(01.01.2014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Келесі көздердің есебінен аудан бюджетінің кірістері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w:t>
      </w:r>
      <w:r>
        <w:br/>
      </w:r>
      <w:r>
        <w:rPr>
          <w:rFonts w:ascii="Times New Roman"/>
          <w:b w:val="false"/>
          <w:i w:val="false"/>
          <w:color w:val="000000"/>
          <w:sz w:val="28"/>
        </w:rPr>
        <w:t>
</w:t>
      </w:r>
      <w:r>
        <w:rPr>
          <w:rFonts w:ascii="Times New Roman"/>
          <w:b w:val="false"/>
          <w:i w:val="false"/>
          <w:color w:val="000000"/>
          <w:sz w:val="28"/>
        </w:rPr>
        <w:t>
      жеке табыс салығы;</w:t>
      </w:r>
      <w:r>
        <w:br/>
      </w:r>
      <w:r>
        <w:rPr>
          <w:rFonts w:ascii="Times New Roman"/>
          <w:b w:val="false"/>
          <w:i w:val="false"/>
          <w:color w:val="000000"/>
          <w:sz w:val="28"/>
        </w:rPr>
        <w:t>
</w:t>
      </w:r>
      <w:r>
        <w:rPr>
          <w:rFonts w:ascii="Times New Roman"/>
          <w:b w:val="false"/>
          <w:i w:val="false"/>
          <w:color w:val="000000"/>
          <w:sz w:val="28"/>
        </w:rPr>
        <w:t>
      әлеуметтік салық;</w:t>
      </w:r>
      <w:r>
        <w:br/>
      </w:r>
      <w:r>
        <w:rPr>
          <w:rFonts w:ascii="Times New Roman"/>
          <w:b w:val="false"/>
          <w:i w:val="false"/>
          <w:color w:val="000000"/>
          <w:sz w:val="28"/>
        </w:rPr>
        <w:t>
</w:t>
      </w:r>
      <w:r>
        <w:rPr>
          <w:rFonts w:ascii="Times New Roman"/>
          <w:b w:val="false"/>
          <w:i w:val="false"/>
          <w:color w:val="000000"/>
          <w:sz w:val="28"/>
        </w:rPr>
        <w:t>
      мүлікке салынатын салық;</w:t>
      </w:r>
      <w:r>
        <w:br/>
      </w:r>
      <w:r>
        <w:rPr>
          <w:rFonts w:ascii="Times New Roman"/>
          <w:b w:val="false"/>
          <w:i w:val="false"/>
          <w:color w:val="000000"/>
          <w:sz w:val="28"/>
        </w:rPr>
        <w:t>
</w:t>
      </w:r>
      <w:r>
        <w:rPr>
          <w:rFonts w:ascii="Times New Roman"/>
          <w:b w:val="false"/>
          <w:i w:val="false"/>
          <w:color w:val="000000"/>
          <w:sz w:val="28"/>
        </w:rPr>
        <w:t>
      жер салығы;</w:t>
      </w:r>
      <w:r>
        <w:br/>
      </w:r>
      <w:r>
        <w:rPr>
          <w:rFonts w:ascii="Times New Roman"/>
          <w:b w:val="false"/>
          <w:i w:val="false"/>
          <w:color w:val="000000"/>
          <w:sz w:val="28"/>
        </w:rPr>
        <w:t>
</w:t>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w:t>
      </w:r>
      <w:r>
        <w:rPr>
          <w:rFonts w:ascii="Times New Roman"/>
          <w:b w:val="false"/>
          <w:i w:val="false"/>
          <w:color w:val="000000"/>
          <w:sz w:val="28"/>
        </w:rPr>
        <w:t>
      бірыңғай жер салығы;</w:t>
      </w:r>
      <w:r>
        <w:br/>
      </w:r>
      <w:r>
        <w:rPr>
          <w:rFonts w:ascii="Times New Roman"/>
          <w:b w:val="false"/>
          <w:i w:val="false"/>
          <w:color w:val="000000"/>
          <w:sz w:val="28"/>
        </w:rPr>
        <w:t>
</w:t>
      </w:r>
      <w:r>
        <w:rPr>
          <w:rFonts w:ascii="Times New Roman"/>
          <w:b w:val="false"/>
          <w:i w:val="false"/>
          <w:color w:val="000000"/>
          <w:sz w:val="28"/>
        </w:rPr>
        <w:t>
      акциздер;</w:t>
      </w:r>
      <w:r>
        <w:br/>
      </w:r>
      <w:r>
        <w:rPr>
          <w:rFonts w:ascii="Times New Roman"/>
          <w:b w:val="false"/>
          <w:i w:val="false"/>
          <w:color w:val="000000"/>
          <w:sz w:val="28"/>
        </w:rPr>
        <w:t>
</w:t>
      </w:r>
      <w:r>
        <w:rPr>
          <w:rFonts w:ascii="Times New Roman"/>
          <w:b w:val="false"/>
          <w:i w:val="false"/>
          <w:color w:val="000000"/>
          <w:sz w:val="28"/>
        </w:rPr>
        <w:t>
      табиғи және басқа ресурстарды пайдаланғаны үшін түсетін түсімдер;</w:t>
      </w:r>
      <w:r>
        <w:br/>
      </w:r>
      <w:r>
        <w:rPr>
          <w:rFonts w:ascii="Times New Roman"/>
          <w:b w:val="false"/>
          <w:i w:val="false"/>
          <w:color w:val="000000"/>
          <w:sz w:val="28"/>
        </w:rPr>
        <w:t>
</w:t>
      </w:r>
      <w:r>
        <w:rPr>
          <w:rFonts w:ascii="Times New Roman"/>
          <w:b w:val="false"/>
          <w:i w:val="false"/>
          <w:color w:val="000000"/>
          <w:sz w:val="28"/>
        </w:rPr>
        <w:t>
      кәсіпкерлік және кәсіптік қызмет жүргізгені үшін алымдар;</w:t>
      </w:r>
      <w:r>
        <w:br/>
      </w:r>
      <w:r>
        <w:rPr>
          <w:rFonts w:ascii="Times New Roman"/>
          <w:b w:val="false"/>
          <w:i w:val="false"/>
          <w:color w:val="000000"/>
          <w:sz w:val="28"/>
        </w:rPr>
        <w:t>
</w:t>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түсімдер:</w:t>
      </w:r>
      <w:r>
        <w:br/>
      </w:r>
      <w:r>
        <w:rPr>
          <w:rFonts w:ascii="Times New Roman"/>
          <w:b w:val="false"/>
          <w:i w:val="false"/>
          <w:color w:val="000000"/>
          <w:sz w:val="28"/>
        </w:rPr>
        <w:t>
</w:t>
      </w:r>
      <w:r>
        <w:rPr>
          <w:rFonts w:ascii="Times New Roman"/>
          <w:b w:val="false"/>
          <w:i w:val="false"/>
          <w:color w:val="000000"/>
          <w:sz w:val="28"/>
        </w:rPr>
        <w:t>
      мемлекеттік кәсіпорындардан таза табыс бөлігінің түсетін кірістер;</w:t>
      </w:r>
      <w:r>
        <w:br/>
      </w:r>
      <w:r>
        <w:rPr>
          <w:rFonts w:ascii="Times New Roman"/>
          <w:b w:val="false"/>
          <w:i w:val="false"/>
          <w:color w:val="000000"/>
          <w:sz w:val="28"/>
        </w:rPr>
        <w:t>
</w:t>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басқа да салықтық емес түсiмдер;</w:t>
      </w:r>
      <w:r>
        <w:br/>
      </w:r>
      <w:r>
        <w:rPr>
          <w:rFonts w:ascii="Times New Roman"/>
          <w:b w:val="false"/>
          <w:i w:val="false"/>
          <w:color w:val="000000"/>
          <w:sz w:val="28"/>
        </w:rPr>
        <w:t>
</w:t>
      </w:r>
      <w:r>
        <w:rPr>
          <w:rFonts w:ascii="Times New Roman"/>
          <w:b w:val="false"/>
          <w:i w:val="false"/>
          <w:color w:val="000000"/>
          <w:sz w:val="28"/>
        </w:rPr>
        <w:t>
      3) трансферттерден түсімдер, оның ішінде:</w:t>
      </w:r>
      <w:r>
        <w:br/>
      </w:r>
      <w:r>
        <w:rPr>
          <w:rFonts w:ascii="Times New Roman"/>
          <w:b w:val="false"/>
          <w:i w:val="false"/>
          <w:color w:val="000000"/>
          <w:sz w:val="28"/>
        </w:rPr>
        <w:t>
</w:t>
      </w:r>
      <w:r>
        <w:rPr>
          <w:rFonts w:ascii="Times New Roman"/>
          <w:b w:val="false"/>
          <w:i w:val="false"/>
          <w:color w:val="000000"/>
          <w:sz w:val="28"/>
        </w:rPr>
        <w:t>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дамытуға арналған нысаналы трансферттер;</w:t>
      </w:r>
      <w:r>
        <w:br/>
      </w:r>
      <w:r>
        <w:rPr>
          <w:rFonts w:ascii="Times New Roman"/>
          <w:b w:val="false"/>
          <w:i w:val="false"/>
          <w:color w:val="000000"/>
          <w:sz w:val="28"/>
        </w:rPr>
        <w:t>
</w:t>
      </w:r>
      <w:r>
        <w:rPr>
          <w:rFonts w:ascii="Times New Roman"/>
          <w:b w:val="false"/>
          <w:i w:val="false"/>
          <w:color w:val="000000"/>
          <w:sz w:val="28"/>
        </w:rPr>
        <w:t>
      субвенциялар.</w:t>
      </w:r>
      <w:r>
        <w:br/>
      </w:r>
      <w:r>
        <w:rPr>
          <w:rFonts w:ascii="Times New Roman"/>
          <w:b w:val="false"/>
          <w:i w:val="false"/>
          <w:color w:val="000000"/>
          <w:sz w:val="28"/>
        </w:rPr>
        <w:t>
</w:t>
      </w:r>
      <w:r>
        <w:rPr>
          <w:rFonts w:ascii="Times New Roman"/>
          <w:b w:val="false"/>
          <w:i w:val="false"/>
          <w:color w:val="000000"/>
          <w:sz w:val="28"/>
        </w:rPr>
        <w:t>
      3. 2014 жылға арналған аудан бюджетінде облыстық бюджеттен 2014 жылға 651559 мың теңге сомасында субвенция қарастырылғаны ескерілсін.</w:t>
      </w:r>
      <w:r>
        <w:br/>
      </w:r>
      <w:r>
        <w:rPr>
          <w:rFonts w:ascii="Times New Roman"/>
          <w:b w:val="false"/>
          <w:i w:val="false"/>
          <w:color w:val="000000"/>
          <w:sz w:val="28"/>
        </w:rPr>
        <w:t>
</w:t>
      </w:r>
      <w:r>
        <w:rPr>
          <w:rFonts w:ascii="Times New Roman"/>
          <w:b w:val="false"/>
          <w:i w:val="false"/>
          <w:color w:val="000000"/>
          <w:sz w:val="28"/>
        </w:rPr>
        <w:t>
      4. 2014 жылға арналған аудан бюджетінде республикалық бюджеттен нысаналы трансферттер және бюджеттік кредиттер қарастырылғаны ескерілсін, </w:t>
      </w:r>
      <w:r>
        <w:rPr>
          <w:rFonts w:ascii="Times New Roman"/>
          <w:b w:val="false"/>
          <w:i w:val="false"/>
          <w:color w:val="000000"/>
          <w:sz w:val="28"/>
        </w:rPr>
        <w:t>4 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Көрсетілген нысаналы трансферттер сомасы аудан әкімдігінің қаулысымен анықталып бөлінеді.</w:t>
      </w:r>
      <w:r>
        <w:br/>
      </w:r>
      <w:r>
        <w:rPr>
          <w:rFonts w:ascii="Times New Roman"/>
          <w:b w:val="false"/>
          <w:i w:val="false"/>
          <w:color w:val="000000"/>
          <w:sz w:val="28"/>
        </w:rPr>
        <w:t>
</w:t>
      </w:r>
      <w:r>
        <w:rPr>
          <w:rFonts w:ascii="Times New Roman"/>
          <w:b w:val="false"/>
          <w:i w:val="false"/>
          <w:color w:val="000000"/>
          <w:sz w:val="28"/>
        </w:rPr>
        <w:t>
      5. 2014 жылға арналған аудан бюджетінде облыстық бюджеттен нысаналы трансферттер қарастырылғаны ескерілсін, </w:t>
      </w:r>
      <w:r>
        <w:rPr>
          <w:rFonts w:ascii="Times New Roman"/>
          <w:b w:val="false"/>
          <w:i w:val="false"/>
          <w:color w:val="000000"/>
          <w:sz w:val="28"/>
        </w:rPr>
        <w:t>5 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Көрсетілген нысаналы трансферттер сомасы аудан әкімдігінің қаулысымен анықталып бөлінеді.</w:t>
      </w:r>
      <w:r>
        <w:br/>
      </w:r>
      <w:r>
        <w:rPr>
          <w:rFonts w:ascii="Times New Roman"/>
          <w:b w:val="false"/>
          <w:i w:val="false"/>
          <w:color w:val="000000"/>
          <w:sz w:val="28"/>
        </w:rPr>
        <w:t>
</w:t>
      </w:r>
      <w:r>
        <w:rPr>
          <w:rFonts w:ascii="Times New Roman"/>
          <w:b w:val="false"/>
          <w:i w:val="false"/>
          <w:color w:val="000000"/>
          <w:sz w:val="28"/>
        </w:rPr>
        <w:t>
      6. 2014 жылға арналған аудан бюджетінде бюджеттік кредиттер бойынша негізгі қарыздар сомасын өтеу, 2010, 2011, 2012 және 2013 жылдар республикалық бюджеттен мамандарға әлеуметтік қолдау шараларын көрсетуді іске асыру 2216 мың теңге сомасында бөлінгені, ескерілсін.</w:t>
      </w:r>
      <w:r>
        <w:br/>
      </w:r>
      <w:r>
        <w:rPr>
          <w:rFonts w:ascii="Times New Roman"/>
          <w:b w:val="false"/>
          <w:i w:val="false"/>
          <w:color w:val="000000"/>
          <w:sz w:val="28"/>
        </w:rPr>
        <w:t>
</w:t>
      </w:r>
      <w:r>
        <w:rPr>
          <w:rFonts w:ascii="Times New Roman"/>
          <w:b w:val="false"/>
          <w:i w:val="false"/>
          <w:color w:val="000000"/>
          <w:sz w:val="28"/>
        </w:rPr>
        <w:t>
      7. Жергілікті атқарушы органның 2014 жылға арналған резерві 1000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Ескерту. 7-тармақ жаңа редакцияда - Ақмола облысы Егіндікөл аудандық мәслихатының 30.06.2014</w:t>
      </w:r>
      <w:r>
        <w:rPr>
          <w:rFonts w:ascii="Times New Roman"/>
          <w:b w:val="false"/>
          <w:i w:val="false"/>
          <w:color w:val="000000"/>
          <w:sz w:val="28"/>
        </w:rPr>
        <w:t> </w:t>
      </w:r>
      <w:r>
        <w:rPr>
          <w:rFonts w:ascii="Times New Roman"/>
          <w:b w:val="false"/>
          <w:i w:val="false"/>
          <w:color w:val="000000"/>
          <w:sz w:val="28"/>
        </w:rPr>
        <w:t>№ 5С28-2</w:t>
      </w:r>
      <w:r>
        <w:rPr>
          <w:rFonts w:ascii="Times New Roman"/>
          <w:b w:val="false"/>
          <w:i w:val="false"/>
          <w:color w:val="000000"/>
          <w:sz w:val="28"/>
        </w:rPr>
        <w:t> </w:t>
      </w:r>
      <w:r>
        <w:rPr>
          <w:rFonts w:ascii="Times New Roman"/>
          <w:b w:val="false"/>
          <w:i w:val="false"/>
          <w:color w:val="ff0000"/>
          <w:sz w:val="28"/>
        </w:rPr>
        <w:t>(01.01.2014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заңдарына, сәйкес ауылдық жерде қызмет істейтін білім беру, әлеуметтік қамсыздандыру, мәдениет саласы қызметкерлерінің қызметтік жалақылары мен тарифтік ставкаларына осы қызмет түрлерімен қалалық жерлерде айналысатын мамандардың қызметтік жалақылары мен тарифті ставкаларымен салыстырғанда жиырма бес пайызға жоғарылату белгіленсін.</w:t>
      </w:r>
      <w:r>
        <w:br/>
      </w:r>
      <w:r>
        <w:rPr>
          <w:rFonts w:ascii="Times New Roman"/>
          <w:b w:val="false"/>
          <w:i w:val="false"/>
          <w:color w:val="000000"/>
          <w:sz w:val="28"/>
        </w:rPr>
        <w:t>
</w:t>
      </w:r>
      <w:r>
        <w:rPr>
          <w:rFonts w:ascii="Times New Roman"/>
          <w:b w:val="false"/>
          <w:i w:val="false"/>
          <w:color w:val="000000"/>
          <w:sz w:val="28"/>
        </w:rPr>
        <w:t>
      9. 2014 жылға арналған аудан бюджетінің атқарылу процесінде секвестрге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Ауыл, ауылдық округтердің 2014 жылға арналған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Осы шешім Ақмола облысының Әділет департаментінде мемлекеттік тіркелген күннен бастап күшіне енеді және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И.Шарафутдинов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Р.Муллаянов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Егіндікөл ауданының әкімі                  А.Тайжанов</w:t>
      </w:r>
    </w:p>
    <w:bookmarkStart w:name="z52" w:id="1"/>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5С 23-1 шешіміне      </w:t>
      </w:r>
      <w:r>
        <w:br/>
      </w:r>
      <w:r>
        <w:rPr>
          <w:rFonts w:ascii="Times New Roman"/>
          <w:b w:val="false"/>
          <w:i w:val="false"/>
          <w:color w:val="000000"/>
          <w:sz w:val="28"/>
        </w:rPr>
        <w:t xml:space="preserve">
1 қосымша          </w:t>
      </w:r>
    </w:p>
    <w:bookmarkEnd w:id="1"/>
    <w:bookmarkStart w:name="z53" w:id="2"/>
    <w:p>
      <w:pPr>
        <w:spacing w:after="0"/>
        <w:ind w:left="0"/>
        <w:jc w:val="left"/>
      </w:pPr>
      <w:r>
        <w:rPr>
          <w:rFonts w:ascii="Times New Roman"/>
          <w:b/>
          <w:i w:val="false"/>
          <w:color w:val="000000"/>
        </w:rPr>
        <w:t xml:space="preserve"> 
Ауданның 2014 жылға арналған бюджеті</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Егіндікөл аудандық мәслихатының 10.11.2014 </w:t>
      </w:r>
      <w:r>
        <w:rPr>
          <w:rFonts w:ascii="Times New Roman"/>
          <w:b w:val="false"/>
          <w:i w:val="false"/>
          <w:color w:val="ff0000"/>
          <w:sz w:val="28"/>
        </w:rPr>
        <w:t>№ 5С31-2</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84"/>
        <w:gridCol w:w="626"/>
        <w:gridCol w:w="9106"/>
        <w:gridCol w:w="272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943030,8</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129570</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p>
        </w:tc>
      </w:tr>
      <w:tr>
        <w:trPr>
          <w:trHeight w:val="3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73036</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73036</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41979</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23508</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6493</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w:t>
            </w:r>
          </w:p>
        </w:tc>
      </w:tr>
      <w:tr>
        <w:trPr>
          <w:trHeight w:val="7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кұжаттар бергені үшін алынатын міндетті төлемдер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0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13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1466,8</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1466,8</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810128,8</w:t>
            </w:r>
          </w:p>
        </w:tc>
      </w:tr>
      <w:tr>
        <w:trPr>
          <w:trHeight w:val="3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810128,8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810128,8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460"/>
        <w:gridCol w:w="737"/>
        <w:gridCol w:w="652"/>
        <w:gridCol w:w="8338"/>
        <w:gridCol w:w="276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939968,5</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163400,3</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13148</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13148</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56606,3</w:t>
            </w:r>
          </w:p>
        </w:tc>
      </w:tr>
      <w:tr>
        <w:trPr>
          <w:trHeight w:val="5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55424</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1182,3</w:t>
            </w:r>
          </w:p>
        </w:tc>
      </w:tr>
      <w:tr>
        <w:trPr>
          <w:trHeight w:val="6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74264</w:t>
            </w:r>
          </w:p>
        </w:tc>
      </w:tr>
      <w:tr>
        <w:trPr>
          <w:trHeight w:val="6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70474</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5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19382</w:t>
            </w:r>
          </w:p>
        </w:tc>
      </w:tr>
      <w:tr>
        <w:trPr>
          <w:trHeight w:val="9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w:t>
            </w:r>
          </w:p>
        </w:tc>
      </w:tr>
      <w:tr>
        <w:trPr>
          <w:trHeight w:val="3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5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3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7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p>
        </w:tc>
      </w:tr>
      <w:tr>
        <w:trPr>
          <w:trHeight w:val="7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512275,7</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512275,7</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27648</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380653,5</w:t>
            </w:r>
          </w:p>
        </w:tc>
      </w:tr>
      <w:tr>
        <w:trPr>
          <w:trHeight w:val="5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1106,2</w:t>
            </w:r>
          </w:p>
        </w:tc>
      </w:tr>
      <w:tr>
        <w:trPr>
          <w:trHeight w:val="7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p>
        </w:tc>
      </w:tr>
      <w:tr>
        <w:trPr>
          <w:trHeight w:val="8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w:t>
            </w:r>
          </w:p>
        </w:tc>
      </w:tr>
      <w:tr>
        <w:trPr>
          <w:trHeight w:val="5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w:t>
            </w:r>
          </w:p>
        </w:tc>
      </w:tr>
      <w:tr>
        <w:trPr>
          <w:trHeight w:val="5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87477</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5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37958</w:t>
            </w:r>
          </w:p>
        </w:tc>
      </w:tr>
      <w:tr>
        <w:trPr>
          <w:trHeight w:val="7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14483</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p>
        </w:tc>
      </w:tr>
      <w:tr>
        <w:trPr>
          <w:trHeight w:val="5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5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4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w:t>
            </w:r>
          </w:p>
        </w:tc>
      </w:tr>
      <w:tr>
        <w:trPr>
          <w:trHeight w:val="3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7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w:t>
            </w:r>
          </w:p>
        </w:tc>
      </w:tr>
      <w:tr>
        <w:trPr>
          <w:trHeight w:val="8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6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45043,5</w:t>
            </w:r>
          </w:p>
        </w:tc>
      </w:tr>
      <w:tr>
        <w:trPr>
          <w:trHeight w:val="6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10894</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9936</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4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5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2789,3</w:t>
            </w:r>
          </w:p>
        </w:tc>
      </w:tr>
      <w:tr>
        <w:trPr>
          <w:trHeight w:val="5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2789,3</w:t>
            </w:r>
          </w:p>
        </w:tc>
      </w:tr>
      <w:tr>
        <w:trPr>
          <w:trHeight w:val="8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31360,2</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7488,3</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20362,8</w:t>
            </w:r>
          </w:p>
        </w:tc>
      </w:tr>
      <w:tr>
        <w:trPr>
          <w:trHeight w:val="6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68712,6</w:t>
            </w:r>
          </w:p>
        </w:tc>
      </w:tr>
      <w:tr>
        <w:trPr>
          <w:trHeight w:val="6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w:t>
            </w:r>
          </w:p>
        </w:tc>
      </w:tr>
      <w:tr>
        <w:trPr>
          <w:trHeight w:val="5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8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6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65095,6</w:t>
            </w:r>
          </w:p>
        </w:tc>
      </w:tr>
      <w:tr>
        <w:trPr>
          <w:trHeight w:val="10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мәдениет және тілдерді дамыту саласында жергілікті деңгейде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10298</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w:t>
            </w:r>
          </w:p>
        </w:tc>
      </w:tr>
      <w:tr>
        <w:trPr>
          <w:trHeight w:val="5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16240</w:t>
            </w:r>
          </w:p>
        </w:tc>
      </w:tr>
      <w:tr>
        <w:trPr>
          <w:trHeight w:val="5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22378</w:t>
            </w:r>
          </w:p>
        </w:tc>
      </w:tr>
      <w:tr>
        <w:trPr>
          <w:trHeight w:val="5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1383,6</w:t>
            </w:r>
          </w:p>
        </w:tc>
      </w:tr>
      <w:tr>
        <w:trPr>
          <w:trHeight w:val="8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36071</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5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17182</w:t>
            </w:r>
          </w:p>
        </w:tc>
      </w:tr>
      <w:tr>
        <w:trPr>
          <w:trHeight w:val="5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r>
      <w:tr>
        <w:trPr>
          <w:trHeight w:val="4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4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14275</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16963</w:t>
            </w:r>
          </w:p>
        </w:tc>
      </w:tr>
      <w:tr>
        <w:trPr>
          <w:trHeight w:val="5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16027</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40336,2</w:t>
            </w:r>
          </w:p>
        </w:tc>
      </w:tr>
      <w:tr>
        <w:trPr>
          <w:trHeight w:val="6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32470</w:t>
            </w:r>
          </w:p>
        </w:tc>
      </w:tr>
      <w:tr>
        <w:trPr>
          <w:trHeight w:val="6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32470</w:t>
            </w:r>
          </w:p>
        </w:tc>
      </w:tr>
      <w:tr>
        <w:trPr>
          <w:trHeight w:val="8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7866,2</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7866,2</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35024</w:t>
            </w:r>
          </w:p>
        </w:tc>
      </w:tr>
      <w:tr>
        <w:trPr>
          <w:trHeight w:val="6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7807,4</w:t>
            </w:r>
          </w:p>
        </w:tc>
      </w:tr>
      <w:tr>
        <w:trPr>
          <w:trHeight w:val="5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7807,4</w:t>
            </w:r>
          </w:p>
        </w:tc>
      </w:tr>
      <w:tr>
        <w:trPr>
          <w:trHeight w:val="5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10898,9</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10065,9</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5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5643,7</w:t>
            </w:r>
          </w:p>
        </w:tc>
      </w:tr>
      <w:tr>
        <w:trPr>
          <w:trHeight w:val="5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9674</w:t>
            </w:r>
          </w:p>
        </w:tc>
      </w:tr>
      <w:tr>
        <w:trPr>
          <w:trHeight w:val="8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9674</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5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7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r>
      <w:tr>
        <w:trPr>
          <w:trHeight w:val="5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r>
      <w:tr>
        <w:trPr>
          <w:trHeight w:val="5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4598,5</w:t>
            </w:r>
          </w:p>
        </w:tc>
      </w:tr>
      <w:tr>
        <w:trPr>
          <w:trHeight w:val="3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6814,5</w:t>
            </w:r>
          </w:p>
        </w:tc>
      </w:tr>
      <w:tr>
        <w:trPr>
          <w:trHeight w:val="7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6814,5</w:t>
            </w:r>
          </w:p>
        </w:tc>
      </w:tr>
      <w:tr>
        <w:trPr>
          <w:trHeight w:val="5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6814,5</w:t>
            </w:r>
          </w:p>
        </w:tc>
      </w:tr>
      <w:tr>
        <w:trPr>
          <w:trHeight w:val="5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6814,5</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r>
      <w:tr>
        <w:trPr>
          <w:trHeight w:val="4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9555</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9555</w:t>
            </w:r>
          </w:p>
        </w:tc>
      </w:tr>
      <w:tr>
        <w:trPr>
          <w:trHeight w:val="7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9555</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9555</w:t>
            </w:r>
          </w:p>
        </w:tc>
      </w:tr>
      <w:tr>
        <w:trPr>
          <w:trHeight w:val="3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-12104,2</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12104,2</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7827,5</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7827,5</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7827,5</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2216,5</w:t>
            </w:r>
          </w:p>
        </w:tc>
      </w:tr>
      <w:tr>
        <w:trPr>
          <w:trHeight w:val="5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r>
      <w:tr>
        <w:trPr>
          <w:trHeight w:val="5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6493,2</w:t>
            </w:r>
          </w:p>
        </w:tc>
      </w:tr>
      <w:tr>
        <w:trPr>
          <w:trHeight w:val="3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6493,2</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6493,2</w:t>
            </w:r>
          </w:p>
        </w:tc>
      </w:tr>
    </w:tbl>
    <w:bookmarkStart w:name="z54" w:id="3"/>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5С 23-1 шешіміне      </w:t>
      </w:r>
      <w:r>
        <w:br/>
      </w:r>
      <w:r>
        <w:rPr>
          <w:rFonts w:ascii="Times New Roman"/>
          <w:b w:val="false"/>
          <w:i w:val="false"/>
          <w:color w:val="000000"/>
          <w:sz w:val="28"/>
        </w:rPr>
        <w:t xml:space="preserve">
2 қосымша           </w:t>
      </w:r>
    </w:p>
    <w:bookmarkEnd w:id="3"/>
    <w:bookmarkStart w:name="z55" w:id="4"/>
    <w:p>
      <w:pPr>
        <w:spacing w:after="0"/>
        <w:ind w:left="0"/>
        <w:jc w:val="left"/>
      </w:pPr>
      <w:r>
        <w:rPr>
          <w:rFonts w:ascii="Times New Roman"/>
          <w:b/>
          <w:i w:val="false"/>
          <w:color w:val="000000"/>
        </w:rPr>
        <w:t xml:space="preserve"> 
Ауданның 2015 жылға арналған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53"/>
        <w:gridCol w:w="813"/>
        <w:gridCol w:w="8848"/>
        <w:gridCol w:w="2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525"/>
        <w:gridCol w:w="908"/>
        <w:gridCol w:w="844"/>
        <w:gridCol w:w="8238"/>
        <w:gridCol w:w="24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802428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155406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408202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408202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359047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жабдықтармен, бағдарламалық қамтамасыз етумен қамту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мәдениет және тілдерді дамыту саласында жергілікті деңгейде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шаруашылық, жолаушылар көлігі және автомобиль жолдары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шаруашылық, жолаушылар көлігі және автомобиль жолдары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6" w:id="5"/>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5С 23-1 шешіміне      </w:t>
      </w:r>
      <w:r>
        <w:br/>
      </w:r>
      <w:r>
        <w:rPr>
          <w:rFonts w:ascii="Times New Roman"/>
          <w:b w:val="false"/>
          <w:i w:val="false"/>
          <w:color w:val="000000"/>
          <w:sz w:val="28"/>
        </w:rPr>
        <w:t xml:space="preserve">
3 қосымша           </w:t>
      </w:r>
    </w:p>
    <w:bookmarkEnd w:id="5"/>
    <w:bookmarkStart w:name="z57" w:id="6"/>
    <w:p>
      <w:pPr>
        <w:spacing w:after="0"/>
        <w:ind w:left="0"/>
        <w:jc w:val="left"/>
      </w:pPr>
      <w:r>
        <w:rPr>
          <w:rFonts w:ascii="Times New Roman"/>
          <w:b/>
          <w:i w:val="false"/>
          <w:color w:val="000000"/>
        </w:rPr>
        <w:t xml:space="preserve"> 
Ауданның 2016 жылға арналған бюджеті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024"/>
        <w:gridCol w:w="3046"/>
        <w:gridCol w:w="6637"/>
        <w:gridCol w:w="22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823465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910"/>
        <w:gridCol w:w="803"/>
        <w:gridCol w:w="953"/>
        <w:gridCol w:w="7894"/>
        <w:gridCol w:w="24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823465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158437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415222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415222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364715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жабдықтармен, бағдарламалық қамтамасыз етумен қамту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мәдениет және тілдерді дамыту саласында жергілікті деңгейде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шаруашылық, жолаушылар көлігі және автомобиль жолдары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шаруашылық, жолаушылар көлігі және автомобиль жолдары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8" w:id="7"/>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5С 23-1 шешіміне       </w:t>
      </w:r>
      <w:r>
        <w:br/>
      </w:r>
      <w:r>
        <w:rPr>
          <w:rFonts w:ascii="Times New Roman"/>
          <w:b w:val="false"/>
          <w:i w:val="false"/>
          <w:color w:val="000000"/>
          <w:sz w:val="28"/>
        </w:rPr>
        <w:t xml:space="preserve">
4 қосымша            </w:t>
      </w:r>
    </w:p>
    <w:bookmarkEnd w:id="7"/>
    <w:bookmarkStart w:name="z59" w:id="8"/>
    <w:p>
      <w:pPr>
        <w:spacing w:after="0"/>
        <w:ind w:left="0"/>
        <w:jc w:val="left"/>
      </w:pPr>
      <w:r>
        <w:rPr>
          <w:rFonts w:ascii="Times New Roman"/>
          <w:b/>
          <w:i w:val="false"/>
          <w:color w:val="000000"/>
        </w:rPr>
        <w:t xml:space="preserve"> 
2014 жылға арналған республикалық бюджеттен берілетін нысаналы трансферттер және бюджеттік кредиттер</w:t>
      </w:r>
    </w:p>
    <w:bookmarkEnd w:id="8"/>
    <w:p>
      <w:pPr>
        <w:spacing w:after="0"/>
        <w:ind w:left="0"/>
        <w:jc w:val="both"/>
      </w:pPr>
      <w:r>
        <w:rPr>
          <w:rFonts w:ascii="Times New Roman"/>
          <w:b w:val="false"/>
          <w:i w:val="false"/>
          <w:color w:val="ff0000"/>
          <w:sz w:val="28"/>
        </w:rPr>
        <w:t>      Ескерту. 4-қосымша жаңа редакцияда - Ақмола облысы Егіндікөл аудандық мәслихатының 29.04.2014 </w:t>
      </w:r>
      <w:r>
        <w:rPr>
          <w:rFonts w:ascii="Times New Roman"/>
          <w:b w:val="false"/>
          <w:i w:val="false"/>
          <w:color w:val="ff0000"/>
          <w:sz w:val="28"/>
        </w:rPr>
        <w:t>№ 5С26-2</w:t>
      </w:r>
      <w:r>
        <w:rPr>
          <w:rFonts w:ascii="Times New Roman"/>
          <w:b w:val="false"/>
          <w:i w:val="false"/>
          <w:color w:val="ff0000"/>
          <w:sz w:val="28"/>
        </w:rPr>
        <w:t>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1"/>
        <w:gridCol w:w="2569"/>
      </w:tblGrid>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55 615</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47 281</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23 038</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17 040</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және биология кабинеттерін оқу жабдығымен жарықтандыруға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5 335</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 ақыны көтеруге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7 608</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7 161</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6 259</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көмекті төлеу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 төлеу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құрылыс, тұрғын үй-коммуналдық шаруашылық,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белгілерін және нұсқауларды орнатуға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8 334</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8 334</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8 334</w:t>
            </w:r>
          </w:p>
        </w:tc>
      </w:tr>
    </w:tbl>
    <w:bookmarkStart w:name="z60" w:id="9"/>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5С 23-1 шешіміне      </w:t>
      </w:r>
      <w:r>
        <w:br/>
      </w:r>
      <w:r>
        <w:rPr>
          <w:rFonts w:ascii="Times New Roman"/>
          <w:b w:val="false"/>
          <w:i w:val="false"/>
          <w:color w:val="000000"/>
          <w:sz w:val="28"/>
        </w:rPr>
        <w:t xml:space="preserve">
5 қосымша          </w:t>
      </w:r>
    </w:p>
    <w:bookmarkEnd w:id="9"/>
    <w:bookmarkStart w:name="z61" w:id="10"/>
    <w:p>
      <w:pPr>
        <w:spacing w:after="0"/>
        <w:ind w:left="0"/>
        <w:jc w:val="left"/>
      </w:pPr>
      <w:r>
        <w:rPr>
          <w:rFonts w:ascii="Times New Roman"/>
          <w:b/>
          <w:i w:val="false"/>
          <w:color w:val="000000"/>
        </w:rPr>
        <w:t xml:space="preserve"> 
2014 жылға арналған облыс бюджеттерiнен нысаналы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облысы Егіндікөл аудандық мәслихатының 29.09.2014 </w:t>
      </w:r>
      <w:r>
        <w:rPr>
          <w:rFonts w:ascii="Times New Roman"/>
          <w:b w:val="false"/>
          <w:i w:val="false"/>
          <w:color w:val="ff0000"/>
          <w:sz w:val="28"/>
        </w:rPr>
        <w:t>№ 5С 30-2</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7"/>
        <w:gridCol w:w="2373"/>
      </w:tblGrid>
      <w:tr>
        <w:trPr>
          <w:trHeight w:val="750" w:hRule="atLeast"/>
        </w:trPr>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111 288,8</w:t>
            </w:r>
          </w:p>
        </w:tc>
      </w:tr>
      <w:tr>
        <w:trPr>
          <w:trHeight w:val="390" w:hRule="atLeast"/>
        </w:trPr>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111 288,8</w:t>
            </w:r>
          </w:p>
        </w:tc>
      </w:tr>
      <w:tr>
        <w:trPr>
          <w:trHeight w:val="345" w:hRule="atLeast"/>
        </w:trPr>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ветеринария және жер қатынастары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14 275</w:t>
            </w:r>
          </w:p>
        </w:tc>
      </w:tr>
      <w:tr>
        <w:trPr>
          <w:trHeight w:val="420" w:hRule="atLeast"/>
        </w:trPr>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14 275</w:t>
            </w:r>
          </w:p>
        </w:tc>
      </w:tr>
      <w:tr>
        <w:trPr>
          <w:trHeight w:val="420" w:hRule="atLeast"/>
        </w:trPr>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73651</w:t>
            </w:r>
          </w:p>
        </w:tc>
      </w:tr>
      <w:tr>
        <w:trPr>
          <w:trHeight w:val="450" w:hRule="atLeast"/>
        </w:trPr>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құрастырмалы-модульдік қазандықтарды сатып алуға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71951</w:t>
            </w:r>
          </w:p>
        </w:tc>
      </w:tr>
      <w:tr>
        <w:trPr>
          <w:trHeight w:val="465" w:hRule="atLeast"/>
        </w:trPr>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спорттық құралдар сатып алуға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540" w:hRule="atLeast"/>
        </w:trPr>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құрылыс,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23362,8</w:t>
            </w:r>
          </w:p>
        </w:tc>
      </w:tr>
      <w:tr>
        <w:trPr>
          <w:trHeight w:val="555" w:hRule="atLeast"/>
        </w:trPr>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бойынша сумен жабдықтау жүйесін, су айдау мұнарасын жөндеуге және жабдықтарды ауыстыру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20362,8</w:t>
            </w:r>
          </w:p>
        </w:tc>
      </w:tr>
      <w:tr>
        <w:trPr>
          <w:trHeight w:val="510" w:hRule="atLeast"/>
        </w:trPr>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жабдықтаушы объектілерді жылу беру маусымына дайындауға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bl>
    <w:bookmarkStart w:name="z62" w:id="11"/>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5С 23-1 шешіміне       </w:t>
      </w:r>
      <w:r>
        <w:br/>
      </w:r>
      <w:r>
        <w:rPr>
          <w:rFonts w:ascii="Times New Roman"/>
          <w:b w:val="false"/>
          <w:i w:val="false"/>
          <w:color w:val="000000"/>
          <w:sz w:val="28"/>
        </w:rPr>
        <w:t xml:space="preserve">
6 қосымша           </w:t>
      </w:r>
    </w:p>
    <w:bookmarkEnd w:id="11"/>
    <w:bookmarkStart w:name="z63" w:id="12"/>
    <w:p>
      <w:pPr>
        <w:spacing w:after="0"/>
        <w:ind w:left="0"/>
        <w:jc w:val="left"/>
      </w:pPr>
      <w:r>
        <w:rPr>
          <w:rFonts w:ascii="Times New Roman"/>
          <w:b/>
          <w:i w:val="false"/>
          <w:color w:val="000000"/>
        </w:rPr>
        <w:t xml:space="preserve"> 
2014 жылға арналған аудандық бюджеттің атқарылу үдерісінде секвестрленуге жатпайтын аудандық бюджеттік бағдарламалардың тізімі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520"/>
        <w:gridCol w:w="583"/>
        <w:gridCol w:w="583"/>
        <w:gridCol w:w="112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64" w:id="13"/>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5С 23-1 шешіміне       </w:t>
      </w:r>
      <w:r>
        <w:br/>
      </w:r>
      <w:r>
        <w:rPr>
          <w:rFonts w:ascii="Times New Roman"/>
          <w:b w:val="false"/>
          <w:i w:val="false"/>
          <w:color w:val="000000"/>
          <w:sz w:val="28"/>
        </w:rPr>
        <w:t xml:space="preserve">
7 қосымша            </w:t>
      </w:r>
    </w:p>
    <w:bookmarkEnd w:id="13"/>
    <w:bookmarkStart w:name="z65" w:id="14"/>
    <w:p>
      <w:pPr>
        <w:spacing w:after="0"/>
        <w:ind w:left="0"/>
        <w:jc w:val="left"/>
      </w:pPr>
      <w:r>
        <w:rPr>
          <w:rFonts w:ascii="Times New Roman"/>
          <w:b/>
          <w:i w:val="false"/>
          <w:color w:val="000000"/>
        </w:rPr>
        <w:t xml:space="preserve"> 
2014 жылға арналған ауыл және ауылдық округтердің бюджеттік бағдарламалары</w:t>
      </w:r>
    </w:p>
    <w:bookmarkEnd w:id="14"/>
    <w:p>
      <w:pPr>
        <w:spacing w:after="0"/>
        <w:ind w:left="0"/>
        <w:jc w:val="both"/>
      </w:pPr>
      <w:r>
        <w:rPr>
          <w:rFonts w:ascii="Times New Roman"/>
          <w:b w:val="false"/>
          <w:i w:val="false"/>
          <w:color w:val="ff0000"/>
          <w:sz w:val="28"/>
        </w:rPr>
        <w:t xml:space="preserve">      Ескерту. 7-қосымша жаңа редакцияда - Ақмола облысы Егіндікөл аудандық мәслихатының 10.11.2014 </w:t>
      </w:r>
      <w:r>
        <w:rPr>
          <w:rFonts w:ascii="Times New Roman"/>
          <w:b w:val="false"/>
          <w:i w:val="false"/>
          <w:color w:val="ff0000"/>
          <w:sz w:val="28"/>
        </w:rPr>
        <w:t>№ 5С31-2</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524"/>
        <w:gridCol w:w="540"/>
        <w:gridCol w:w="540"/>
        <w:gridCol w:w="5243"/>
        <w:gridCol w:w="2055"/>
        <w:gridCol w:w="2033"/>
        <w:gridCol w:w="220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селосы</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селолық округі</w:t>
            </w: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125435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w:t>
            </w:r>
          </w:p>
        </w:tc>
      </w:tr>
      <w:tr>
        <w:trPr>
          <w:trHeight w:val="6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w:t>
            </w:r>
          </w:p>
        </w:tc>
      </w:tr>
      <w:tr>
        <w:trPr>
          <w:trHeight w:val="11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w:t>
            </w:r>
          </w:p>
        </w:tc>
      </w:tr>
      <w:tr>
        <w:trPr>
          <w:trHeight w:val="166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w:t>
            </w:r>
          </w:p>
        </w:tc>
      </w:tr>
      <w:tr>
        <w:trPr>
          <w:trHeight w:val="7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r>
      <w:tr>
        <w:trPr>
          <w:trHeight w:val="11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r>
      <w:tr>
        <w:trPr>
          <w:trHeight w:val="6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8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6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71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w:t>
            </w:r>
          </w:p>
        </w:tc>
      </w:tr>
      <w:tr>
        <w:trPr>
          <w:trHeight w:val="111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w:t>
            </w:r>
          </w:p>
        </w:tc>
      </w:tr>
      <w:tr>
        <w:trPr>
          <w:trHeight w:val="15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1907"/>
        <w:gridCol w:w="1764"/>
        <w:gridCol w:w="2133"/>
        <w:gridCol w:w="1764"/>
        <w:gridCol w:w="1765"/>
        <w:gridCol w:w="2134"/>
      </w:tblGrid>
      <w:tr>
        <w:trPr>
          <w:trHeight w:val="30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Спиридоновка селосы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Бауман селосы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Буревестник селосы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селосы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Жалманқұлақ селолық округі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Қоржынкөл селосы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селолық округі</w:t>
            </w:r>
          </w:p>
        </w:tc>
      </w:tr>
      <w:tr>
        <w:trPr>
          <w:trHeight w:val="54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34249</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25564</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25564</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25564</w:t>
            </w:r>
          </w:p>
        </w:tc>
      </w:tr>
      <w:tr>
        <w:trPr>
          <w:trHeight w:val="28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