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1948" w14:textId="7b31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2013 жылғы 24 желтоқсандағы № а-12/618 қаулысы. Ақмола облысының Әділет департаментінде 2014 жылғы 21 қаңтарда № 3973 болып тіркелді. Қолданылу мерзімінің аяқталуына байланысты күші жойылды - (Ақмола облысы Атбасар ауданы әкімдігінің 2015 жылғы 15 қаңтардағы № 02-09/53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ауданы әкімдігінің 15.01.2015 № 02-09/53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Атбасар ауданы бойынша 2014 жылға қоғамдық жұмыстарға сұраныс және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Атбасар ауданы әкімінің орынбасары Ш.Е.Бекмағанбетоваға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Атбасар ауданының әкімі                    Ж.Нұркенов</w:t>
      </w:r>
    </w:p>
    <w:bookmarkStart w:name="z6" w:id="1"/>
    <w:p>
      <w:pPr>
        <w:spacing w:after="0"/>
        <w:ind w:left="0"/>
        <w:jc w:val="both"/>
      </w:pPr>
      <w:r>
        <w:rPr>
          <w:rFonts w:ascii="Times New Roman"/>
          <w:b w:val="false"/>
          <w:i w:val="false"/>
          <w:color w:val="000000"/>
          <w:sz w:val="28"/>
        </w:rPr>
        <w:t>
Атбасар ауданы әкімдігінің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а-12/618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2014 жылға қоғамдық жұмыстарға сұраныс және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9365"/>
        <w:gridCol w:w="1758"/>
        <w:gridCol w:w="1758"/>
      </w:tblGrid>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4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 жанындағы «Атбасар коммун-энерго» шаруашылық жүргізу құқығындағы мемлекеттік коммуналдық кәсіпорын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 жанындағы «Атбасар су» шаруашылық жүргізу құқығындағы мемлекеттік коммуналдық кәсіпорын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білім бөлімі»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1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Октябрьский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bl>
    <w:bookmarkStart w:name="z7" w:id="2"/>
    <w:p>
      <w:pPr>
        <w:spacing w:after="0"/>
        <w:ind w:left="0"/>
        <w:jc w:val="both"/>
      </w:pPr>
      <w:r>
        <w:rPr>
          <w:rFonts w:ascii="Times New Roman"/>
          <w:b w:val="false"/>
          <w:i w:val="false"/>
          <w:color w:val="000000"/>
          <w:sz w:val="28"/>
        </w:rPr>
        <w:t xml:space="preserve">
Атбасар ауданы әкімдігінің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а-12/618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933"/>
        <w:gridCol w:w="3170"/>
        <w:gridCol w:w="2606"/>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 жанындағы «Атбасар коммун-энерго» шаруашылық жүргізу құқығындағы мемлекеттік коммуналдық кәсіпорын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36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 жанындағы «Атбасар су» шаруашылық жүргізу құқығындағы мемлекеттік коммуналдық кәсіпорын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құжаттар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жеткізу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құжаттар</w:t>
            </w:r>
          </w:p>
        </w:tc>
      </w:tr>
      <w:tr>
        <w:trPr>
          <w:trHeight w:val="45"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білім беру бөлімі»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құжаттар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312000 шаршы метр</w:t>
            </w:r>
          </w:p>
        </w:tc>
      </w:tr>
      <w:tr>
        <w:trPr>
          <w:trHeight w:val="27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 құжаттар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жеткізу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 құжаттар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r>
      <w:tr>
        <w:trPr>
          <w:trHeight w:val="345"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345"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 ресімдеуде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нысан</w:t>
            </w:r>
          </w:p>
        </w:tc>
      </w:tr>
      <w:tr>
        <w:trPr>
          <w:trHeight w:val="51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 коммуналдық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нысан</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345"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 коммуналдық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құжаттар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өңдеуді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бас</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 ресімдеуде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72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 коммуналдық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885"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өңдеуді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w:t>
            </w:r>
          </w:p>
        </w:tc>
      </w:tr>
      <w:tr>
        <w:trPr>
          <w:trHeight w:val="60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Октябрьский ауылдық округі әкімінің аппараты» коммуналдық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 метр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555"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 коммуналдық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 ресімдеуде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345"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 коммуналдық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48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өңдеуді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w:t>
            </w:r>
          </w:p>
        </w:tc>
      </w:tr>
      <w:tr>
        <w:trPr>
          <w:trHeight w:val="69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 коммуналдық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құжаттар</w:t>
            </w:r>
          </w:p>
        </w:tc>
      </w:tr>
      <w:tr>
        <w:trPr>
          <w:trHeight w:val="555"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 ресімдеуде көмек көрсету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54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 коммуналдық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 шаршы метр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нысан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өңдеуді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бас</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 ресімдеуде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57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Шұңқыркөл ауылдық округі әкімінің аппараты» коммуналдық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құжаттар</w:t>
            </w:r>
          </w:p>
        </w:tc>
      </w:tr>
      <w:tr>
        <w:trPr>
          <w:trHeight w:val="465"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 коммуналдық мемлекеттік мекемесі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жылу беруде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нысан</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жинауда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1"/>
        <w:gridCol w:w="4649"/>
        <w:gridCol w:w="3480"/>
      </w:tblGrid>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ақының мөлшерлері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6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мөлшерінде</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3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1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3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6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4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