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4bf6" w14:textId="88a4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2013 жылғы 25 желтоқсандағы № 5С 21/3 шешімі. Ақмола облысының Әділет департаментінде 2014 жылғы 9 қаңтарда № 3948 болып тіркелді. Қолданылу мерзімінің аяқталуына байланысты күші жойылды - (Ақмола облысы Атбасар аудандық мәслихатының 2015 жылғы 26 қаңтардағы № 18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26.01.2015 № 18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3 219 081,9 мың теңге, оның ішінде:</w:t>
      </w:r>
      <w:r>
        <w:br/>
      </w:r>
      <w:r>
        <w:rPr>
          <w:rFonts w:ascii="Times New Roman"/>
          <w:b w:val="false"/>
          <w:i w:val="false"/>
          <w:color w:val="000000"/>
          <w:sz w:val="28"/>
        </w:rPr>
        <w:t>
      салықтық түсімдер – 1 073 608,0 мың теңге;</w:t>
      </w:r>
      <w:r>
        <w:br/>
      </w:r>
      <w:r>
        <w:rPr>
          <w:rFonts w:ascii="Times New Roman"/>
          <w:b w:val="false"/>
          <w:i w:val="false"/>
          <w:color w:val="000000"/>
          <w:sz w:val="28"/>
        </w:rPr>
        <w:t>
      салықтық емес түсімдер – 12 985,4 мың теңге;</w:t>
      </w:r>
      <w:r>
        <w:br/>
      </w:r>
      <w:r>
        <w:rPr>
          <w:rFonts w:ascii="Times New Roman"/>
          <w:b w:val="false"/>
          <w:i w:val="false"/>
          <w:color w:val="000000"/>
          <w:sz w:val="28"/>
        </w:rPr>
        <w:t>
      негізгі капиталды сатудан түсетін түсімдер – 62 557,0 мың теңге;</w:t>
      </w:r>
      <w:r>
        <w:br/>
      </w:r>
      <w:r>
        <w:rPr>
          <w:rFonts w:ascii="Times New Roman"/>
          <w:b w:val="false"/>
          <w:i w:val="false"/>
          <w:color w:val="000000"/>
          <w:sz w:val="28"/>
        </w:rPr>
        <w:t>
      трансферттер түсімі – 2 069 931,5 мың теңге;</w:t>
      </w:r>
      <w:r>
        <w:br/>
      </w:r>
      <w:r>
        <w:rPr>
          <w:rFonts w:ascii="Times New Roman"/>
          <w:b w:val="false"/>
          <w:i w:val="false"/>
          <w:color w:val="000000"/>
          <w:sz w:val="28"/>
        </w:rPr>
        <w:t>
</w:t>
      </w:r>
      <w:r>
        <w:rPr>
          <w:rFonts w:ascii="Times New Roman"/>
          <w:b w:val="false"/>
          <w:i w:val="false"/>
          <w:color w:val="000000"/>
          <w:sz w:val="28"/>
        </w:rPr>
        <w:t>
      2) шығындар – 3 220 905,0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4 779,0 мың теңге:</w:t>
      </w:r>
      <w:r>
        <w:br/>
      </w:r>
      <w:r>
        <w:rPr>
          <w:rFonts w:ascii="Times New Roman"/>
          <w:b w:val="false"/>
          <w:i w:val="false"/>
          <w:color w:val="000000"/>
          <w:sz w:val="28"/>
        </w:rPr>
        <w:t>
      бюджеттік кредиттер – 6 596,0 мың теңге;</w:t>
      </w:r>
      <w:r>
        <w:br/>
      </w:r>
      <w:r>
        <w:rPr>
          <w:rFonts w:ascii="Times New Roman"/>
          <w:b w:val="false"/>
          <w:i w:val="false"/>
          <w:color w:val="000000"/>
          <w:sz w:val="28"/>
        </w:rPr>
        <w:t>
      бюджеттік кредиттерді өтеу – 1 817,0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50 361,6 мың теңге:</w:t>
      </w:r>
      <w:r>
        <w:br/>
      </w:r>
      <w:r>
        <w:rPr>
          <w:rFonts w:ascii="Times New Roman"/>
          <w:b w:val="false"/>
          <w:i w:val="false"/>
          <w:color w:val="000000"/>
          <w:sz w:val="28"/>
        </w:rPr>
        <w:t>
      қаржы активтерін сатып алу – 50 361,6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-56 963,7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56 963,7 мың теңге:</w:t>
      </w:r>
      <w:r>
        <w:br/>
      </w:r>
      <w:r>
        <w:rPr>
          <w:rFonts w:ascii="Times New Roman"/>
          <w:b w:val="false"/>
          <w:i w:val="false"/>
          <w:color w:val="000000"/>
          <w:sz w:val="28"/>
        </w:rPr>
        <w:t>
      қарыздар түсімі – 6 596,0 мың теңге;</w:t>
      </w:r>
      <w:r>
        <w:br/>
      </w:r>
      <w:r>
        <w:rPr>
          <w:rFonts w:ascii="Times New Roman"/>
          <w:b w:val="false"/>
          <w:i w:val="false"/>
          <w:color w:val="000000"/>
          <w:sz w:val="28"/>
        </w:rPr>
        <w:t>
      қарыздарды өтеу – 1 820,3 мың теңге;</w:t>
      </w:r>
      <w:r>
        <w:br/>
      </w:r>
      <w:r>
        <w:rPr>
          <w:rFonts w:ascii="Times New Roman"/>
          <w:b w:val="false"/>
          <w:i w:val="false"/>
          <w:color w:val="000000"/>
          <w:sz w:val="28"/>
        </w:rPr>
        <w:t>
      бюджет қаражатының пайдаланылатын қалдықтары – 52 188,0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24.11.2014 </w:t>
      </w:r>
      <w:r>
        <w:rPr>
          <w:rFonts w:ascii="Times New Roman"/>
          <w:b w:val="false"/>
          <w:i w:val="false"/>
          <w:color w:val="000000"/>
          <w:sz w:val="28"/>
        </w:rPr>
        <w:t>№ 5С 29/2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2014 жылға арналған аудан бюджетінде облыстық бюджеттен берілетін 1 322 696,0 мың теңге сомада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3. 2014 жылға ауданның жергілікті атқарушы органының резерві 19 745,1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Атбасар аудандық мәслихатының 27.10.2014 </w:t>
      </w:r>
      <w:r>
        <w:rPr>
          <w:rFonts w:ascii="Times New Roman"/>
          <w:b w:val="false"/>
          <w:i w:val="false"/>
          <w:color w:val="000000"/>
          <w:sz w:val="28"/>
        </w:rPr>
        <w:t>№ 5С 28/2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Аудандық маңызы бар қаланың және ауылдық округтердің бюджеттік бағдарламалары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2014 жылға арналған аудан бюджетінде республикалық бюджеттен нысаналы трансферттер және бюджеттік кредиттер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6. 2014 жылға арналған аудан бюджетінде облыстық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7. 2014 жылға арналған аудан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2014 жылға арналған аудан бюджетінде мамандарды әлеуметтік қолдау шараларын іске асыру үшін 2010-2013 жылдары бөлінген бюджеттік кредиттер бойынша 1 817,0 мың теңге сомада негізгі қарыздарды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
      9. 2014 жылға арналған аудан бюджетінде республикалық бюджеттен кондоминиумның жалпы мүлкіне жөндеу жүргізуге бөлінген бюджеттік кредиттер бойынша 32,0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000000"/>
          <w:sz w:val="28"/>
        </w:rPr>
        <w:t>
      10. 2014 жылға арналған аудан бюджетінде республикалық бюджеттен мамандарды әлеуметтік қолдау шараларын іске асыру үшін бөлінген бюджеттік кредиттер бойынша 2,4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Атбасар аудандық мәслихатының 24.11.2014 </w:t>
      </w:r>
      <w:r>
        <w:rPr>
          <w:rFonts w:ascii="Times New Roman"/>
          <w:b w:val="false"/>
          <w:i w:val="false"/>
          <w:color w:val="000000"/>
          <w:sz w:val="28"/>
        </w:rPr>
        <w:t>№ 5С 29/2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Аудандық мәслихатпен келiсiлген тiзбеге сәйкес ауылдық жерде жұмыс iстейтiн әлеуметтiк қамсыздандыру, бiлiм беру және мәдениет мамандарына, қызметтiң осы түрлерiмен қалалық жағдайда айналысатын мамандардың жалақыларымен және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11-1. 2014 жылға арналған аудан бюджетінде бекітілген заңнамалық тәртіпте, 2014 жылдың 1 қаңтарына 52 188,0 мың теңге сомада құрылған бюджеттік қаражаттың қалдықтарын бөлу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Ақмола облысы Атбасар аудандық мәслихатының 19.02.2014 </w:t>
      </w:r>
      <w:r>
        <w:rPr>
          <w:rFonts w:ascii="Times New Roman"/>
          <w:b w:val="false"/>
          <w:i w:val="false"/>
          <w:color w:val="000000"/>
          <w:sz w:val="28"/>
        </w:rPr>
        <w:t>№ 5С 22/2</w:t>
      </w:r>
      <w:r>
        <w:rPr>
          <w:rFonts w:ascii="Times New Roman"/>
          <w:b w:val="false"/>
          <w:i w:val="false"/>
          <w:color w:val="ff0000"/>
          <w:sz w:val="28"/>
        </w:rPr>
        <w:t xml:space="preserve"> (01.01.2014 бастап қолданысқа енгізіледі) шешімімен; жаңа редакцияда - Ақмола облысы Атбасар аудандық мәслихатының 25.04.2014 </w:t>
      </w:r>
      <w:r>
        <w:rPr>
          <w:rFonts w:ascii="Times New Roman"/>
          <w:b w:val="false"/>
          <w:i w:val="false"/>
          <w:color w:val="000000"/>
          <w:sz w:val="28"/>
        </w:rPr>
        <w:t>№ 5С 23/1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Сәдуақасов М.Н.</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Нұркенов Ж.Ж.</w:t>
      </w:r>
    </w:p>
    <w:bookmarkStart w:name="z31"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1 қосымша         </w:t>
      </w:r>
    </w:p>
    <w:bookmarkEnd w:id="1"/>
    <w:bookmarkStart w:name="z32" w:id="2"/>
    <w:p>
      <w:pPr>
        <w:spacing w:after="0"/>
        <w:ind w:left="0"/>
        <w:jc w:val="left"/>
      </w:pPr>
      <w:r>
        <w:rPr>
          <w:rFonts w:ascii="Times New Roman"/>
          <w:b/>
          <w:i w:val="false"/>
          <w:color w:val="000000"/>
        </w:rPr>
        <w:t xml:space="preserve"> 
2014 жылға арналған аудан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24.11.2014 </w:t>
      </w:r>
      <w:r>
        <w:rPr>
          <w:rFonts w:ascii="Times New Roman"/>
          <w:b w:val="false"/>
          <w:i w:val="false"/>
          <w:color w:val="ff0000"/>
          <w:sz w:val="28"/>
        </w:rPr>
        <w:t>№ 5С 29/2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785"/>
        <w:gridCol w:w="9289"/>
        <w:gridCol w:w="24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3 219 081,9</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1 073 608,0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90 485,0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90 485,0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591 876,0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591 876,0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345 175,0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228 284,0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87 231,0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35 577,0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7 310,0</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12 985,4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3 802,4</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2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8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18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62 557,0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62 557,0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62 557,0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2 069 931,5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2 069 931,5</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2 069 931,5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850"/>
        <w:gridCol w:w="850"/>
        <w:gridCol w:w="8798"/>
        <w:gridCol w:w="2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3 220 905,0</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238 045,1</w:t>
            </w:r>
          </w:p>
        </w:tc>
      </w:tr>
      <w:tr>
        <w:trPr>
          <w:trHeight w:val="52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15 897,5</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15 897,5</w:t>
            </w:r>
          </w:p>
        </w:tc>
      </w:tr>
      <w:tr>
        <w:trPr>
          <w:trHeight w:val="52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80 008,2</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79 558,2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5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118 055,1</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113 820,1</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4 235,0</w:t>
            </w:r>
          </w:p>
        </w:tc>
      </w:tr>
      <w:tr>
        <w:trPr>
          <w:trHeight w:val="66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24 084,3</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20 482,0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2 447,8</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6 099,0</w:t>
            </w:r>
          </w:p>
        </w:tc>
      </w:tr>
      <w:tr>
        <w:trPr>
          <w:trHeight w:val="52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6 099,0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6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1 495,8</w:t>
            </w:r>
          </w:p>
        </w:tc>
      </w:tr>
      <w:tr>
        <w:trPr>
          <w:trHeight w:val="82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1 495,8</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1 495,8</w:t>
            </w:r>
          </w:p>
        </w:tc>
      </w:tr>
      <w:tr>
        <w:trPr>
          <w:trHeight w:val="31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2 093 988,2</w:t>
            </w:r>
          </w:p>
        </w:tc>
      </w:tr>
      <w:tr>
        <w:trPr>
          <w:trHeight w:val="34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2 084 368,0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1 604 202,2</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2 914,2</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80 555,0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192 908,0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67 146,6</w:t>
            </w:r>
          </w:p>
        </w:tc>
      </w:tr>
      <w:tr>
        <w:trPr>
          <w:trHeight w:val="61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9 620,2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9 620,2</w:t>
            </w:r>
          </w:p>
        </w:tc>
      </w:tr>
      <w:tr>
        <w:trPr>
          <w:trHeight w:val="51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132 712,5</w:t>
            </w:r>
          </w:p>
        </w:tc>
      </w:tr>
      <w:tr>
        <w:trPr>
          <w:trHeight w:val="76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132 468,5</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4 582,0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1 459,9</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32 431,0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13 877,0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9 789,0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20 354,0</w:t>
            </w:r>
          </w:p>
        </w:tc>
      </w:tr>
      <w:tr>
        <w:trPr>
          <w:trHeight w:val="61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0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385 794,7</w:t>
            </w:r>
          </w:p>
        </w:tc>
      </w:tr>
      <w:tr>
        <w:trPr>
          <w:trHeight w:val="72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44 701,9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6 798,3</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10 436,0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27 192,6</w:t>
            </w:r>
          </w:p>
        </w:tc>
      </w:tr>
      <w:tr>
        <w:trPr>
          <w:trHeight w:val="66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136 788,7</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113 376,0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10 685,1</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7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48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195 498,0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165 931,4</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8 302,5</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21 264,1</w:t>
            </w:r>
          </w:p>
        </w:tc>
      </w:tr>
      <w:tr>
        <w:trPr>
          <w:trHeight w:val="61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2 406,1</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1 875,1</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49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169 835,5</w:t>
            </w:r>
          </w:p>
        </w:tc>
      </w:tr>
      <w:tr>
        <w:trPr>
          <w:trHeight w:val="76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124 774,5</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65 415,0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42 964,7</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5 562,8</w:t>
            </w:r>
          </w:p>
        </w:tc>
      </w:tr>
      <w:tr>
        <w:trPr>
          <w:trHeight w:val="66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19 918,6</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6 699,6</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7 252,0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2 639,0</w:t>
            </w:r>
          </w:p>
        </w:tc>
      </w:tr>
      <w:tr>
        <w:trPr>
          <w:trHeight w:val="78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14 764,0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8 887,0</w:t>
            </w:r>
          </w:p>
        </w:tc>
      </w:tr>
      <w:tr>
        <w:trPr>
          <w:trHeight w:val="64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10 378,4</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10 378,4</w:t>
            </w:r>
          </w:p>
        </w:tc>
      </w:tr>
      <w:tr>
        <w:trPr>
          <w:trHeight w:val="90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76 470,5</w:t>
            </w:r>
          </w:p>
        </w:tc>
      </w:tr>
      <w:tr>
        <w:trPr>
          <w:trHeight w:val="78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3 302,0</w:t>
            </w:r>
          </w:p>
        </w:tc>
      </w:tr>
      <w:tr>
        <w:trPr>
          <w:trHeight w:val="45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9 686,0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9 686,0</w:t>
            </w:r>
          </w:p>
        </w:tc>
      </w:tr>
      <w:tr>
        <w:trPr>
          <w:trHeight w:val="49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7 167,5</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7 167,5</w:t>
            </w:r>
          </w:p>
        </w:tc>
      </w:tr>
      <w:tr>
        <w:trPr>
          <w:trHeight w:val="60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56 315,0</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48 478,0</w:t>
            </w:r>
          </w:p>
        </w:tc>
      </w:tr>
      <w:tr>
        <w:trPr>
          <w:trHeight w:val="46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22 376,7</w:t>
            </w:r>
          </w:p>
        </w:tc>
      </w:tr>
      <w:tr>
        <w:trPr>
          <w:trHeight w:val="51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7 478,0</w:t>
            </w:r>
          </w:p>
        </w:tc>
      </w:tr>
      <w:tr>
        <w:trPr>
          <w:trHeight w:val="64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14 898,7</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4 894,7</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10 004,0</w:t>
            </w:r>
          </w:p>
        </w:tc>
      </w:tr>
      <w:tr>
        <w:trPr>
          <w:trHeight w:val="48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26 396,5</w:t>
            </w:r>
          </w:p>
        </w:tc>
      </w:tr>
      <w:tr>
        <w:trPr>
          <w:trHeight w:val="63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8 776,5</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8 776,5</w:t>
            </w:r>
          </w:p>
        </w:tc>
      </w:tr>
      <w:tr>
        <w:trPr>
          <w:trHeight w:val="75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48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51 177,8</w:t>
            </w:r>
          </w:p>
        </w:tc>
      </w:tr>
      <w:tr>
        <w:trPr>
          <w:trHeight w:val="67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76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7 247,7</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7 247,7</w:t>
            </w:r>
          </w:p>
        </w:tc>
      </w:tr>
      <w:tr>
        <w:trPr>
          <w:trHeight w:val="64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19 745,1</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19 745,1</w:t>
            </w:r>
          </w:p>
        </w:tc>
      </w:tr>
      <w:tr>
        <w:trPr>
          <w:trHeight w:val="46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9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7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2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16 478,3</w:t>
            </w:r>
          </w:p>
        </w:tc>
      </w:tr>
      <w:tr>
        <w:trPr>
          <w:trHeight w:val="52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16 478,3</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9 935,8</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6 542,5</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4 779,0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94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51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1 817,0</w:t>
            </w:r>
          </w:p>
        </w:tc>
      </w:tr>
      <w:tr>
        <w:trPr>
          <w:trHeight w:val="45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1 817,0</w:t>
            </w:r>
          </w:p>
        </w:tc>
      </w:tr>
      <w:tr>
        <w:trPr>
          <w:trHeight w:val="48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50 361,6</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50 361,6</w:t>
            </w:r>
          </w:p>
        </w:tc>
      </w:tr>
      <w:tr>
        <w:trPr>
          <w:trHeight w:val="46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50 361,6</w:t>
            </w:r>
          </w:p>
        </w:tc>
      </w:tr>
      <w:tr>
        <w:trPr>
          <w:trHeight w:val="69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50 361,6</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50 361,6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-56 963,7</w:t>
            </w:r>
          </w:p>
        </w:tc>
      </w:tr>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40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465"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1 820,3</w:t>
            </w:r>
          </w:p>
        </w:tc>
      </w:tr>
      <w:tr>
        <w:trPr>
          <w:trHeight w:val="31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1 820,3</w:t>
            </w:r>
          </w:p>
        </w:tc>
      </w:tr>
      <w:tr>
        <w:trPr>
          <w:trHeight w:val="54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1 820,3</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52 188,0</w:t>
            </w:r>
          </w:p>
        </w:tc>
      </w:tr>
      <w:tr>
        <w:trPr>
          <w:trHeight w:val="45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52 188,0</w:t>
            </w:r>
          </w:p>
        </w:tc>
      </w:tr>
      <w:tr>
        <w:trPr>
          <w:trHeight w:val="36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52 188,0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52 188,0</w:t>
            </w:r>
          </w:p>
        </w:tc>
      </w:tr>
    </w:tbl>
    <w:bookmarkStart w:name="z33" w:id="3"/>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2 қосымша         </w:t>
      </w:r>
    </w:p>
    <w:bookmarkEnd w:id="3"/>
    <w:bookmarkStart w:name="z34" w:id="4"/>
    <w:p>
      <w:pPr>
        <w:spacing w:after="0"/>
        <w:ind w:left="0"/>
        <w:jc w:val="left"/>
      </w:pPr>
      <w:r>
        <w:rPr>
          <w:rFonts w:ascii="Times New Roman"/>
          <w:b/>
          <w:i w:val="false"/>
          <w:color w:val="000000"/>
        </w:rPr>
        <w:t xml:space="preserve"> 
2015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785"/>
        <w:gridCol w:w="9289"/>
        <w:gridCol w:w="2468"/>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2 500 204,0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1 259 630,0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126 316,0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126 316,0</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699 137,0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699 137,0</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378 726,0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253 651,0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33 374,0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87 256,0</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4 445,0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46 905,0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10 727,0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20 847,0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14 825,0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13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8 546,0</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13 858,0</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4 542,0</w:t>
            </w:r>
          </w:p>
        </w:tc>
      </w:tr>
      <w:tr>
        <w:trPr>
          <w:trHeight w:val="10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10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8 186,0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8 186,0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32 039,0</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32 039,0</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1 194 677,0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1 194 677,0</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1 194 677,0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895"/>
        <w:gridCol w:w="693"/>
        <w:gridCol w:w="8453"/>
        <w:gridCol w:w="233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2 500 204,0</w:t>
            </w:r>
          </w:p>
        </w:tc>
      </w:tr>
      <w:tr>
        <w:trPr>
          <w:trHeight w:val="27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227 948,0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73 804,0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73 804,0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117 114,0</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117 114,0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22 687,0</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20 411,0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1 460,0</w:t>
            </w:r>
          </w:p>
        </w:tc>
      </w:tr>
      <w:tr>
        <w:trPr>
          <w:trHeight w:val="22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2 523,0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4 155,0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p>
        </w:tc>
      </w:tr>
      <w:tr>
        <w:trPr>
          <w:trHeight w:val="12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1 715 824,0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1 715 824,0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8 032,0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1 489 824,0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77 587,0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83 081,0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23 023,0</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11 646,0</w:t>
            </w:r>
          </w:p>
        </w:tc>
      </w:tr>
      <w:tr>
        <w:trPr>
          <w:trHeight w:val="42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120 948,0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120 948,0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28 065,0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13 165,0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14 883,0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1 371,0</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82 595,0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56 595,0</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40 750,0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5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115 292,0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63 697,0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40 783,0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4 192,0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16 154,0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9 056,0</w:t>
            </w:r>
          </w:p>
        </w:tc>
      </w:tr>
      <w:tr>
        <w:trPr>
          <w:trHeight w:val="90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27 164,0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9 691,0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9 691,0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6 627,0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0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21 586,0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91 984,0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84 284,0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84 284,0</w:t>
            </w:r>
          </w:p>
        </w:tc>
      </w:tr>
      <w:tr>
        <w:trPr>
          <w:trHeight w:val="13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57 094,0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6 571,0</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6 571,0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6 054,0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5" w:id="5"/>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3 қосымша         </w:t>
      </w:r>
    </w:p>
    <w:bookmarkEnd w:id="5"/>
    <w:bookmarkStart w:name="z36" w:id="6"/>
    <w:p>
      <w:pPr>
        <w:spacing w:after="0"/>
        <w:ind w:left="0"/>
        <w:jc w:val="left"/>
      </w:pPr>
      <w:r>
        <w:rPr>
          <w:rFonts w:ascii="Times New Roman"/>
          <w:b/>
          <w:i w:val="false"/>
          <w:color w:val="000000"/>
        </w:rPr>
        <w:t xml:space="preserve"> 
2016 жылға арналған аудан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29"/>
        <w:gridCol w:w="785"/>
        <w:gridCol w:w="9289"/>
        <w:gridCol w:w="246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2 549 447,0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1 476 873,0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139 800,0</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139 800,0</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857 063,0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857 063,0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420 679,0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289 184,0</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93 365,0</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50 187,0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22 306,0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15 862,0</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11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9 144,0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14 828,0</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8 759,0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22 709,0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22 709,0</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1 035 037,0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1 035 037,0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1255"/>
        <w:gridCol w:w="713"/>
        <w:gridCol w:w="8093"/>
        <w:gridCol w:w="2353"/>
      </w:tblGrid>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2 549 447,0</w:t>
            </w:r>
          </w:p>
        </w:tc>
      </w:tr>
      <w:tr>
        <w:trPr>
          <w:trHeight w:val="18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230 518,0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14 344,0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14 344,0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75 414,0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75 414,0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117 831,0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117 831,0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22 929,0</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20 653,0</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1 460,0</w:t>
            </w:r>
          </w:p>
        </w:tc>
      </w:tr>
      <w:tr>
        <w:trPr>
          <w:trHeight w:val="9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7 178,0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4 342,0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6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1 087,0</w:t>
            </w:r>
          </w:p>
        </w:tc>
      </w:tr>
      <w:tr>
        <w:trPr>
          <w:trHeight w:val="31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1 724 228,0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1 724 228,0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8 039,0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1 497 614,0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3 140,0</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19 044,0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77 618,0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83 626,0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11 646,0</w:t>
            </w:r>
          </w:p>
        </w:tc>
      </w:tr>
      <w:tr>
        <w:trPr>
          <w:trHeight w:val="39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122 229,0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122 229,0</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18 556,0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24 600,0</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27 855,0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1 554,0</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82 595,0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56 595,0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40 750,0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5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148 861,0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115 592,0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6 629,0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63 803,0</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40 955,0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16 894,0</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16 375,0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1 838,0</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9 517,0</w:t>
            </w:r>
          </w:p>
        </w:tc>
      </w:tr>
      <w:tr>
        <w:trPr>
          <w:trHeight w:val="90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27 713,0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9 741,0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9 741,0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19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122 257,0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114 557,0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114 557,0</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61 171,0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6 581,0</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6 581,0</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5 472,0</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7" w:id="7"/>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4 қосымша         </w:t>
      </w:r>
    </w:p>
    <w:bookmarkEnd w:id="7"/>
    <w:bookmarkStart w:name="z38" w:id="8"/>
    <w:p>
      <w:pPr>
        <w:spacing w:after="0"/>
        <w:ind w:left="0"/>
        <w:jc w:val="left"/>
      </w:pPr>
      <w:r>
        <w:rPr>
          <w:rFonts w:ascii="Times New Roman"/>
          <w:b/>
          <w:i w:val="false"/>
          <w:color w:val="000000"/>
        </w:rPr>
        <w:t xml:space="preserve"> 
2014 жылға арналған аудандық маңызы бар қаланың, ауылдардың және ауылдық округтердің бюджеттік бағдарламалары</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24.11.2014 </w:t>
      </w:r>
      <w:r>
        <w:rPr>
          <w:rFonts w:ascii="Times New Roman"/>
          <w:b w:val="false"/>
          <w:i w:val="false"/>
          <w:color w:val="ff0000"/>
          <w:sz w:val="28"/>
        </w:rPr>
        <w:t>№ 5С 29/2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1130"/>
        <w:gridCol w:w="814"/>
        <w:gridCol w:w="8298"/>
        <w:gridCol w:w="2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190 002,5</w:t>
            </w:r>
          </w:p>
        </w:tc>
      </w:tr>
      <w:tr>
        <w:trPr>
          <w:trHeight w:val="34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118 055,1</w:t>
            </w:r>
          </w:p>
        </w:tc>
      </w:tr>
      <w:tr>
        <w:trPr>
          <w:trHeight w:val="30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5 570,5</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6 342,0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2 135,0</w:t>
            </w:r>
          </w:p>
        </w:tc>
      </w:tr>
      <w:tr>
        <w:trPr>
          <w:trHeight w:val="31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6 002,0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7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7 166,7</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7 663,0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7 513,0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6 066,4</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5 916,4</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5 932,0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7 933,0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6 407,0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6 257,0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7 248,0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6 064,0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12 665,5</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12 665,5</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44 701,9</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42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7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9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5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51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33 812,3</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23 442,6</w:t>
            </w:r>
          </w:p>
        </w:tc>
      </w:tr>
      <w:tr>
        <w:trPr>
          <w:trHeight w:val="37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8 776,5</w:t>
            </w:r>
          </w:p>
        </w:tc>
      </w:tr>
      <w:tr>
        <w:trPr>
          <w:trHeight w:val="42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0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3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9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9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54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33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Есенкелді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43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7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3 685,0</w:t>
            </w:r>
          </w:p>
        </w:tc>
      </w:tr>
      <w:tr>
        <w:trPr>
          <w:trHeight w:val="55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1 448,0</w:t>
            </w:r>
          </w:p>
        </w:tc>
      </w:tr>
      <w:tr>
        <w:trPr>
          <w:trHeight w:val="37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40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40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1 043,0</w:t>
            </w:r>
          </w:p>
        </w:tc>
      </w:tr>
      <w:tr>
        <w:trPr>
          <w:trHeight w:val="31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9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36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ауылы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7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645"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540" w:hRule="atLeast"/>
        </w:trPr>
        <w:tc>
          <w:tcPr>
            <w:tcW w:w="0" w:type="auto"/>
            <w:vMerge/>
            <w:tcBorders>
              <w:top w:val="nil"/>
              <w:left w:val="single" w:color="cfcfcf" w:sz="5"/>
              <w:bottom w:val="single" w:color="cfcfcf" w:sz="5"/>
              <w:right w:val="single" w:color="cfcfcf" w:sz="5"/>
            </w:tcBorders>
          </w:tcP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1 608,0</w:t>
            </w:r>
          </w:p>
        </w:tc>
      </w:tr>
    </w:tbl>
    <w:bookmarkStart w:name="z39" w:id="9"/>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5 қосымша         </w:t>
      </w:r>
    </w:p>
    <w:bookmarkEnd w:id="9"/>
    <w:bookmarkStart w:name="z40" w:id="10"/>
    <w:p>
      <w:pPr>
        <w:spacing w:after="0"/>
        <w:ind w:left="0"/>
        <w:jc w:val="left"/>
      </w:pPr>
      <w:r>
        <w:rPr>
          <w:rFonts w:ascii="Times New Roman"/>
          <w:b/>
          <w:i w:val="false"/>
          <w:color w:val="000000"/>
        </w:rPr>
        <w:t xml:space="preserve"> 
2015 жылға арналған аудандық маңызы бар қаланың</w:t>
      </w:r>
      <w:r>
        <w:br/>
      </w:r>
      <w:r>
        <w:rPr>
          <w:rFonts w:ascii="Times New Roman"/>
          <w:b/>
          <w:i w:val="false"/>
          <w:color w:val="000000"/>
        </w:rPr>
        <w:t>
және ауылдық округтердің бюджеттік бағдарламалары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711"/>
        <w:gridCol w:w="732"/>
        <w:gridCol w:w="9084"/>
        <w:gridCol w:w="2573"/>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199 878,0</w:t>
            </w:r>
          </w:p>
        </w:tc>
      </w:tr>
      <w:tr>
        <w:trPr>
          <w:trHeight w:val="9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117 114,0</w:t>
            </w:r>
          </w:p>
        </w:tc>
      </w:tr>
      <w:tr>
        <w:trPr>
          <w:trHeight w:val="36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6 726,0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6 726,0</w:t>
            </w:r>
          </w:p>
        </w:tc>
      </w:tr>
      <w:tr>
        <w:trPr>
          <w:trHeight w:val="46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6 345,0</w:t>
            </w:r>
          </w:p>
        </w:tc>
      </w:tr>
      <w:tr>
        <w:trPr>
          <w:trHeight w:val="21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6 282,0</w:t>
            </w:r>
          </w:p>
        </w:tc>
      </w:tr>
      <w:tr>
        <w:trPr>
          <w:trHeight w:val="36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9 243,0</w:t>
            </w:r>
          </w:p>
        </w:tc>
      </w:tr>
      <w:tr>
        <w:trPr>
          <w:trHeight w:val="39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7 154,0</w:t>
            </w:r>
          </w:p>
        </w:tc>
      </w:tr>
      <w:tr>
        <w:trPr>
          <w:trHeight w:val="37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7 600,0</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7 600,0</w:t>
            </w:r>
          </w:p>
        </w:tc>
      </w:tr>
      <w:tr>
        <w:trPr>
          <w:trHeight w:val="27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5 862,0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5 862,0</w:t>
            </w:r>
          </w:p>
        </w:tc>
      </w:tr>
      <w:tr>
        <w:trPr>
          <w:trHeight w:val="36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7 138,0</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7 138,0</w:t>
            </w:r>
          </w:p>
        </w:tc>
      </w:tr>
      <w:tr>
        <w:trPr>
          <w:trHeight w:val="36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6 244,0</w:t>
            </w:r>
          </w:p>
        </w:tc>
      </w:tr>
      <w:tr>
        <w:trPr>
          <w:trHeight w:val="42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6 215,0</w:t>
            </w:r>
          </w:p>
        </w:tc>
      </w:tr>
      <w:tr>
        <w:trPr>
          <w:trHeight w:val="30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7 784,0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7 784,0</w:t>
            </w:r>
          </w:p>
        </w:tc>
      </w:tr>
      <w:tr>
        <w:trPr>
          <w:trHeight w:val="31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6 065,0</w:t>
            </w:r>
          </w:p>
        </w:tc>
      </w:tr>
      <w:tr>
        <w:trPr>
          <w:trHeight w:val="39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7 271,0</w:t>
            </w:r>
          </w:p>
        </w:tc>
      </w:tr>
      <w:tr>
        <w:trPr>
          <w:trHeight w:val="52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6 527,0</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6 527,0</w:t>
            </w:r>
          </w:p>
        </w:tc>
      </w:tr>
      <w:tr>
        <w:trPr>
          <w:trHeight w:val="36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7 587,0</w:t>
            </w:r>
          </w:p>
        </w:tc>
      </w:tr>
      <w:tr>
        <w:trPr>
          <w:trHeight w:val="36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13 071,0</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13 071,0</w:t>
            </w:r>
          </w:p>
        </w:tc>
      </w:tr>
      <w:tr>
        <w:trPr>
          <w:trHeight w:val="465"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56 595,0</w:t>
            </w:r>
          </w:p>
        </w:tc>
      </w:tr>
      <w:tr>
        <w:trPr>
          <w:trHeight w:val="64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38 045,0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33 750,0</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39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8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70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9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1 033,0</w:t>
            </w:r>
          </w:p>
        </w:tc>
      </w:tr>
      <w:tr>
        <w:trPr>
          <w:trHeight w:val="7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67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4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3 685,0</w:t>
            </w:r>
          </w:p>
        </w:tc>
      </w:tr>
      <w:tr>
        <w:trPr>
          <w:trHeight w:val="64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1 448,0</w:t>
            </w:r>
          </w:p>
        </w:tc>
      </w:tr>
      <w:tr>
        <w:trPr>
          <w:trHeight w:val="30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73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60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1 267,0</w:t>
            </w:r>
          </w:p>
        </w:tc>
      </w:tr>
      <w:tr>
        <w:trPr>
          <w:trHeight w:val="40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1 043,0</w:t>
            </w:r>
          </w:p>
        </w:tc>
      </w:tr>
      <w:tr>
        <w:trPr>
          <w:trHeight w:val="70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70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70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70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645"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180" w:hRule="atLeast"/>
        </w:trPr>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1 608,0</w:t>
            </w:r>
          </w:p>
        </w:tc>
      </w:tr>
    </w:tbl>
    <w:bookmarkStart w:name="z41" w:id="1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6 қосымша         </w:t>
      </w:r>
    </w:p>
    <w:bookmarkEnd w:id="11"/>
    <w:bookmarkStart w:name="z42" w:id="12"/>
    <w:p>
      <w:pPr>
        <w:spacing w:after="0"/>
        <w:ind w:left="0"/>
        <w:jc w:val="left"/>
      </w:pPr>
      <w:r>
        <w:rPr>
          <w:rFonts w:ascii="Times New Roman"/>
          <w:b/>
          <w:i w:val="false"/>
          <w:color w:val="000000"/>
        </w:rPr>
        <w:t xml:space="preserve"> 
2016 жылға арналған аудандық маңызы бар қаланың</w:t>
      </w:r>
      <w:r>
        <w:br/>
      </w:r>
      <w:r>
        <w:rPr>
          <w:rFonts w:ascii="Times New Roman"/>
          <w:b/>
          <w:i w:val="false"/>
          <w:color w:val="000000"/>
        </w:rPr>
        <w:t>
және ауылдық округтердің бюджеттік бағдарламалары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690"/>
        <w:gridCol w:w="732"/>
        <w:gridCol w:w="9084"/>
        <w:gridCol w:w="25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200 595,0</w:t>
            </w:r>
          </w:p>
        </w:tc>
      </w:tr>
      <w:tr>
        <w:trPr>
          <w:trHeight w:val="45"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117 831,0</w:t>
            </w:r>
          </w:p>
        </w:tc>
      </w:tr>
      <w:tr>
        <w:trPr>
          <w:trHeight w:val="24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6 772,0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6 772,0</w:t>
            </w:r>
          </w:p>
        </w:tc>
      </w:tr>
      <w:tr>
        <w:trPr>
          <w:trHeight w:val="76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6 390,0</w:t>
            </w:r>
          </w:p>
        </w:tc>
      </w:tr>
      <w:tr>
        <w:trPr>
          <w:trHeight w:val="15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25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9 289,0</w:t>
            </w:r>
          </w:p>
        </w:tc>
      </w:tr>
      <w:tr>
        <w:trPr>
          <w:trHeight w:val="18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7 199,0</w:t>
            </w:r>
          </w:p>
        </w:tc>
      </w:tr>
      <w:tr>
        <w:trPr>
          <w:trHeight w:val="18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7 646,0</w:t>
            </w:r>
          </w:p>
        </w:tc>
      </w:tr>
      <w:tr>
        <w:trPr>
          <w:trHeight w:val="15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5 899,0</w:t>
            </w:r>
          </w:p>
        </w:tc>
      </w:tr>
      <w:tr>
        <w:trPr>
          <w:trHeight w:val="19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7 183,0</w:t>
            </w:r>
          </w:p>
        </w:tc>
      </w:tr>
      <w:tr>
        <w:trPr>
          <w:trHeight w:val="6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6 289,0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6 289,0</w:t>
            </w:r>
          </w:p>
        </w:tc>
      </w:tr>
      <w:tr>
        <w:trPr>
          <w:trHeight w:val="27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6 260,0</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6 260,0</w:t>
            </w:r>
          </w:p>
        </w:tc>
      </w:tr>
      <w:tr>
        <w:trPr>
          <w:trHeight w:val="22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7 829,0</w:t>
            </w:r>
          </w:p>
        </w:tc>
      </w:tr>
      <w:tr>
        <w:trPr>
          <w:trHeight w:val="75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6 111,0</w:t>
            </w:r>
          </w:p>
        </w:tc>
      </w:tr>
      <w:tr>
        <w:trPr>
          <w:trHeight w:val="3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6 572,0</w:t>
            </w:r>
          </w:p>
        </w:tc>
      </w:tr>
      <w:tr>
        <w:trPr>
          <w:trHeight w:val="6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7 632,0</w:t>
            </w:r>
          </w:p>
        </w:tc>
      </w:tr>
      <w:tr>
        <w:trPr>
          <w:trHeight w:val="64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13 117,0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13 117,0</w:t>
            </w:r>
          </w:p>
        </w:tc>
      </w:tr>
      <w:tr>
        <w:trPr>
          <w:trHeight w:val="465"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56 595,0</w:t>
            </w:r>
          </w:p>
        </w:tc>
      </w:tr>
      <w:tr>
        <w:trPr>
          <w:trHeight w:val="64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2 250,0</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9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4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38 045,0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3 620,0</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33 750,0</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81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2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10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5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p>
        </w:tc>
      </w:tr>
      <w:tr>
        <w:trPr>
          <w:trHeight w:val="10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Макеевка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Мариновка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3 685,0</w:t>
            </w:r>
          </w:p>
        </w:tc>
      </w:tr>
      <w:tr>
        <w:trPr>
          <w:trHeight w:val="13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1 448,0</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1 448,0</w:t>
            </w:r>
          </w:p>
        </w:tc>
      </w:tr>
      <w:tr>
        <w:trPr>
          <w:trHeight w:val="6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Новосельский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p>
        </w:tc>
      </w:tr>
      <w:tr>
        <w:trPr>
          <w:trHeight w:val="19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Октябрь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54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1 267,0</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1 267,0</w:t>
            </w:r>
          </w:p>
        </w:tc>
      </w:tr>
      <w:tr>
        <w:trPr>
          <w:trHeight w:val="9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Полтавка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1 043,0</w:t>
            </w:r>
          </w:p>
        </w:tc>
      </w:tr>
      <w:tr>
        <w:trPr>
          <w:trHeight w:val="70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7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Сергеевка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1 444,0</w:t>
            </w:r>
          </w:p>
        </w:tc>
      </w:tr>
      <w:tr>
        <w:trPr>
          <w:trHeight w:val="24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70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Тельман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p>
        </w:tc>
      </w:tr>
      <w:tr>
        <w:trPr>
          <w:trHeight w:val="645"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6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Ярославка ауылдық округі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1 608,0</w:t>
            </w:r>
          </w:p>
        </w:tc>
      </w:tr>
    </w:tbl>
    <w:bookmarkStart w:name="z43" w:id="13"/>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7 қосымша         </w:t>
      </w:r>
    </w:p>
    <w:bookmarkEnd w:id="13"/>
    <w:bookmarkStart w:name="z44" w:id="14"/>
    <w:p>
      <w:pPr>
        <w:spacing w:after="0"/>
        <w:ind w:left="0"/>
        <w:jc w:val="left"/>
      </w:pPr>
      <w:r>
        <w:rPr>
          <w:rFonts w:ascii="Times New Roman"/>
          <w:b/>
          <w:i w:val="false"/>
          <w:color w:val="000000"/>
        </w:rPr>
        <w:t xml:space="preserve"> 
2014 жылға арналған республикалық бюджеттен нысаналы трансферттер және бюджеттік кредиттер</w:t>
      </w:r>
    </w:p>
    <w:bookmarkEnd w:id="14"/>
    <w:p>
      <w:pPr>
        <w:spacing w:after="0"/>
        <w:ind w:left="0"/>
        <w:jc w:val="both"/>
      </w:pPr>
      <w:r>
        <w:rPr>
          <w:rFonts w:ascii="Times New Roman"/>
          <w:b w:val="false"/>
          <w:i w:val="false"/>
          <w:color w:val="ff0000"/>
          <w:sz w:val="28"/>
        </w:rPr>
        <w:t xml:space="preserve">      Ескерту. 7-қосымша жаңа редакцияда - Ақмола облысы Атбасар аудандық мәслихатының 24.11.2014 </w:t>
      </w:r>
      <w:r>
        <w:rPr>
          <w:rFonts w:ascii="Times New Roman"/>
          <w:b w:val="false"/>
          <w:i w:val="false"/>
          <w:color w:val="ff0000"/>
          <w:sz w:val="28"/>
        </w:rPr>
        <w:t>№ 5С 29/2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3"/>
        <w:gridCol w:w="2487"/>
      </w:tblGrid>
      <w:tr>
        <w:trPr>
          <w:trHeight w:val="81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6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348 181,0</w:t>
            </w:r>
          </w:p>
        </w:tc>
      </w:tr>
      <w:tr>
        <w:trPr>
          <w:trHeight w:val="58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192 908,0</w:t>
            </w:r>
          </w:p>
        </w:tc>
      </w:tr>
      <w:tr>
        <w:trPr>
          <w:trHeight w:val="58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8 194,0</w:t>
            </w:r>
          </w:p>
        </w:tc>
      </w:tr>
      <w:tr>
        <w:trPr>
          <w:trHeight w:val="57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біліктілікті арттырудан өткен мұғалімдерге төленетін еңбекақыны көтеруге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24 924,0</w:t>
            </w:r>
          </w:p>
        </w:tc>
      </w:tr>
      <w:tr>
        <w:trPr>
          <w:trHeight w:val="60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1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19 154,0</w:t>
            </w:r>
          </w:p>
        </w:tc>
      </w:tr>
      <w:tr>
        <w:trPr>
          <w:trHeight w:val="61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2 791,0</w:t>
            </w:r>
          </w:p>
        </w:tc>
      </w:tr>
      <w:tr>
        <w:trPr>
          <w:trHeight w:val="615"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114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99 212,0</w:t>
            </w:r>
          </w:p>
        </w:tc>
      </w:tr>
      <w:tr>
        <w:trPr>
          <w:trHeight w:val="51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r>
        <w:trPr>
          <w:trHeight w:val="390" w:hRule="atLeast"/>
        </w:trPr>
        <w:tc>
          <w:tcPr>
            <w:tcW w:w="1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6 596,0</w:t>
            </w:r>
          </w:p>
        </w:tc>
      </w:tr>
    </w:tbl>
    <w:bookmarkStart w:name="z45" w:id="15"/>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8 қосымша         </w:t>
      </w:r>
    </w:p>
    <w:bookmarkEnd w:id="15"/>
    <w:bookmarkStart w:name="z46" w:id="16"/>
    <w:p>
      <w:pPr>
        <w:spacing w:after="0"/>
        <w:ind w:left="0"/>
        <w:jc w:val="left"/>
      </w:pPr>
      <w:r>
        <w:rPr>
          <w:rFonts w:ascii="Times New Roman"/>
          <w:b/>
          <w:i w:val="false"/>
          <w:color w:val="000000"/>
        </w:rPr>
        <w:t xml:space="preserve"> 
2014 жылға арналған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8-қосымша жаңа редакцияда - Ақмола облысы Атбасар аудандық мәслихатының 24.11.2014 </w:t>
      </w:r>
      <w:r>
        <w:rPr>
          <w:rFonts w:ascii="Times New Roman"/>
          <w:b w:val="false"/>
          <w:i w:val="false"/>
          <w:color w:val="ff0000"/>
          <w:sz w:val="28"/>
        </w:rPr>
        <w:t>№ 5С 29/2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6"/>
        <w:gridCol w:w="2334"/>
      </w:tblGrid>
      <w:tr>
        <w:trPr>
          <w:trHeight w:val="975"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9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173 583,0</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48 478,0</w:t>
            </w:r>
          </w:p>
        </w:tc>
      </w:tr>
      <w:tr>
        <w:trPr>
          <w:trHeight w:val="675"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бағытталатын ауыл шаруашылығы малдарының құнын (50%-ға дейін) өтеуге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1 247,0</w:t>
            </w:r>
          </w:p>
        </w:tc>
      </w:tr>
      <w:tr>
        <w:trPr>
          <w:trHeight w:val="42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құрастырмалы-модульдік қазандықтарды сатып алуға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40 639,8</w:t>
            </w:r>
          </w:p>
        </w:tc>
      </w:tr>
      <w:tr>
        <w:trPr>
          <w:trHeight w:val="48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спорттық құралдар сатып алуға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1 755,6</w:t>
            </w:r>
          </w:p>
        </w:tc>
      </w:tr>
      <w:tr>
        <w:trPr>
          <w:trHeight w:val="465"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 3 орта мектебінің материалдық-техникалық базасын нығайтуға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9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жылумен қамтамасыз ету объектілерін жылу беру маусымына дайындауға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69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қаласында үшінші сатыға көтеру сорғы станцияның жабдықтарын ауыстыруға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жылу беру маусымына дайындауға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8 477,6</w:t>
            </w:r>
          </w:p>
        </w:tc>
      </w:tr>
      <w:tr>
        <w:trPr>
          <w:trHeight w:val="69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органдарының материалдық-техникалық базасын нығайтуға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нысаналы трансферттер</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225 471,5</w:t>
            </w:r>
          </w:p>
        </w:tc>
      </w:tr>
      <w:tr>
        <w:trPr>
          <w:trHeight w:val="6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су" шаруашылық жүргізу құқығындағы мемлекеттік коммуналдық кәсіпорынның жарғылық капиталын нығайтуға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46 237,6</w:t>
            </w:r>
          </w:p>
        </w:tc>
      </w:tr>
      <w:tr>
        <w:trPr>
          <w:trHeight w:val="3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жылу тораптарын қайта құру жобалау-сметалық құжаттамасын әзірлеуге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75"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 1 шағын ауданында екі қырық бес пәтерлік тұрғын үйлердің құрылысы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73 419,3</w:t>
            </w:r>
          </w:p>
        </w:tc>
      </w:tr>
      <w:tr>
        <w:trPr>
          <w:trHeight w:val="51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 1 шағын ауданында екі қырық бес пәтерлік тұрғын үйлердің құрылысына жобаны тіркеу (позиция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46 259,4</w:t>
            </w:r>
          </w:p>
        </w:tc>
      </w:tr>
      <w:tr>
        <w:trPr>
          <w:trHeight w:val="51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 1 шағын ауданында екі қырық бес пәтерлік тұрғын үйлердің құрылысына жобаны тіркеу (позиция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46 252,7</w:t>
            </w:r>
          </w:p>
        </w:tc>
      </w:tr>
      <w:tr>
        <w:trPr>
          <w:trHeight w:val="510" w:hRule="atLeast"/>
        </w:trPr>
        <w:tc>
          <w:tcPr>
            <w:tcW w:w="1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төрт қырық бес пәтерлі тұрғын үйге сыртқы инженерлік желілерді жүргізу және аббатандыру</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8 302,5</w:t>
            </w:r>
          </w:p>
        </w:tc>
      </w:tr>
    </w:tbl>
    <w:bookmarkStart w:name="z47" w:id="17"/>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 21/3 шешіміне     </w:t>
      </w:r>
      <w:r>
        <w:br/>
      </w:r>
      <w:r>
        <w:rPr>
          <w:rFonts w:ascii="Times New Roman"/>
          <w:b w:val="false"/>
          <w:i w:val="false"/>
          <w:color w:val="000000"/>
          <w:sz w:val="28"/>
        </w:rPr>
        <w:t xml:space="preserve">
9 қосымша         </w:t>
      </w:r>
    </w:p>
    <w:bookmarkEnd w:id="17"/>
    <w:bookmarkStart w:name="z48" w:id="18"/>
    <w:p>
      <w:pPr>
        <w:spacing w:after="0"/>
        <w:ind w:left="0"/>
        <w:jc w:val="left"/>
      </w:pPr>
      <w:r>
        <w:rPr>
          <w:rFonts w:ascii="Times New Roman"/>
          <w:b/>
          <w:i w:val="false"/>
          <w:color w:val="000000"/>
        </w:rPr>
        <w:t xml:space="preserve"> 
2014 жылға арналған аудан бюджетін атқарылу</w:t>
      </w:r>
      <w:r>
        <w:br/>
      </w:r>
      <w:r>
        <w:rPr>
          <w:rFonts w:ascii="Times New Roman"/>
          <w:b/>
          <w:i w:val="false"/>
          <w:color w:val="000000"/>
        </w:rPr>
        <w:t>
процесінде секвестрлеуге жатпайтын аудандық</w:t>
      </w:r>
      <w:r>
        <w:br/>
      </w:r>
      <w:r>
        <w:rPr>
          <w:rFonts w:ascii="Times New Roman"/>
          <w:b/>
          <w:i w:val="false"/>
          <w:color w:val="000000"/>
        </w:rPr>
        <w:t>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1097"/>
        <w:gridCol w:w="1222"/>
        <w:gridCol w:w="10330"/>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классификацияның коды</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135"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