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b3fc" w14:textId="f1db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2013 жылғы 20 тамыздағы № 18/2 шешімі. Ақмола облысының Әділет департаментінде 2013 жылғы 12 қыркүйекте № 3801 болып тіркелді. Күші жойылды - Ақмола облысы Аршалы аудандық мәслихатының 2020 жылғы 23 желтоқсандағы № 70/5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23.12.2020 </w:t>
      </w:r>
      <w:r>
        <w:rPr>
          <w:rFonts w:ascii="Times New Roman"/>
          <w:b w:val="false"/>
          <w:i w:val="false"/>
          <w:color w:val="ff0000"/>
          <w:sz w:val="28"/>
        </w:rPr>
        <w:t>№ 70/5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Аршалы ауданы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2013 жылғы 20 тамыздағы</w:t>
            </w:r>
            <w:r>
              <w:br/>
            </w:r>
            <w:r>
              <w:rPr>
                <w:rFonts w:ascii="Times New Roman"/>
                <w:b w:val="false"/>
                <w:i w:val="false"/>
                <w:color w:val="000000"/>
                <w:sz w:val="20"/>
              </w:rPr>
              <w:t>№ 18/1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9" w:id="6"/>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0" w:id="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7"/>
    <w:bookmarkStart w:name="z11" w:id="8"/>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8"/>
    <w:bookmarkStart w:name="z12"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3"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4" w:id="11"/>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1"/>
    <w:bookmarkStart w:name="z15" w:id="12"/>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2"/>
    <w:bookmarkStart w:name="z16" w:id="13"/>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3"/>
    <w:bookmarkStart w:name="z17" w:id="1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4"/>
    <w:bookmarkStart w:name="z18" w:id="15"/>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19" w:id="1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Аршалы аудандық мәслихатының 24.05.2016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бастап қолданысқа енгізіледі); 26.08.2016 </w:t>
      </w:r>
      <w:r>
        <w:rPr>
          <w:rFonts w:ascii="Times New Roman"/>
          <w:b w:val="false"/>
          <w:i w:val="false"/>
          <w:color w:val="000000"/>
          <w:sz w:val="28"/>
        </w:rPr>
        <w:t>№ 7/2</w:t>
      </w:r>
      <w:r>
        <w:rPr>
          <w:rFonts w:ascii="Times New Roman"/>
          <w:b w:val="false"/>
          <w:i w:val="false"/>
          <w:color w:val="ff0000"/>
          <w:sz w:val="28"/>
        </w:rPr>
        <w:t xml:space="preserve"> (ресми жарияланған күнінен бастап қолданысқа енгізіледі); 11.10.2018 </w:t>
      </w:r>
      <w:r>
        <w:rPr>
          <w:rFonts w:ascii="Times New Roman"/>
          <w:b w:val="false"/>
          <w:i w:val="false"/>
          <w:color w:val="000000"/>
          <w:sz w:val="28"/>
        </w:rPr>
        <w:t>№ 28/2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7"/>
    <w:bookmarkStart w:name="z21" w:id="18"/>
    <w:p>
      <w:pPr>
        <w:spacing w:after="0"/>
        <w:ind w:left="0"/>
        <w:jc w:val="both"/>
      </w:pPr>
      <w:r>
        <w:rPr>
          <w:rFonts w:ascii="Times New Roman"/>
          <w:b w:val="false"/>
          <w:i w:val="false"/>
          <w:color w:val="000000"/>
          <w:sz w:val="28"/>
        </w:rPr>
        <w:t xml:space="preserve">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p>
    <w:bookmarkEnd w:id="18"/>
    <w:bookmarkStart w:name="z22" w:id="19"/>
    <w:p>
      <w:pPr>
        <w:spacing w:after="0"/>
        <w:ind w:left="0"/>
        <w:jc w:val="both"/>
      </w:pPr>
      <w:r>
        <w:rPr>
          <w:rFonts w:ascii="Times New Roman"/>
          <w:b w:val="false"/>
          <w:i w:val="false"/>
          <w:color w:val="000000"/>
          <w:sz w:val="28"/>
        </w:rPr>
        <w:t>
      5. Әлеуметтiк көмек бiр рет және (немесе) мерзiмдi (ай сайын, тоқсан сайын, жартыжылдықта 1 рет) көрсетiледi.</w:t>
      </w:r>
    </w:p>
    <w:bookmarkEnd w:id="19"/>
    <w:bookmarkStart w:name="z23" w:id="20"/>
    <w:p>
      <w:pPr>
        <w:spacing w:after="0"/>
        <w:ind w:left="0"/>
        <w:jc w:val="both"/>
      </w:pPr>
      <w:r>
        <w:rPr>
          <w:rFonts w:ascii="Times New Roman"/>
          <w:b w:val="false"/>
          <w:i w:val="false"/>
          <w:color w:val="000000"/>
          <w:sz w:val="28"/>
        </w:rPr>
        <w:t>
      6. Әлеуметтік көмек көрсету үшін атаулы және мереке күндерінің тізбесі:</w:t>
      </w:r>
    </w:p>
    <w:bookmarkEnd w:id="20"/>
    <w:bookmarkStart w:name="z24" w:id="21"/>
    <w:p>
      <w:pPr>
        <w:spacing w:after="0"/>
        <w:ind w:left="0"/>
        <w:jc w:val="both"/>
      </w:pPr>
      <w:r>
        <w:rPr>
          <w:rFonts w:ascii="Times New Roman"/>
          <w:b w:val="false"/>
          <w:i w:val="false"/>
          <w:color w:val="000000"/>
          <w:sz w:val="28"/>
        </w:rPr>
        <w:t>
      1) 9 мамыр – Жеңіс күні;</w:t>
      </w:r>
    </w:p>
    <w:bookmarkEnd w:id="21"/>
    <w:bookmarkStart w:name="z25" w:id="22"/>
    <w:p>
      <w:pPr>
        <w:spacing w:after="0"/>
        <w:ind w:left="0"/>
        <w:jc w:val="both"/>
      </w:pPr>
      <w:r>
        <w:rPr>
          <w:rFonts w:ascii="Times New Roman"/>
          <w:b w:val="false"/>
          <w:i w:val="false"/>
          <w:color w:val="000000"/>
          <w:sz w:val="28"/>
        </w:rPr>
        <w:t>
      2) 1 қазан – Қарттар күні;</w:t>
      </w:r>
    </w:p>
    <w:bookmarkEnd w:id="22"/>
    <w:bookmarkStart w:name="z26" w:id="23"/>
    <w:p>
      <w:pPr>
        <w:spacing w:after="0"/>
        <w:ind w:left="0"/>
        <w:jc w:val="both"/>
      </w:pPr>
      <w:r>
        <w:rPr>
          <w:rFonts w:ascii="Times New Roman"/>
          <w:b w:val="false"/>
          <w:i w:val="false"/>
          <w:color w:val="000000"/>
          <w:sz w:val="28"/>
        </w:rPr>
        <w:t>
      3) Мүгедектер күні (қазанның екінші жексенбісі);</w:t>
      </w:r>
    </w:p>
    <w:bookmarkEnd w:id="23"/>
    <w:bookmarkStart w:name="z84" w:id="24"/>
    <w:p>
      <w:pPr>
        <w:spacing w:after="0"/>
        <w:ind w:left="0"/>
        <w:jc w:val="both"/>
      </w:pPr>
      <w:r>
        <w:rPr>
          <w:rFonts w:ascii="Times New Roman"/>
          <w:b w:val="false"/>
          <w:i w:val="false"/>
          <w:color w:val="000000"/>
          <w:sz w:val="28"/>
        </w:rPr>
        <w:t>
      4) 15 ақпан - Ауғанстаннан әскерді шығару күні.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Аршалы аудандық мәслихатының 04.02.2019 </w:t>
      </w:r>
      <w:r>
        <w:rPr>
          <w:rFonts w:ascii="Times New Roman"/>
          <w:b w:val="false"/>
          <w:i w:val="false"/>
          <w:color w:val="000000"/>
          <w:sz w:val="28"/>
        </w:rPr>
        <w:t>№ 36/2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Учаскелiк және арнайы комиссиялар өз қызметiн облыстардың (республикалық маңызы бар қаланың, астананың) жергілікті атқарушы органдармен бекiтетiн ережелердiң негiзiнде жүзеге асырады.</w:t>
      </w:r>
    </w:p>
    <w:bookmarkEnd w:id="25"/>
    <w:bookmarkStart w:name="z28" w:id="26"/>
    <w:p>
      <w:pPr>
        <w:spacing w:after="0"/>
        <w:ind w:left="0"/>
        <w:jc w:val="both"/>
      </w:pPr>
      <w:r>
        <w:rPr>
          <w:rFonts w:ascii="Times New Roman"/>
          <w:b w:val="false"/>
          <w:i w:val="false"/>
          <w:color w:val="000000"/>
          <w:sz w:val="28"/>
        </w:rPr>
        <w:t>
      Арнайы және учаскелiк комиссиялар туралы үлгілік ережелердi орталық атқарушы орган бекiтедi.</w:t>
      </w:r>
    </w:p>
    <w:bookmarkEnd w:id="26"/>
    <w:bookmarkStart w:name="z29" w:id="27"/>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7"/>
    <w:bookmarkStart w:name="z30" w:id="28"/>
    <w:p>
      <w:pPr>
        <w:spacing w:after="0"/>
        <w:ind w:left="0"/>
        <w:jc w:val="both"/>
      </w:pPr>
      <w:r>
        <w:rPr>
          <w:rFonts w:ascii="Times New Roman"/>
          <w:b w:val="false"/>
          <w:i w:val="false"/>
          <w:color w:val="000000"/>
          <w:sz w:val="28"/>
        </w:rPr>
        <w:t>
      8. Алушылар санатының тiзбесiн, әлеуметтiк көмектiң шектi мөлшерлерiн, табиғи зiлзаланың немесе өрттің салдарынан өмiрлiк қиын жағдай туындаған кезде әлеуметтiк көмекке өтiнiш бiлдiру мерзiмдерiн жергілікті атқарушы органмен белгiлейдi және жергiлiктi өкiлдi органның шешiмiмен бекiтiледi.</w:t>
      </w:r>
    </w:p>
    <w:bookmarkEnd w:id="28"/>
    <w:bookmarkStart w:name="z31" w:id="29"/>
    <w:p>
      <w:pPr>
        <w:spacing w:after="0"/>
        <w:ind w:left="0"/>
        <w:jc w:val="both"/>
      </w:pPr>
      <w:r>
        <w:rPr>
          <w:rFonts w:ascii="Times New Roman"/>
          <w:b w:val="false"/>
          <w:i w:val="false"/>
          <w:color w:val="000000"/>
          <w:sz w:val="28"/>
        </w:rPr>
        <w:t>
      9. Алушылар санатының тізбесін, әлеуметтік көмектің шекті мөлшерлерін, әлеуметтік көмекке өтініш білдіру мерзімдер:</w:t>
      </w:r>
    </w:p>
    <w:bookmarkEnd w:id="29"/>
    <w:bookmarkStart w:name="z32" w:id="30"/>
    <w:p>
      <w:pPr>
        <w:spacing w:after="0"/>
        <w:ind w:left="0"/>
        <w:jc w:val="both"/>
      </w:pPr>
      <w:r>
        <w:rPr>
          <w:rFonts w:ascii="Times New Roman"/>
          <w:b w:val="false"/>
          <w:i w:val="false"/>
          <w:color w:val="000000"/>
          <w:sz w:val="28"/>
        </w:rPr>
        <w:t>
      1) Ұлы Отан соғысына қатысушылары – коммуналдық қызмет шығындары үшін 100 пайыз мөлшерінде ай сайын сумен, канализация, жылумен, қоқыс тазалау, электрмен, қатты отын, байланыс қызметтері (абоненттік төлем), газбен қамтамасыз ету үшін қызмет жеткізушілер ұсынған тізілімдерге сәйкес алушылардың жеке шоттарына аудару жолымен;</w:t>
      </w:r>
    </w:p>
    <w:bookmarkEnd w:id="30"/>
    <w:bookmarkStart w:name="z33" w:id="31"/>
    <w:p>
      <w:pPr>
        <w:spacing w:after="0"/>
        <w:ind w:left="0"/>
        <w:jc w:val="both"/>
      </w:pPr>
      <w:r>
        <w:rPr>
          <w:rFonts w:ascii="Times New Roman"/>
          <w:b w:val="false"/>
          <w:i w:val="false"/>
          <w:color w:val="000000"/>
          <w:sz w:val="28"/>
        </w:rPr>
        <w:t>
      2) күндізгі бөлімшелерде оқитын аз қамтамасыз етілген, ауылдық жерлердің көпбалалы отбасылардың колледж студенттері – оқудың құны мөлшерінде;</w:t>
      </w:r>
    </w:p>
    <w:bookmarkEnd w:id="31"/>
    <w:bookmarkStart w:name="z34" w:id="32"/>
    <w:p>
      <w:pPr>
        <w:spacing w:after="0"/>
        <w:ind w:left="0"/>
        <w:jc w:val="both"/>
      </w:pPr>
      <w:r>
        <w:rPr>
          <w:rFonts w:ascii="Times New Roman"/>
          <w:b w:val="false"/>
          <w:i w:val="false"/>
          <w:color w:val="000000"/>
          <w:sz w:val="28"/>
        </w:rPr>
        <w:t>
      3) денсаулық сақтау ұйымдарда есепте тұратын онкологиялық аурулар – жылына бір рет 15 айлық есептік көрсеткіш мөлшерінде;</w:t>
      </w:r>
    </w:p>
    <w:bookmarkEnd w:id="32"/>
    <w:bookmarkStart w:name="z35" w:id="33"/>
    <w:p>
      <w:pPr>
        <w:spacing w:after="0"/>
        <w:ind w:left="0"/>
        <w:jc w:val="both"/>
      </w:pPr>
      <w:r>
        <w:rPr>
          <w:rFonts w:ascii="Times New Roman"/>
          <w:b w:val="false"/>
          <w:i w:val="false"/>
          <w:color w:val="000000"/>
          <w:sz w:val="28"/>
        </w:rPr>
        <w:t>
      4) денсаулық сақтау ұйымдарда есепте тұратын туберкулездік аурулар - жылына бір рет 15 айлық есептік көрсеткіш мөлшерінде;</w:t>
      </w:r>
    </w:p>
    <w:bookmarkEnd w:id="33"/>
    <w:bookmarkStart w:name="z36" w:id="34"/>
    <w:p>
      <w:pPr>
        <w:spacing w:after="0"/>
        <w:ind w:left="0"/>
        <w:jc w:val="both"/>
      </w:pPr>
      <w:r>
        <w:rPr>
          <w:rFonts w:ascii="Times New Roman"/>
          <w:b w:val="false"/>
          <w:i w:val="false"/>
          <w:color w:val="000000"/>
          <w:sz w:val="28"/>
        </w:rPr>
        <w:t>
      5) концлагерлердің бұрынғы кәмелетке жетпеген тұтқындары – коммуналдық қызметтерге төлеуге ай сайын 1 айлық есептік көрсеткіш мөлшерінде;</w:t>
      </w:r>
    </w:p>
    <w:bookmarkEnd w:id="34"/>
    <w:bookmarkStart w:name="z37" w:id="35"/>
    <w:p>
      <w:pPr>
        <w:spacing w:after="0"/>
        <w:ind w:left="0"/>
        <w:jc w:val="both"/>
      </w:pPr>
      <w:r>
        <w:rPr>
          <w:rFonts w:ascii="Times New Roman"/>
          <w:b w:val="false"/>
          <w:i w:val="false"/>
          <w:color w:val="000000"/>
          <w:sz w:val="28"/>
        </w:rPr>
        <w:t>
      6) табиғи зiлзаланың немесе өрттiң салдарынан азаматқа (отбасына) не оның мүлкiне зиян келтiру - табиғи зiлзаланың немесе өрттiң болған кезінен үш айдан артық емес уақыт өткенде 25 айлық есептік көрсеткіш мөлшерінде;</w:t>
      </w:r>
    </w:p>
    <w:bookmarkEnd w:id="35"/>
    <w:bookmarkStart w:name="z81" w:id="36"/>
    <w:p>
      <w:pPr>
        <w:spacing w:after="0"/>
        <w:ind w:left="0"/>
        <w:jc w:val="both"/>
      </w:pPr>
      <w:r>
        <w:rPr>
          <w:rFonts w:ascii="Times New Roman"/>
          <w:b w:val="false"/>
          <w:i w:val="false"/>
          <w:color w:val="000000"/>
          <w:sz w:val="28"/>
        </w:rPr>
        <w:t>
      7) ауылдық елді мекендерде тұратын аз қамтамасыз етілген және көп балалы отбасылардың ақы төлеу негізінде жоғары медициналық оқу орындарында күндізгі оқу сатысы бойынша оқитын студенттеріне оқу орнымен жасасқан келісімшарттың, аудан әкімі, студент және жұмыс берушінің арасында жасасқан келісімшарттың нотариалды куәландырған көшірмелерінің, көп баласы немесе аз қамтамысыз етілген отбасының мәртебесін растайтын анықтаманың және оқу орнынан берілген анықтаманың негізінде жылына бір рет жылдың оқу құны мөлшерінде оқуға төлеуге.</w:t>
      </w:r>
    </w:p>
    <w:bookmarkEnd w:id="36"/>
    <w:bookmarkStart w:name="z82" w:id="37"/>
    <w:p>
      <w:pPr>
        <w:spacing w:after="0"/>
        <w:ind w:left="0"/>
        <w:jc w:val="both"/>
      </w:pPr>
      <w:r>
        <w:rPr>
          <w:rFonts w:ascii="Times New Roman"/>
          <w:b w:val="false"/>
          <w:i w:val="false"/>
          <w:color w:val="000000"/>
          <w:sz w:val="28"/>
        </w:rPr>
        <w:t>
      8) бас бостандығынан айыру орындарынан босатылған адамдар, пробация қызметінің есебінде тұрған адамдар - бір рет он айлық есептік көрсеткіш мөлшерінде;</w:t>
      </w:r>
    </w:p>
    <w:bookmarkEnd w:id="37"/>
    <w:bookmarkStart w:name="z83" w:id="38"/>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Ұлы Отан соғысының қатысушыларына және мүгедектеріне теңестірілген адамдарға, зейнеткерлік жасына жеткен адамдарға, бірінші, екінші және үшінші топтағы мүгедектерге, он сегіз жасқа дейінгі мүгедек балаларға, соның ішінде ата-анасының (заңды өкілдерінің) біреуіне, "Күміс алқа", "Алтын алқа" алқаларымен марапатталған көп балалы аналарға, он сегіз жасқа дейінгі төрт және одан да көп балалары бар көп балалы отбасылардың ата-анасының (заңды өкілдерінің) біреуіне – алушының мәртебесін растайтын құжаттың түпнұсқасы ұсынылған жағдайда, қала маңындағы жолаушылар көлігінің маршруттарында жол жүруге төлем төлеуден босату түрінде.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Аршалы аудандық мәслихатының 27.08.2014 </w:t>
      </w:r>
      <w:r>
        <w:rPr>
          <w:rFonts w:ascii="Times New Roman"/>
          <w:b w:val="false"/>
          <w:i w:val="false"/>
          <w:color w:val="000000"/>
          <w:sz w:val="28"/>
        </w:rPr>
        <w:t>№ 31/4</w:t>
      </w:r>
      <w:r>
        <w:rPr>
          <w:rFonts w:ascii="Times New Roman"/>
          <w:b w:val="false"/>
          <w:i w:val="false"/>
          <w:color w:val="ff0000"/>
          <w:sz w:val="28"/>
        </w:rPr>
        <w:t xml:space="preserve"> (ресми жарияланған күнінен бастап қолданысқа енгізіледі); 03.08.2015 </w:t>
      </w:r>
      <w:r>
        <w:rPr>
          <w:rFonts w:ascii="Times New Roman"/>
          <w:b w:val="false"/>
          <w:i w:val="false"/>
          <w:color w:val="000000"/>
          <w:sz w:val="28"/>
        </w:rPr>
        <w:t>№ 44/5</w:t>
      </w:r>
      <w:r>
        <w:rPr>
          <w:rFonts w:ascii="Times New Roman"/>
          <w:b w:val="false"/>
          <w:i w:val="false"/>
          <w:color w:val="ff0000"/>
          <w:sz w:val="28"/>
        </w:rPr>
        <w:t xml:space="preserve"> (ресми жарияланған күнінен бастап қолданысқа енгізіледі); 11.11.2015 </w:t>
      </w:r>
      <w:r>
        <w:rPr>
          <w:rFonts w:ascii="Times New Roman"/>
          <w:b w:val="false"/>
          <w:i w:val="false"/>
          <w:color w:val="000000"/>
          <w:sz w:val="28"/>
        </w:rPr>
        <w:t>№ 46/2</w:t>
      </w:r>
      <w:r>
        <w:rPr>
          <w:rFonts w:ascii="Times New Roman"/>
          <w:b w:val="false"/>
          <w:i w:val="false"/>
          <w:color w:val="ff0000"/>
          <w:sz w:val="28"/>
        </w:rPr>
        <w:t xml:space="preserve"> (ресми жарияланған күнінен бастап қолданысқа енгізіледі); 15.03.2015 </w:t>
      </w:r>
      <w:r>
        <w:rPr>
          <w:rFonts w:ascii="Times New Roman"/>
          <w:b w:val="false"/>
          <w:i w:val="false"/>
          <w:color w:val="000000"/>
          <w:sz w:val="28"/>
        </w:rPr>
        <w:t>№ 23/9</w:t>
      </w:r>
      <w:r>
        <w:rPr>
          <w:rFonts w:ascii="Times New Roman"/>
          <w:b w:val="false"/>
          <w:i w:val="false"/>
          <w:color w:val="ff0000"/>
          <w:sz w:val="28"/>
        </w:rPr>
        <w:t xml:space="preserve"> (ресми жарияланған күнінен бастап қолданысқа енгізіледі); 11.10.2018 </w:t>
      </w:r>
      <w:r>
        <w:rPr>
          <w:rFonts w:ascii="Times New Roman"/>
          <w:b w:val="false"/>
          <w:i w:val="false"/>
          <w:color w:val="000000"/>
          <w:sz w:val="28"/>
        </w:rPr>
        <w:t>№ 28/2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10. Азаматтарды өмiрлiк қиын жағдай туындаған кезде мұқтаждар санатына жатқызу үшiн мыналар:</w:t>
      </w:r>
    </w:p>
    <w:bookmarkEnd w:id="39"/>
    <w:bookmarkStart w:name="z39" w:id="40"/>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40"/>
    <w:bookmarkStart w:name="z40" w:id="41"/>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әлеуметтік мәні бар аурулардың болуы;</w:t>
      </w:r>
    </w:p>
    <w:bookmarkEnd w:id="41"/>
    <w:bookmarkStart w:name="z41" w:id="42"/>
    <w:p>
      <w:pPr>
        <w:spacing w:after="0"/>
        <w:ind w:left="0"/>
        <w:jc w:val="both"/>
      </w:pPr>
      <w:r>
        <w:rPr>
          <w:rFonts w:ascii="Times New Roman"/>
          <w:b w:val="false"/>
          <w:i w:val="false"/>
          <w:color w:val="000000"/>
          <w:sz w:val="28"/>
        </w:rPr>
        <w:t>
      3) жергiлiктi өкiлдi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p>
    <w:bookmarkEnd w:id="42"/>
    <w:bookmarkStart w:name="z42" w:id="43"/>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жүргiзу үшiн негiздемелердiң түпкiлiктi тiзбесiн жергiлiктi өкiлдi органдар бекiтедi.</w:t>
      </w:r>
    </w:p>
    <w:bookmarkEnd w:id="43"/>
    <w:bookmarkStart w:name="z43" w:id="44"/>
    <w:p>
      <w:pPr>
        <w:spacing w:after="0"/>
        <w:ind w:left="0"/>
        <w:jc w:val="both"/>
      </w:pP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p>
    <w:bookmarkEnd w:id="44"/>
    <w:bookmarkStart w:name="z44" w:id="45"/>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жергілікті атқарушы органмен келiсiмi бойынша бiрыңғай мөлшерде белгiленеді.</w:t>
      </w:r>
    </w:p>
    <w:bookmarkEnd w:id="45"/>
    <w:bookmarkStart w:name="z45" w:id="46"/>
    <w:p>
      <w:pPr>
        <w:spacing w:after="0"/>
        <w:ind w:left="0"/>
        <w:jc w:val="both"/>
      </w:pPr>
      <w:r>
        <w:rPr>
          <w:rFonts w:ascii="Times New Roman"/>
          <w:b w:val="false"/>
          <w:i w:val="false"/>
          <w:color w:val="000000"/>
          <w:sz w:val="28"/>
        </w:rPr>
        <w:t>
      12.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6"/>
    <w:bookmarkStart w:name="z46" w:id="47"/>
    <w:p>
      <w:pPr>
        <w:spacing w:after="0"/>
        <w:ind w:left="0"/>
        <w:jc w:val="left"/>
      </w:pPr>
      <w:r>
        <w:rPr>
          <w:rFonts w:ascii="Times New Roman"/>
          <w:b/>
          <w:i w:val="false"/>
          <w:color w:val="000000"/>
        </w:rPr>
        <w:t xml:space="preserve"> 3. Әлеуметтiк көмек көрсету тәртiбi</w:t>
      </w:r>
    </w:p>
    <w:bookmarkEnd w:id="47"/>
    <w:bookmarkStart w:name="z47" w:id="48"/>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ұйымның не өзге де ұйымдардың ұсынымы бойынша жергілікті атқарушы органмен бекiтетiн тiзiм бойынша көрсетiледi.</w:t>
      </w:r>
    </w:p>
    <w:bookmarkEnd w:id="48"/>
    <w:bookmarkStart w:name="z48" w:id="49"/>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49"/>
    <w:bookmarkStart w:name="z49" w:id="50"/>
    <w:p>
      <w:pPr>
        <w:spacing w:after="0"/>
        <w:ind w:left="0"/>
        <w:jc w:val="both"/>
      </w:pPr>
      <w:r>
        <w:rPr>
          <w:rFonts w:ascii="Times New Roman"/>
          <w:b w:val="false"/>
          <w:i w:val="false"/>
          <w:color w:val="000000"/>
          <w:sz w:val="28"/>
        </w:rPr>
        <w:t>
      1) жеке басын куәландыратын құжатты;</w:t>
      </w:r>
    </w:p>
    <w:bookmarkEnd w:id="50"/>
    <w:bookmarkStart w:name="z50" w:id="51"/>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51"/>
    <w:bookmarkStart w:name="z51" w:id="52"/>
    <w:p>
      <w:pPr>
        <w:spacing w:after="0"/>
        <w:ind w:left="0"/>
        <w:jc w:val="both"/>
      </w:pPr>
      <w:r>
        <w:rPr>
          <w:rFonts w:ascii="Times New Roman"/>
          <w:b w:val="false"/>
          <w:i w:val="false"/>
          <w:color w:val="000000"/>
          <w:sz w:val="28"/>
        </w:rPr>
        <w:t xml:space="preserve">
      3) осы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52"/>
    <w:bookmarkStart w:name="z52" w:id="53"/>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3"/>
    <w:bookmarkStart w:name="z53" w:id="54"/>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4"/>
    <w:bookmarkStart w:name="z54" w:id="55"/>
    <w:p>
      <w:pPr>
        <w:spacing w:after="0"/>
        <w:ind w:left="0"/>
        <w:jc w:val="both"/>
      </w:pPr>
      <w:r>
        <w:rPr>
          <w:rFonts w:ascii="Times New Roman"/>
          <w:b w:val="false"/>
          <w:i w:val="false"/>
          <w:color w:val="000000"/>
          <w:sz w:val="28"/>
        </w:rPr>
        <w:t>
      15.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5"/>
    <w:bookmarkStart w:name="z55" w:id="56"/>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56"/>
    <w:bookmarkStart w:name="z56" w:id="57"/>
    <w:p>
      <w:pPr>
        <w:spacing w:after="0"/>
        <w:ind w:left="0"/>
        <w:jc w:val="both"/>
      </w:pP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w:t>
      </w:r>
    </w:p>
    <w:bookmarkEnd w:id="57"/>
    <w:bookmarkStart w:name="z57" w:id="58"/>
    <w:p>
      <w:pPr>
        <w:spacing w:after="0"/>
        <w:ind w:left="0"/>
        <w:jc w:val="both"/>
      </w:pPr>
      <w:r>
        <w:rPr>
          <w:rFonts w:ascii="Times New Roman"/>
          <w:b w:val="false"/>
          <w:i w:val="false"/>
          <w:color w:val="000000"/>
          <w:sz w:val="28"/>
        </w:rPr>
        <w:t>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58"/>
    <w:bookmarkStart w:name="z58" w:id="59"/>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9"/>
    <w:bookmarkStart w:name="z59" w:id="60"/>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0"/>
    <w:bookmarkStart w:name="z60" w:id="61"/>
    <w:p>
      <w:pPr>
        <w:spacing w:after="0"/>
        <w:ind w:left="0"/>
        <w:jc w:val="both"/>
      </w:pPr>
      <w:r>
        <w:rPr>
          <w:rFonts w:ascii="Times New Roman"/>
          <w:b w:val="false"/>
          <w:i w:val="false"/>
          <w:color w:val="000000"/>
          <w:sz w:val="28"/>
        </w:rPr>
        <w:t>
      20.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1"/>
    <w:bookmarkStart w:name="z61" w:id="62"/>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2"/>
    <w:bookmarkStart w:name="z62" w:id="63"/>
    <w:p>
      <w:pPr>
        <w:spacing w:after="0"/>
        <w:ind w:left="0"/>
        <w:jc w:val="both"/>
      </w:pPr>
      <w:r>
        <w:rPr>
          <w:rFonts w:ascii="Times New Roman"/>
          <w:b w:val="false"/>
          <w:i w:val="false"/>
          <w:color w:val="000000"/>
          <w:sz w:val="28"/>
        </w:rPr>
        <w:t>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3"/>
    <w:bookmarkStart w:name="z63"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4"/>
    <w:bookmarkStart w:name="z64" w:id="65"/>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Ақмола облысы Аршалы аудандық мәслихатының 24.05.2016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25. Әлеуметтiк көмек көрсетуден бас тарту:</w:t>
      </w:r>
    </w:p>
    <w:bookmarkEnd w:id="66"/>
    <w:bookmarkStart w:name="z67" w:id="6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67"/>
    <w:bookmarkStart w:name="z68" w:id="6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68"/>
    <w:bookmarkStart w:name="z69"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69"/>
    <w:bookmarkStart w:name="z70" w:id="70"/>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70"/>
    <w:bookmarkStart w:name="z71" w:id="71"/>
    <w:p>
      <w:pPr>
        <w:spacing w:after="0"/>
        <w:ind w:left="0"/>
        <w:jc w:val="left"/>
      </w:pPr>
      <w:r>
        <w:rPr>
          <w:rFonts w:ascii="Times New Roman"/>
          <w:b/>
          <w:i w:val="false"/>
          <w:color w:val="000000"/>
        </w:rPr>
        <w:t xml:space="preserve"> 4. Көрсетiлетiн әлеуметтiк көмектi тоқтату және</w:t>
      </w:r>
      <w:r>
        <w:br/>
      </w:r>
      <w:r>
        <w:rPr>
          <w:rFonts w:ascii="Times New Roman"/>
          <w:b/>
          <w:i w:val="false"/>
          <w:color w:val="000000"/>
        </w:rPr>
        <w:t>қайтару үшiн негiздемелер</w:t>
      </w:r>
    </w:p>
    <w:bookmarkEnd w:id="71"/>
    <w:bookmarkStart w:name="z72" w:id="72"/>
    <w:p>
      <w:pPr>
        <w:spacing w:after="0"/>
        <w:ind w:left="0"/>
        <w:jc w:val="both"/>
      </w:pPr>
      <w:r>
        <w:rPr>
          <w:rFonts w:ascii="Times New Roman"/>
          <w:b w:val="false"/>
          <w:i w:val="false"/>
          <w:color w:val="000000"/>
          <w:sz w:val="28"/>
        </w:rPr>
        <w:t>
      27. Әлеуметтiк көмек:</w:t>
      </w:r>
    </w:p>
    <w:bookmarkEnd w:id="72"/>
    <w:bookmarkStart w:name="z73" w:id="73"/>
    <w:p>
      <w:pPr>
        <w:spacing w:after="0"/>
        <w:ind w:left="0"/>
        <w:jc w:val="both"/>
      </w:pPr>
      <w:r>
        <w:rPr>
          <w:rFonts w:ascii="Times New Roman"/>
          <w:b w:val="false"/>
          <w:i w:val="false"/>
          <w:color w:val="000000"/>
          <w:sz w:val="28"/>
        </w:rPr>
        <w:t>
      1) алушы қайтыс болған;</w:t>
      </w:r>
    </w:p>
    <w:bookmarkEnd w:id="73"/>
    <w:bookmarkStart w:name="z74" w:id="74"/>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4"/>
    <w:bookmarkStart w:name="z75" w:id="7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5"/>
    <w:bookmarkStart w:name="z76" w:id="7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6"/>
    <w:bookmarkStart w:name="z77" w:id="77"/>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77"/>
    <w:bookmarkStart w:name="z78" w:id="78"/>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78"/>
    <w:bookmarkStart w:name="z79" w:id="79"/>
    <w:p>
      <w:pPr>
        <w:spacing w:after="0"/>
        <w:ind w:left="0"/>
        <w:jc w:val="left"/>
      </w:pPr>
      <w:r>
        <w:rPr>
          <w:rFonts w:ascii="Times New Roman"/>
          <w:b/>
          <w:i w:val="false"/>
          <w:color w:val="000000"/>
        </w:rPr>
        <w:t xml:space="preserve"> 5. Қорытынды ереже</w:t>
      </w:r>
    </w:p>
    <w:bookmarkEnd w:id="79"/>
    <w:bookmarkStart w:name="z80" w:id="80"/>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