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6bc3" w14:textId="fb76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2012 жылғы 06 желтоқсандағы № 10/2 "Аршалы ауданында тұратын аз қамтылған отбасыларға (азаматтарға) тұрғын үй көмегін
көрсету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2013 жылғы 04 наурыздағы № 14/3 шешімі. Ақмола облысының Әділет департаментінде 2013 жылғы 28 наурызда № 3692 болып тіркелді. Күші жойылды - Ақмола облысы Аршалы аудандық мәслихатының 2015 жылғы 6 қаңтардағы № 37/2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06.01.2015 № 37/2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мәслихаттың "Аршалы ауданында тұратын аз қамтылған отбасыларға (азаматтарға) тұрғын үй көмегін көрсету Ережелерін бекіту туралы" 2012 жылғы 06 желтоқсандағы № 10/2 (нормативтік құқықтық актілерді мемлекеттік тіркеудің Тізілімінде № 3566 тіркелген, 2013 жылдың 6 қаңтарында аудандық "Аршалы айнасы" газетінде, 2013 жылдың 12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атауы мемлекеттік тілде жаңа редакцияда баяндалсын:</w:t>
      </w:r>
      <w:r>
        <w:br/>
      </w:r>
      <w:r>
        <w:rPr>
          <w:rFonts w:ascii="Times New Roman"/>
          <w:b w:val="false"/>
          <w:i w:val="false"/>
          <w:color w:val="000000"/>
          <w:sz w:val="28"/>
        </w:rPr>
        <w:t>
</w:t>
      </w:r>
      <w:r>
        <w:rPr>
          <w:rFonts w:ascii="Times New Roman"/>
          <w:b w:val="false"/>
          <w:i w:val="false"/>
          <w:color w:val="000000"/>
          <w:sz w:val="28"/>
        </w:rPr>
        <w:t>
      "Аршалы ауданында тұратын аз қамтылған отбасыларға (азаматтарға) тұрғын үй көмегін көрсету Қағидаларын бекіту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мемлекеттік тілде жаңа редакцияда баяндалсын:</w:t>
      </w:r>
      <w:r>
        <w:br/>
      </w:r>
      <w:r>
        <w:rPr>
          <w:rFonts w:ascii="Times New Roman"/>
          <w:b w:val="false"/>
          <w:i w:val="false"/>
          <w:color w:val="000000"/>
          <w:sz w:val="28"/>
        </w:rPr>
        <w:t>
</w:t>
      </w:r>
      <w:r>
        <w:rPr>
          <w:rFonts w:ascii="Times New Roman"/>
          <w:b w:val="false"/>
          <w:i w:val="false"/>
          <w:color w:val="000000"/>
          <w:sz w:val="28"/>
        </w:rPr>
        <w:t>
      "1. Қоса беріліп отырған Аршалы ауданында тұратын аз қамтылған отбасыларға (азаматтарға) тұрғын үй көмегін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шешімде көрсетіліп бекітілгендей, Аршалы ауданында тұратын аз қамтылған отбасыларға (азаматтарға) тұрғын үй көмегін көрсету туралы </w:t>
      </w:r>
      <w:r>
        <w:rPr>
          <w:rFonts w:ascii="Times New Roman"/>
          <w:b w:val="false"/>
          <w:i w:val="false"/>
          <w:color w:val="000000"/>
          <w:sz w:val="28"/>
        </w:rPr>
        <w:t>Ережесінің</w:t>
      </w:r>
      <w:r>
        <w:rPr>
          <w:rFonts w:ascii="Times New Roman"/>
          <w:b w:val="false"/>
          <w:i w:val="false"/>
          <w:color w:val="000000"/>
          <w:sz w:val="28"/>
        </w:rPr>
        <w:t xml:space="preserve"> мемлекеттік тілдегі:</w:t>
      </w:r>
      <w:r>
        <w:br/>
      </w:r>
      <w:r>
        <w:rPr>
          <w:rFonts w:ascii="Times New Roman"/>
          <w:b w:val="false"/>
          <w:i w:val="false"/>
          <w:color w:val="000000"/>
          <w:sz w:val="28"/>
        </w:rPr>
        <w:t>
</w:t>
      </w:r>
      <w:r>
        <w:rPr>
          <w:rFonts w:ascii="Times New Roman"/>
          <w:b w:val="false"/>
          <w:i w:val="false"/>
          <w:color w:val="000000"/>
          <w:sz w:val="28"/>
        </w:rPr>
        <w:t>
      атауы жаңа редакцияда баяндалсын:</w:t>
      </w:r>
      <w:r>
        <w:br/>
      </w:r>
      <w:r>
        <w:rPr>
          <w:rFonts w:ascii="Times New Roman"/>
          <w:b w:val="false"/>
          <w:i w:val="false"/>
          <w:color w:val="000000"/>
          <w:sz w:val="28"/>
        </w:rPr>
        <w:t>
</w:t>
      </w:r>
      <w:r>
        <w:rPr>
          <w:rFonts w:ascii="Times New Roman"/>
          <w:b w:val="false"/>
          <w:i w:val="false"/>
          <w:color w:val="000000"/>
          <w:sz w:val="28"/>
        </w:rPr>
        <w:t>
      "Аршалы ауданында тұратын аз қамтылған отбасыларға (азаматтарға) тұрғын үй көмегін көрсету туралы Қағидасы";</w:t>
      </w:r>
      <w:r>
        <w:br/>
      </w:r>
      <w:r>
        <w:rPr>
          <w:rFonts w:ascii="Times New Roman"/>
          <w:b w:val="false"/>
          <w:i w:val="false"/>
          <w:color w:val="000000"/>
          <w:sz w:val="28"/>
        </w:rPr>
        <w:t>
</w:t>
      </w:r>
      <w:r>
        <w:rPr>
          <w:rFonts w:ascii="Times New Roman"/>
          <w:b w:val="false"/>
          <w:i w:val="false"/>
          <w:color w:val="000000"/>
          <w:sz w:val="28"/>
        </w:rPr>
        <w:t>
      бірінші азат жол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тұрғын үй көмегін көрсету Қағидасы (бұдан әрі - Қағидалар)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қаулысына, "Тұрғын үй көмегін көрсету ережесін бекіту туралы" 2009 жылғы 30 желтоқсандағы № 2314 Қазақстан Республикасы Үкіметінің қаулысына сәйкес әзірленді және Аршалы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бірінші тараудың </w:t>
      </w:r>
      <w:r>
        <w:rPr>
          <w:rFonts w:ascii="Times New Roman"/>
          <w:b w:val="false"/>
          <w:i w:val="false"/>
          <w:color w:val="000000"/>
          <w:sz w:val="28"/>
        </w:rPr>
        <w:t>атауы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тараудың </w:t>
      </w:r>
      <w:r>
        <w:rPr>
          <w:rFonts w:ascii="Times New Roman"/>
          <w:b w:val="false"/>
          <w:i w:val="false"/>
          <w:color w:val="000000"/>
          <w:sz w:val="28"/>
        </w:rPr>
        <w:t>7 тармағының</w:t>
      </w:r>
      <w:r>
        <w:rPr>
          <w:rFonts w:ascii="Times New Roman"/>
          <w:b w:val="false"/>
          <w:i w:val="false"/>
          <w:color w:val="000000"/>
          <w:sz w:val="28"/>
        </w:rPr>
        <w:t xml:space="preserve"> екінші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шығыстарының шекті жол берілетін үлесі аспаған жағдайда уәкілетті орган тұрғын үй көмегін беруден бас тартады.".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Е.Қазбеков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Т.Мұханбеджанов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