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e856" w14:textId="c3be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арналған, Степногорск қаласы халқының нысаналы топтарына жататын тұлғалардың,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13 желтоқсандағы № а-12/501 қаулысы. Ақмола облысы Әділет департаментінде 2014 жылғы 8 қаңтарда № 3937 болып тіркелді. Қолданылу мерзімінің аяқталуына байланысты күші жойылды - (Ақмола облысы Степногорск қаласы әкімдігінің 2015 жылғы 10 ақпандағы № 03-46ш/379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10.02.2015 № 03-46ш/379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арналған, Степногорск қаласы халқының нысаналы топтарына жататын тұлғалардың,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зейнеткерлік жасқа жеткенге дейін елу жастан үлкен жастағы ер адамдар (жасына байланысты зейнеткерлікке шығуға екі жыл қалғанда);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жасқа жеткенге дейін қырық бестен үлкен жастағы әйел адамдар (жасына байланысты зейнеткерлікке шығуға екі жыл қалғанда);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бойы жұмыс істемейтіндер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бастап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орта және орта білімнен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емдеу курсынан өткен туберкулезбен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мүгедектік есебінен шығарылғандар.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Э.Р. Салықоваға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