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5016" w14:textId="5fc5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2012 жылғы 7 желтоқсандағы № 5С-8-2 "2013-2015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26 қарашадағы № 5С-18-2 шешімі. Ақмола облысының Әділет департаментінде 2013 жылғы 27 қарашада № 3895 болып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2013 жылғы 25 қыркүйектегі № 995 </w:t>
      </w:r>
      <w:r>
        <w:rPr>
          <w:rFonts w:ascii="Times New Roman"/>
          <w:b w:val="false"/>
          <w:i w:val="false"/>
          <w:color w:val="000000"/>
          <w:sz w:val="28"/>
        </w:rPr>
        <w:t>«2013-2015 жылдарға</w:t>
      </w:r>
      <w:r>
        <w:rPr>
          <w:rFonts w:ascii="Times New Roman"/>
          <w:b w:val="false"/>
          <w:i w:val="false"/>
          <w:color w:val="000000"/>
          <w:sz w:val="28"/>
        </w:rPr>
        <w:t xml:space="preserve"> арналған республикалық бюджет туралы» Қазақстан Республикасының Заңын іске асыру туралы» Қазақстан Республикасы Үкіметінің 2012 жылғы 30 қарашадағы № 1520 қаулысына өзгерістер енгізу туралы», 2013 жылғы 12 қарашадағы № 1206 </w:t>
      </w:r>
      <w:r>
        <w:rPr>
          <w:rFonts w:ascii="Times New Roman"/>
          <w:b w:val="false"/>
          <w:i w:val="false"/>
          <w:color w:val="000000"/>
          <w:sz w:val="28"/>
        </w:rPr>
        <w:t>«2013–2015 жылдарға</w:t>
      </w:r>
      <w:r>
        <w:rPr>
          <w:rFonts w:ascii="Times New Roman"/>
          <w:b w:val="false"/>
          <w:i w:val="false"/>
          <w:color w:val="000000"/>
          <w:sz w:val="28"/>
        </w:rPr>
        <w:t xml:space="preserve"> арналған республикалық бюджет туралы» Қазақстан Республикасының Заңын іске асыру туралы» Қазақстан Республикасы Үкіметінің 2012 жылғы 30 қарашадағы № 1520 қаулысына өзгерістер мен толықтырулар енгізу туралы» қаулылары негізінде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жылғы 7 желтоқсандағы № 5С-8-2 «2013-2015 жылдарға арналған облыстық бюджет туралы» (Нормативтік құқықтық актілерді мемлекеттік тіркеудің тізілімінде № 3551 тіркелген, 2013 жылдың 10 қаңтарында «Арқа ажары» газетінде, 2013 жылдың 10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1, 2 және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122 300 820,5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13 373 698,7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877 780,2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1 726,0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108 047 615,6 мың теңге;</w:t>
      </w:r>
      <w:r>
        <w:br/>
      </w:r>
      <w:r>
        <w:rPr>
          <w:rFonts w:ascii="Times New Roman"/>
          <w:b w:val="false"/>
          <w:i w:val="false"/>
          <w:color w:val="000000"/>
          <w:sz w:val="28"/>
        </w:rPr>
        <w:t>
</w:t>
      </w:r>
      <w:r>
        <w:rPr>
          <w:rFonts w:ascii="Times New Roman"/>
          <w:b w:val="false"/>
          <w:i w:val="false"/>
          <w:color w:val="000000"/>
          <w:sz w:val="28"/>
        </w:rPr>
        <w:t>
      2) шығындар – 123 515 278,1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1 754 039,8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2 365 386,0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611 346,2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-818,0 мың теңге, оның ішінде: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818,0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-2 967 679,4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2 967 679,4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566 613,8 мың теңге сомасында республикалық бюджетке бюджеттік кредиттердің өтелуі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 2013 жылға арналған облыстың жергiлiктi атқарушы органының резервi 176 648,5 мың теңге сомасында бекiтiлсiн.»;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2013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Н.Ысқақов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Қ.Айтмұхаметов</w:t>
      </w:r>
    </w:p>
    <w:p>
      <w:pPr>
        <w:spacing w:after="0"/>
        <w:ind w:left="0"/>
        <w:jc w:val="both"/>
      </w:pPr>
      <w:r>
        <w:rPr>
          <w:rFonts w:ascii="Times New Roman"/>
          <w:b w:val="false"/>
          <w:i/>
          <w:color w:val="000000"/>
          <w:sz w:val="28"/>
        </w:rPr>
        <w:t>      «Ақмола облысының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Б.Малғаждаров</w:t>
      </w:r>
    </w:p>
    <w:bookmarkStart w:name="z24" w:id="1"/>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2013 жылғы 26 қарашадағы № 5С-18-2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2012 жылғы 7 желтоқсандағы № 5С-8-2</w:t>
      </w:r>
      <w:r>
        <w:br/>
      </w:r>
      <w:r>
        <w:rPr>
          <w:rFonts w:ascii="Times New Roman"/>
          <w:b w:val="false"/>
          <w:i w:val="false"/>
          <w:color w:val="000000"/>
          <w:sz w:val="28"/>
        </w:rPr>
        <w:t xml:space="preserve">
шешіміне 1 қосымша        </w:t>
      </w:r>
    </w:p>
    <w:bookmarkStart w:name="z25"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97"/>
        <w:gridCol w:w="539"/>
        <w:gridCol w:w="9295"/>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122 300 820,5</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13 373 698,7</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11 866 690,7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11 866 690,7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1 507 008,0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1 507 008,0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877 780,2</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51 983,3</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10 836,0</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20 817,3</w:t>
            </w:r>
          </w:p>
        </w:tc>
      </w:tr>
      <w:tr>
        <w:trPr>
          <w:trHeight w:val="10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9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13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12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16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21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138 060,5</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138 060,5</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108 047 615,6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1 884 792,6</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1 884 792,6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106 162 823,0</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106 162 823,0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4"/>
        <w:gridCol w:w="540"/>
        <w:gridCol w:w="9340"/>
        <w:gridCol w:w="279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123 515 278,1</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1 117 524,9</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63 457,7</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56 812,3</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6 645,4</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664 527,5</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504 826,9</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52 270,3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67 877,0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39 553,3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117 192,0</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108 856,1</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1 221,9</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128 268,5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125 129,1</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3 139,4</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144 079,2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144 079,2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109 870,2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81 176,1</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12 628,5</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59 054,0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9 493,6</w:t>
            </w:r>
          </w:p>
        </w:tc>
      </w:tr>
      <w:tr>
        <w:trPr>
          <w:trHeight w:val="11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24 693,5</w:t>
            </w:r>
          </w:p>
        </w:tc>
      </w:tr>
      <w:tr>
        <w:trPr>
          <w:trHeight w:val="15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24 693,5</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4 000,6</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5 644 343,5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5 271 400,0</w:t>
            </w:r>
          </w:p>
        </w:tc>
      </w:tr>
      <w:tr>
        <w:trPr>
          <w:trHeight w:val="11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4 833 710,4</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266 608,3</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47 288,1</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33 942,3</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372 943,5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140 969,1</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231 974,4</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18 806 783,2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141 971,2</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141 971,2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187 621,0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12 119 828,1</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92 385,0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773 196,3</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59 846,0</w:t>
            </w:r>
          </w:p>
        </w:tc>
      </w:tr>
      <w:tr>
        <w:trPr>
          <w:trHeight w:val="10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53 495,0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587 981,0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128 360,0</w:t>
            </w:r>
          </w:p>
        </w:tc>
      </w:tr>
      <w:tr>
        <w:trPr>
          <w:trHeight w:val="12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85 741,0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4 778 505,5</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68 688,0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37 077,0</w:t>
            </w:r>
          </w:p>
        </w:tc>
      </w:tr>
      <w:tr>
        <w:trPr>
          <w:trHeight w:val="15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468 518,0</w:t>
            </w:r>
          </w:p>
        </w:tc>
      </w:tr>
      <w:tr>
        <w:trPr>
          <w:trHeight w:val="15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12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452 335,0</w:t>
            </w:r>
          </w:p>
        </w:tc>
      </w:tr>
      <w:tr>
        <w:trPr>
          <w:trHeight w:val="13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162 704,0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524 552,6</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1 052 390,7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5 212 248,5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5 202 490,5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қайта жаңғырту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9 758,0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1 136 177,4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926 566,4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209 611,0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22 991 903,5</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21 613 579,6</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99 772,4</w:t>
            </w:r>
          </w:p>
        </w:tc>
      </w:tr>
      <w:tr>
        <w:trPr>
          <w:trHeight w:val="23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114 516,0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457 728,5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75 641,0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100 290,0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176 239,5</w:t>
            </w:r>
          </w:p>
        </w:tc>
      </w:tr>
      <w:tr>
        <w:trPr>
          <w:trHeight w:val="16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3 198 180,0</w:t>
            </w:r>
          </w:p>
        </w:tc>
      </w:tr>
      <w:tr>
        <w:trPr>
          <w:trHeight w:val="15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2 406 999,2</w:t>
            </w:r>
          </w:p>
        </w:tc>
      </w:tr>
      <w:tr>
        <w:trPr>
          <w:trHeight w:val="15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субъектілерінің көрсететіндерін қоспағанда, жедел медициналық көмек көрсету және санитарлық авиация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462 070,0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608 631,0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1 064,5</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270 492,0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ауыратындарды диабетке қарсы препараттармен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345 316,0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Онкогемотологиямен ауыратындарды химиялық препараттармен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187 545,0</w:t>
            </w:r>
          </w:p>
        </w:tc>
      </w:tr>
      <w:tr>
        <w:trPr>
          <w:trHeight w:val="16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қанның ұюы факторларымен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482 580,0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579 162,0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60 987,0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1 645 071,7</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30 344,0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2 191,0</w:t>
            </w:r>
          </w:p>
        </w:tc>
      </w:tr>
      <w:tr>
        <w:trPr>
          <w:trHeight w:val="7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347 635,0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1 044 744,0</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8 616 043,8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1 378 323,9</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1 378 323,9</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2 991 267,3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1 544 304,6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80 613,7</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441 309,1</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177 769,0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1 744,0</w:t>
            </w:r>
          </w:p>
        </w:tc>
      </w:tr>
      <w:tr>
        <w:trPr>
          <w:trHeight w:val="12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418 322,4</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262 300,7</w:t>
            </w:r>
          </w:p>
        </w:tc>
      </w:tr>
      <w:tr>
        <w:trPr>
          <w:trHeight w:val="12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76 072,7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1 417 858,6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1 375 654,3</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42 204,3</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28 904,1</w:t>
            </w:r>
          </w:p>
        </w:tc>
      </w:tr>
      <w:tr>
        <w:trPr>
          <w:trHeight w:val="9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23 690,1</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жаңғырту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16 130 074,2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4 759,1</w:t>
            </w:r>
          </w:p>
        </w:tc>
      </w:tr>
      <w:tr>
        <w:trPr>
          <w:trHeight w:val="9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4 759,1</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3 999,7</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6 508,2</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елді мекендерді дамытуға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5 183,1</w:t>
            </w:r>
          </w:p>
        </w:tc>
      </w:tr>
      <w:tr>
        <w:trPr>
          <w:trHeight w:val="15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4 824,3</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15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8 712 952,6</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1 539 338,7</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3 890 949,0</w:t>
            </w:r>
          </w:p>
        </w:tc>
      </w:tr>
      <w:tr>
        <w:trPr>
          <w:trHeight w:val="12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3 282 664,9</w:t>
            </w:r>
          </w:p>
        </w:tc>
      </w:tr>
      <w:tr>
        <w:trPr>
          <w:trHeight w:val="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7 374 271,6</w:t>
            </w:r>
          </w:p>
        </w:tc>
      </w:tr>
      <w:tr>
        <w:trPr>
          <w:trHeight w:val="12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42 729,8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3 728,3</w:t>
            </w:r>
          </w:p>
        </w:tc>
      </w:tr>
      <w:tr>
        <w:trPr>
          <w:trHeight w:val="12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3 893 213,7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1 022 137,0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13 875,2</w:t>
            </w:r>
          </w:p>
        </w:tc>
      </w:tr>
      <w:tr>
        <w:trPr>
          <w:trHeight w:val="15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қайта жаңартуға берiлетiн нысаналы даму трансферттерi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699 333,3</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1 134 554,3</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4 387 443,3</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272 329,0</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189 896,0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976 829,6</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40 824,5</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193 007,7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167 390,5</w:t>
            </w:r>
          </w:p>
        </w:tc>
      </w:tr>
      <w:tr>
        <w:trPr>
          <w:trHeight w:val="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323 254,7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63 002,2</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30 008,0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531 172,8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173 784,0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357 388,8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83 470,3</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32 815,2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50 655,1</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905 931,0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501 431,0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3 795,0</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400 705,0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121 663,0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27 530,0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91 231,0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42 010,0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17 359,0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1 454 037,6</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47 468,1</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1 232 307,6</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110 328,8</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26 990,1</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3 659 839,0</w:t>
            </w:r>
          </w:p>
        </w:tc>
      </w:tr>
      <w:tr>
        <w:trPr>
          <w:trHeight w:val="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3 659 839,0</w:t>
            </w:r>
          </w:p>
        </w:tc>
      </w:tr>
      <w:tr>
        <w:trPr>
          <w:trHeight w:val="12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2 657 358,0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1 002 481,0</w:t>
            </w:r>
          </w:p>
        </w:tc>
      </w:tr>
      <w:tr>
        <w:trPr>
          <w:trHeight w:val="12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13 902 730,2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375 802,9</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39 775,0</w:t>
            </w:r>
          </w:p>
        </w:tc>
      </w:tr>
      <w:tr>
        <w:trPr>
          <w:trHeight w:val="19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1 370 220,3</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66 943,5</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528 779,6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397 294,9</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85 533,3</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11 368 060,0</w:t>
            </w:r>
          </w:p>
        </w:tc>
      </w:tr>
      <w:tr>
        <w:trPr>
          <w:trHeight w:val="9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103 971,0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472 849,6</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1 450 861,8</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729 120,8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p>
        </w:tc>
      </w:tr>
      <w:tr>
        <w:trPr>
          <w:trHeight w:val="12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2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656 027,0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52 007,3</w:t>
            </w:r>
          </w:p>
        </w:tc>
      </w:tr>
      <w:tr>
        <w:trPr>
          <w:trHeight w:val="19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13 392,8</w:t>
            </w:r>
          </w:p>
        </w:tc>
      </w:tr>
      <w:tr>
        <w:trPr>
          <w:trHeight w:val="1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16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11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714 689,0</w:t>
            </w:r>
          </w:p>
        </w:tc>
      </w:tr>
      <w:tr>
        <w:trPr>
          <w:trHeight w:val="11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714 689,0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223 683,4</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93 535,8</w:t>
            </w:r>
          </w:p>
        </w:tc>
      </w:tr>
      <w:tr>
        <w:trPr>
          <w:trHeight w:val="7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49 018,1</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37 628,6</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130 147,6</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31 288,0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8 305 791,1</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8 305 791,1</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44 448,3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340 770,2</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558 596,9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645 000,0</w:t>
            </w:r>
          </w:p>
        </w:tc>
      </w:tr>
      <w:tr>
        <w:trPr>
          <w:trHeight w:val="15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елді-мекендердің көшелерін күрделі және орташа жөндеуден өткізуге берілетін аудандардың (облыстық маңызы бар қалалар) бюджеттеріне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2 362 611,0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3 330 910,0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825 856,1</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196 851,6</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2 695 661,4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176 648,5</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176 648,5</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471 375,4</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78 020,0</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12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86 835,4</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91 543,2</w:t>
            </w:r>
          </w:p>
        </w:tc>
      </w:tr>
      <w:tr>
        <w:trPr>
          <w:trHeight w:val="15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91 543,2</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77 833,0</w:t>
            </w:r>
          </w:p>
        </w:tc>
      </w:tr>
      <w:tr>
        <w:trPr>
          <w:trHeight w:val="16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77 833,0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1 297 877,1</w:t>
            </w:r>
          </w:p>
        </w:tc>
      </w:tr>
      <w:tr>
        <w:trPr>
          <w:trHeight w:val="10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75 996,1</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2 281,0</w:t>
            </w:r>
          </w:p>
        </w:tc>
      </w:tr>
      <w:tr>
        <w:trPr>
          <w:trHeight w:val="7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1 096 096,5</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39 003,5</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бизнесті жүргізуді сервистік қолдау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234 532,0</w:t>
            </w:r>
          </w:p>
        </w:tc>
      </w:tr>
      <w:tr>
        <w:trPr>
          <w:trHeight w:val="16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169 494,0</w:t>
            </w:r>
          </w:p>
        </w:tc>
      </w:tr>
      <w:tr>
        <w:trPr>
          <w:trHeight w:val="16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65 038,0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7 918,0</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161 102,4</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142 880,4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22 547 492,6</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22 547 492,6</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537 172,0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708 245,0</w:t>
            </w:r>
          </w:p>
        </w:tc>
      </w:tr>
      <w:tr>
        <w:trPr>
          <w:trHeight w:val="11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420 609,7</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1 754 039,8</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610 131,9</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-2 967 679,4</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2 967 679,4</w:t>
            </w:r>
          </w:p>
        </w:tc>
      </w:tr>
    </w:tbl>
    <w:bookmarkStart w:name="z26" w:id="3"/>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2013 жылғы 26 қарашадағы № 5С-18-2</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2012 жылғы 7 желтоқсандағы № 5С-8-2</w:t>
      </w:r>
      <w:r>
        <w:br/>
      </w:r>
      <w:r>
        <w:rPr>
          <w:rFonts w:ascii="Times New Roman"/>
          <w:b w:val="false"/>
          <w:i w:val="false"/>
          <w:color w:val="000000"/>
          <w:sz w:val="28"/>
        </w:rPr>
        <w:t xml:space="preserve">
шешіміне 4 қосымша        </w:t>
      </w:r>
    </w:p>
    <w:bookmarkStart w:name="z27" w:id="4"/>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8"/>
        <w:gridCol w:w="2712"/>
      </w:tblGrid>
      <w:tr>
        <w:trPr>
          <w:trHeight w:val="37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55 454 184,0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31 370 447,0</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962 517,0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84 866,0</w:t>
            </w:r>
          </w:p>
        </w:tc>
      </w:tr>
      <w:tr>
        <w:trPr>
          <w:trHeight w:val="90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8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ішкі істер органдарының бөліністерін материалдық-техникалық жарақтандыруға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8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 ақы мөлшерін арттыруға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772 473,0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87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7 939 131,0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658 881,0</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373 353,0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дамытуға, 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3 499 881,0</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1 417 398,0</w:t>
            </w:r>
          </w:p>
        </w:tc>
      </w:tr>
      <w:tr>
        <w:trPr>
          <w:trHeight w:val="82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 үшін тауарлар, жұмыстар мен көрсетілетін қызметтердің қолжетімділігін арттыруға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114 782,0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52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3 994,0</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90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елді-мекендердің көшелерін күрделі және орташа жөндеуге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52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467 313,4</w:t>
            </w:r>
          </w:p>
        </w:tc>
      </w:tr>
      <w:tr>
        <w:trPr>
          <w:trHeight w:val="7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86 835,4</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4 512 107,0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79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207 951,0</w:t>
            </w:r>
          </w:p>
        </w:tc>
      </w:tr>
      <w:tr>
        <w:trPr>
          <w:trHeight w:val="8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44 071,0</w:t>
            </w:r>
          </w:p>
        </w:tc>
      </w:tr>
      <w:tr>
        <w:trPr>
          <w:trHeight w:val="112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7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541 181,0</w:t>
            </w:r>
          </w:p>
        </w:tc>
      </w:tr>
      <w:tr>
        <w:trPr>
          <w:trHeight w:val="7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113 427,0</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167 196,0</w:t>
            </w:r>
          </w:p>
        </w:tc>
      </w:tr>
      <w:tr>
        <w:trPr>
          <w:trHeight w:val="8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241 730,0</w:t>
            </w:r>
          </w:p>
        </w:tc>
      </w:tr>
      <w:tr>
        <w:trPr>
          <w:trHeight w:val="8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62 548,0</w:t>
            </w:r>
          </w:p>
        </w:tc>
      </w:tr>
      <w:tr>
        <w:trPr>
          <w:trHeight w:val="8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26 668,0</w:t>
            </w:r>
          </w:p>
        </w:tc>
      </w:tr>
      <w:tr>
        <w:trPr>
          <w:trHeight w:val="5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9 397 386,0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8 078 913,0</w:t>
            </w:r>
          </w:p>
        </w:tc>
      </w:tr>
      <w:tr>
        <w:trPr>
          <w:trHeight w:val="8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5 849 356,0</w:t>
            </w:r>
          </w:p>
        </w:tc>
      </w:tr>
      <w:tr>
        <w:trPr>
          <w:trHeight w:val="7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2 229 557,0</w:t>
            </w:r>
          </w:p>
        </w:tc>
      </w:tr>
      <w:tr>
        <w:trPr>
          <w:trHeight w:val="52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1 089 625,0</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8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1 219 600,0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1 219 600,0</w:t>
            </w:r>
          </w:p>
        </w:tc>
      </w:tr>
      <w:tr>
        <w:trPr>
          <w:trHeight w:val="49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8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49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22 404,6</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22 404,6</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6 911,0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6 911,0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21 718 351,0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11 588 128,0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47 012,0</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2 636 952,0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960 399,0</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2 808 780,0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3 864 985,0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9 120 185,0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2 657 358,0</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7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жүйелерін салуға және қайта жаңғыртуға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дамытуға үшін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107 827,0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1 010 038,0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65 038,0</w:t>
            </w:r>
          </w:p>
        </w:tc>
      </w:tr>
      <w:tr>
        <w:trPr>
          <w:trHeight w:val="34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37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9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1 375 070,0</w:t>
            </w:r>
          </w:p>
        </w:tc>
      </w:tr>
      <w:tr>
        <w:trPr>
          <w:trHeight w:val="7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54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 кәсіпкерліктің дамуына ықпал 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9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bl>
    <w:bookmarkStart w:name="z28" w:id="5"/>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2013 жылғы 26 қарашадағы № 5С-18-2</w:t>
      </w:r>
      <w:r>
        <w:br/>
      </w:r>
      <w:r>
        <w:rPr>
          <w:rFonts w:ascii="Times New Roman"/>
          <w:b w:val="false"/>
          <w:i w:val="false"/>
          <w:color w:val="000000"/>
          <w:sz w:val="28"/>
        </w:rPr>
        <w:t xml:space="preserve">
шешіміне 3 қосымша        </w:t>
      </w:r>
    </w:p>
    <w:bookmarkEnd w:id="5"/>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2012 жылғы 7 желтоқсандағы № 5С-8-2</w:t>
      </w:r>
      <w:r>
        <w:br/>
      </w:r>
      <w:r>
        <w:rPr>
          <w:rFonts w:ascii="Times New Roman"/>
          <w:b w:val="false"/>
          <w:i w:val="false"/>
          <w:color w:val="000000"/>
          <w:sz w:val="28"/>
        </w:rPr>
        <w:t xml:space="preserve">
шешіміне 5 қосымша       </w:t>
      </w:r>
    </w:p>
    <w:bookmarkStart w:name="z29" w:id="6"/>
    <w:p>
      <w:pPr>
        <w:spacing w:after="0"/>
        <w:ind w:left="0"/>
        <w:jc w:val="left"/>
      </w:pPr>
      <w:r>
        <w:rPr>
          <w:rFonts w:ascii="Times New Roman"/>
          <w:b/>
          <w:i w:val="false"/>
          <w:color w:val="000000"/>
        </w:rPr>
        <w:t xml:space="preserve"> 
2013 жылға арналған аудандар (облыстық маңызы бар қалалар) бюджеттерiне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8"/>
        <w:gridCol w:w="2712"/>
      </w:tblGrid>
      <w:tr>
        <w:trPr>
          <w:trHeight w:val="7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9 016 126,2</w:t>
            </w:r>
          </w:p>
        </w:tc>
      </w:tr>
      <w:tr>
        <w:trPr>
          <w:trHeight w:val="49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3 788 269,5</w:t>
            </w:r>
          </w:p>
        </w:tc>
      </w:tr>
      <w:tr>
        <w:trPr>
          <w:trHeight w:val="42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1 144 513,9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277 502,9</w:t>
            </w:r>
          </w:p>
        </w:tc>
      </w:tr>
      <w:tr>
        <w:trPr>
          <w:trHeight w:val="99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білім бөлімінің балалар жасөспірімдер орталығы стадионының ағымдағы жөнделуіне және футбол алаңын жасанды қабатпен жабуға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өртке қарсы шараларға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491 936,8</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ұстауға және жетілдіруге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250 851,0</w:t>
            </w:r>
          </w:p>
        </w:tc>
      </w:tr>
      <w:tr>
        <w:trPr>
          <w:trHeight w:val="79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91 543,2</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76 072,7</w:t>
            </w:r>
          </w:p>
        </w:tc>
      </w:tr>
      <w:tr>
        <w:trPr>
          <w:trHeight w:val="12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35 689,6</w:t>
            </w:r>
          </w:p>
        </w:tc>
      </w:tr>
      <w:tr>
        <w:trPr>
          <w:trHeight w:val="8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29 959,1</w:t>
            </w:r>
          </w:p>
        </w:tc>
      </w:tr>
      <w:tr>
        <w:trPr>
          <w:trHeight w:val="8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психоневрологиялық аурулары бар он сегіз жастан асқан мүгедек балаларға үй жағдайында әлеуметтік көмек бөлімшесін күтіп-ұстауға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241 383,5</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объектілерінің күрделі жөндеуіне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7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4 824,3</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77 833,0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26 990,1</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қаласындағы спорт кешені үшін құрастырмалы-модульдік бу қазандықты орнатуға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26 990,1</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1 017 750,0</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жобалау-сметалық құжаттамасын әзірлеуге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825 856,1</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169 494,0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37 628,6</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37 628,6</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64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713 208,5</w:t>
            </w:r>
          </w:p>
        </w:tc>
      </w:tr>
      <w:tr>
        <w:trPr>
          <w:trHeight w:val="64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тұрақты жұмысын қамтамасыз етуге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614 043,1</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Тасқынға қарсы іс-шараларға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сумен қамтуды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55 290,2</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13 875,2</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420 609,7</w:t>
            </w:r>
          </w:p>
        </w:tc>
      </w:tr>
      <w:tr>
        <w:trPr>
          <w:trHeight w:val="5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420 609,7</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шекараларын белгілеу үшін жер құрылыс жұмыстарын жүргізуге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11 252,9</w:t>
            </w:r>
          </w:p>
        </w:tc>
      </w:tr>
      <w:tr>
        <w:trPr>
          <w:trHeight w:val="43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5 227 856,7</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көлiгi және автомобиль жолдары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196 851,6</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196 851,6</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3 841 831,1</w:t>
            </w:r>
          </w:p>
        </w:tc>
      </w:tr>
      <w:tr>
        <w:trPr>
          <w:trHeight w:val="48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2 565 538,5</w:t>
            </w:r>
          </w:p>
        </w:tc>
      </w:tr>
      <w:tr>
        <w:trPr>
          <w:trHeight w:val="5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473 884,9</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400 705,0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369 338,7</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25 964,0</w:t>
            </w:r>
          </w:p>
        </w:tc>
      </w:tr>
      <w:tr>
        <w:trPr>
          <w:trHeight w:val="5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ауылындағы әкімшілік ғимаратының құрылысына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5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1 189 174,0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245 932,7</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556 033,6</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