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1ab9" w14:textId="7e71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"Былғары галантерея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478 бұйрығы. Қазақстан Республикасының Әділет министрлігінде 2014 жылы 14 мамырда № 9415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беріп отырған "Былғары галантерея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Т. Дүйсенова</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478 бұйрығымен бекітілген</w:t>
            </w:r>
          </w:p>
        </w:tc>
      </w:tr>
    </w:tbl>
    <w:bookmarkStart w:name="z10" w:id="8"/>
    <w:p>
      <w:pPr>
        <w:spacing w:after="0"/>
        <w:ind w:left="0"/>
        <w:jc w:val="left"/>
      </w:pPr>
      <w:r>
        <w:rPr>
          <w:rFonts w:ascii="Times New Roman"/>
          <w:b/>
          <w:i w:val="false"/>
          <w:color w:val="000000"/>
        </w:rPr>
        <w:t xml:space="preserve"> "Былғары галантерея өндірісі"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"Былғары галантерея өндірісі" кәсіби стандарты (бұдан әрі - КС) біліктілік деңгейіне, құзыреттікке, еңбек мазмұны, сапасы мен шарттарына қойылатын талаптарды анықтайды және мына мақсаттарға арналған:</w:t>
      </w:r>
    </w:p>
    <w:bookmarkEnd w:id="9"/>
    <w:bookmarkStart w:name="z13" w:id="10"/>
    <w:p>
      <w:pPr>
        <w:spacing w:after="0"/>
        <w:ind w:left="0"/>
        <w:jc w:val="both"/>
      </w:pPr>
      <w:r>
        <w:rPr>
          <w:rFonts w:ascii="Times New Roman"/>
          <w:b w:val="false"/>
          <w:i w:val="false"/>
          <w:color w:val="000000"/>
          <w:sz w:val="28"/>
        </w:rPr>
        <w:t>
      1) кәсіби қызмет мазмұнына қойылатын бірыңғай талаптарды белгілеуге;</w:t>
      </w:r>
    </w:p>
    <w:bookmarkEnd w:id="10"/>
    <w:bookmarkStart w:name="z14" w:id="11"/>
    <w:p>
      <w:pPr>
        <w:spacing w:after="0"/>
        <w:ind w:left="0"/>
        <w:jc w:val="both"/>
      </w:pPr>
      <w:r>
        <w:rPr>
          <w:rFonts w:ascii="Times New Roman"/>
          <w:b w:val="false"/>
          <w:i w:val="false"/>
          <w:color w:val="000000"/>
          <w:sz w:val="28"/>
        </w:rPr>
        <w:t>
      2)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3) персоналды басқару саласында бірқатар міндеттер шеңберін шешуге;</w:t>
      </w:r>
    </w:p>
    <w:bookmarkEnd w:id="12"/>
    <w:bookmarkStart w:name="z16" w:id="13"/>
    <w:p>
      <w:pPr>
        <w:spacing w:after="0"/>
        <w:ind w:left="0"/>
        <w:jc w:val="both"/>
      </w:pPr>
      <w:r>
        <w:rPr>
          <w:rFonts w:ascii="Times New Roman"/>
          <w:b w:val="false"/>
          <w:i w:val="false"/>
          <w:color w:val="000000"/>
          <w:sz w:val="28"/>
        </w:rPr>
        <w:t>
      4) білім беру стандарттарын, оқу жоспарларын, модульдік оқу бағдарламаларын әзірлеуге,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5) мамандардың кәсіби даярлығына бағалау мен біліктілігінің сәйкестігіне растау жүргізуге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ұйымдарының түлектері, қызметкерлері;</w:t>
      </w:r>
    </w:p>
    <w:bookmarkEnd w:id="16"/>
    <w:bookmarkStart w:name="z20" w:id="17"/>
    <w:p>
      <w:pPr>
        <w:spacing w:after="0"/>
        <w:ind w:left="0"/>
        <w:jc w:val="both"/>
      </w:pP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стандарттарын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даярлығына бағалау және біліктілігінің сәйкестігіне растау саласындағы мамандар болып табылады.</w:t>
      </w:r>
    </w:p>
    <w:bookmarkEnd w:id="19"/>
    <w:bookmarkStart w:name="z23" w:id="20"/>
    <w:p>
      <w:pPr>
        <w:spacing w:after="0"/>
        <w:ind w:left="0"/>
        <w:jc w:val="both"/>
      </w:pPr>
      <w:r>
        <w:rPr>
          <w:rFonts w:ascii="Times New Roman"/>
          <w:b w:val="false"/>
          <w:i w:val="false"/>
          <w:color w:val="000000"/>
          <w:sz w:val="28"/>
        </w:rPr>
        <w:t>
      3. КС негізінде қызметтің функционалдық үлгілеріне, лауазымдар, біліктілікті арттыру, қызметкерлерді аттестаттау, еңбекті ынталандыру жүйесі мен басқаларына арналған ішкі, ұжымдық стандарттар әзірлене алады.</w:t>
      </w:r>
    </w:p>
    <w:bookmarkEnd w:id="20"/>
    <w:bookmarkStart w:name="z24" w:id="21"/>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1"/>
    <w:bookmarkStart w:name="z25" w:id="22"/>
    <w:p>
      <w:pPr>
        <w:spacing w:after="0"/>
        <w:ind w:left="0"/>
        <w:jc w:val="both"/>
      </w:pPr>
      <w:r>
        <w:rPr>
          <w:rFonts w:ascii="Times New Roman"/>
          <w:b w:val="false"/>
          <w:i w:val="false"/>
          <w:color w:val="000000"/>
          <w:sz w:val="28"/>
        </w:rPr>
        <w:t xml:space="preserve">
      1) біліктілік – қызметкердің еңбек қызметінің нақты түрі шеңберінде нақты қызметтерді сапалы орындауына даярлығы; </w:t>
      </w:r>
    </w:p>
    <w:bookmarkEnd w:id="22"/>
    <w:bookmarkStart w:name="z26" w:id="23"/>
    <w:p>
      <w:pPr>
        <w:spacing w:after="0"/>
        <w:ind w:left="0"/>
        <w:jc w:val="both"/>
      </w:pPr>
      <w:r>
        <w:rPr>
          <w:rFonts w:ascii="Times New Roman"/>
          <w:b w:val="false"/>
          <w:i w:val="false"/>
          <w:color w:val="000000"/>
          <w:sz w:val="28"/>
        </w:rPr>
        <w:t>
      2) біліктілік деңгей – күрделілігі параметрлері, стандартты емес еңбек шарттары, жауаптылығы және дербестігі бойынша тарамдалатын қызметкердің құзыреттігіне қойылатын талаптар жиынтығы;</w:t>
      </w:r>
    </w:p>
    <w:bookmarkEnd w:id="23"/>
    <w:bookmarkStart w:name="z27" w:id="24"/>
    <w:p>
      <w:pPr>
        <w:spacing w:after="0"/>
        <w:ind w:left="0"/>
        <w:jc w:val="both"/>
      </w:pPr>
      <w:r>
        <w:rPr>
          <w:rFonts w:ascii="Times New Roman"/>
          <w:b w:val="false"/>
          <w:i w:val="false"/>
          <w:color w:val="000000"/>
          <w:sz w:val="28"/>
        </w:rPr>
        <w:t xml:space="preserve">
      3) еңбек заты – нақты еңбек құралдарының көмегімен өнім құру мақсатында қызметкердің әрекеті бағытталған зат; </w:t>
      </w:r>
    </w:p>
    <w:bookmarkEnd w:id="24"/>
    <w:bookmarkStart w:name="z28" w:id="25"/>
    <w:p>
      <w:pPr>
        <w:spacing w:after="0"/>
        <w:ind w:left="0"/>
        <w:jc w:val="both"/>
      </w:pPr>
      <w:r>
        <w:rPr>
          <w:rFonts w:ascii="Times New Roman"/>
          <w:b w:val="false"/>
          <w:i w:val="false"/>
          <w:color w:val="000000"/>
          <w:sz w:val="28"/>
        </w:rPr>
        <w:t xml:space="preserve">
      4) еңбек құралы – еңбек затын бастапқы жағдайдан өнімге түрлендіру үшін қызметкер пайдаланатын құралдар; </w:t>
      </w:r>
    </w:p>
    <w:bookmarkEnd w:id="25"/>
    <w:bookmarkStart w:name="z29" w:id="26"/>
    <w:p>
      <w:pPr>
        <w:spacing w:after="0"/>
        <w:ind w:left="0"/>
        <w:jc w:val="both"/>
      </w:pPr>
      <w:r>
        <w:rPr>
          <w:rFonts w:ascii="Times New Roman"/>
          <w:b w:val="false"/>
          <w:i w:val="false"/>
          <w:color w:val="000000"/>
          <w:sz w:val="28"/>
        </w:rPr>
        <w:t>
      5) еңбек қызметінің түрі-еңбек қызметтерінің бүтін жинағымен және оларды орындау үшін қажетті құзыреттіктермен қалыптастырылған кәсіби қызмет саласында құрамдас бөлік;</w:t>
      </w:r>
    </w:p>
    <w:bookmarkEnd w:id="26"/>
    <w:bookmarkStart w:name="z30" w:id="27"/>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жинағы;</w:t>
      </w:r>
    </w:p>
    <w:bookmarkEnd w:id="27"/>
    <w:bookmarkStart w:name="z31" w:id="28"/>
    <w:p>
      <w:pPr>
        <w:spacing w:after="0"/>
        <w:ind w:left="0"/>
        <w:jc w:val="both"/>
      </w:pPr>
      <w:r>
        <w:rPr>
          <w:rFonts w:ascii="Times New Roman"/>
          <w:b w:val="false"/>
          <w:i w:val="false"/>
          <w:color w:val="000000"/>
          <w:sz w:val="28"/>
        </w:rPr>
        <w:t>
      7) кәсіби қызмет саласы – жалпы біріктірілген негізге ие (балама және жуық арналулар, нысандар, технологиялар, оның ішінде еңбек құралдары) және оларды орындау үшін еңбек қызметтері мен құзыреттіктердің ұқсас жинағын болжайтын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кәсіби қызметтің нақты саласында біліктілік деңгейіне, құзыреттікке, мазмұны, сапасы мен еңбек әрекеттеріне қойылатын талаптарды анықтайтын стандарт;</w:t>
      </w:r>
    </w:p>
    <w:bookmarkEnd w:id="29"/>
    <w:bookmarkStart w:name="z33" w:id="30"/>
    <w:p>
      <w:pPr>
        <w:spacing w:after="0"/>
        <w:ind w:left="0"/>
        <w:jc w:val="both"/>
      </w:pPr>
      <w:r>
        <w:rPr>
          <w:rFonts w:ascii="Times New Roman"/>
          <w:b w:val="false"/>
          <w:i w:val="false"/>
          <w:color w:val="000000"/>
          <w:sz w:val="28"/>
        </w:rPr>
        <w:t>
      9) КС бірлігі – бүтін, аяқталған, салыстырмалы автономды және осы еңбек қызметінің түрі үшін мәнді болып табылатын нақты еңбек қызметінің тарамдалған сипаттамасынан тұратын кәсіби стандарттың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теориялық білім мен арнайы даярлық нәтижесінде алынған практикалық дағды, жұмыс тәжірибесінің кешенін иеленуді талап ететін еңбек қызметінің тегі;</w:t>
      </w:r>
    </w:p>
    <w:bookmarkEnd w:id="31"/>
    <w:bookmarkStart w:name="z35" w:id="32"/>
    <w:p>
      <w:pPr>
        <w:spacing w:after="0"/>
        <w:ind w:left="0"/>
        <w:jc w:val="both"/>
      </w:pPr>
      <w:r>
        <w:rPr>
          <w:rFonts w:ascii="Times New Roman"/>
          <w:b w:val="false"/>
          <w:i w:val="false"/>
          <w:color w:val="000000"/>
          <w:sz w:val="28"/>
        </w:rPr>
        <w:t>
      11) құзыреттік – еңбек қызметінде білімін, дағды мен тәжірибесін қолдану қабілеті;</w:t>
      </w:r>
    </w:p>
    <w:bookmarkEnd w:id="32"/>
    <w:bookmarkStart w:name="z36" w:id="33"/>
    <w:p>
      <w:pPr>
        <w:spacing w:after="0"/>
        <w:ind w:left="0"/>
        <w:jc w:val="both"/>
      </w:pPr>
      <w:r>
        <w:rPr>
          <w:rFonts w:ascii="Times New Roman"/>
          <w:b w:val="false"/>
          <w:i w:val="false"/>
          <w:color w:val="000000"/>
          <w:sz w:val="28"/>
        </w:rPr>
        <w:t>
      12) лауазым – ұйымның ұйымдастыру-әкімшілік сатысы жүйесінде функционалдық орын;</w:t>
      </w:r>
    </w:p>
    <w:bookmarkEnd w:id="33"/>
    <w:bookmarkStart w:name="z37" w:id="34"/>
    <w:p>
      <w:pPr>
        <w:spacing w:after="0"/>
        <w:ind w:left="0"/>
        <w:jc w:val="both"/>
      </w:pPr>
      <w:r>
        <w:rPr>
          <w:rFonts w:ascii="Times New Roman"/>
          <w:b w:val="false"/>
          <w:i w:val="false"/>
          <w:color w:val="000000"/>
          <w:sz w:val="28"/>
        </w:rPr>
        <w:t>
      13) міндет – еңбек қызметін іске асырумен және нақты заттар мен еңбек құралдарын пайдаланумен нәтижеге жетумен байланысты әрекеттер жиынтығы;</w:t>
      </w:r>
    </w:p>
    <w:bookmarkEnd w:id="34"/>
    <w:bookmarkStart w:name="z38" w:id="35"/>
    <w:p>
      <w:pPr>
        <w:spacing w:after="0"/>
        <w:ind w:left="0"/>
        <w:jc w:val="both"/>
      </w:pPr>
      <w:r>
        <w:rPr>
          <w:rFonts w:ascii="Times New Roman"/>
          <w:b w:val="false"/>
          <w:i w:val="false"/>
          <w:color w:val="000000"/>
          <w:sz w:val="28"/>
        </w:rPr>
        <w:t>
      14) сала – олар үшін шығарылатын өнім, өндіріс технологиясы, негізгі қорлар мен жұмыскерлердің кәсіби дағдыларының жалпылығы тән болатын кәсіпорындар мен ұйымдар жиынтығы;</w:t>
      </w:r>
    </w:p>
    <w:bookmarkEnd w:id="35"/>
    <w:bookmarkStart w:name="z39" w:id="36"/>
    <w:p>
      <w:pPr>
        <w:spacing w:after="0"/>
        <w:ind w:left="0"/>
        <w:jc w:val="both"/>
      </w:pPr>
      <w:r>
        <w:rPr>
          <w:rFonts w:ascii="Times New Roman"/>
          <w:b w:val="false"/>
          <w:i w:val="false"/>
          <w:color w:val="000000"/>
          <w:sz w:val="28"/>
        </w:rPr>
        <w:t>
      15) салалық біліктіліктің шеңбері (бұдан әрі - СБШ) – салада танылатын біліктілік деңгейлерін құрылымдық сипаттау;</w:t>
      </w:r>
    </w:p>
    <w:bookmarkEnd w:id="36"/>
    <w:bookmarkStart w:name="z40" w:id="37"/>
    <w:p>
      <w:pPr>
        <w:spacing w:after="0"/>
        <w:ind w:left="0"/>
        <w:jc w:val="both"/>
      </w:pPr>
      <w:r>
        <w:rPr>
          <w:rFonts w:ascii="Times New Roman"/>
          <w:b w:val="false"/>
          <w:i w:val="false"/>
          <w:color w:val="000000"/>
          <w:sz w:val="28"/>
        </w:rPr>
        <w:t xml:space="preserve">
      16) ұлттық біліктіліктің шеңбері (бұдан әрі - ҰБШ) – еңбек нарығында танылатын біліктілік деңгейлерінің құрылымдық сипаттамасы; </w:t>
      </w:r>
    </w:p>
    <w:bookmarkEnd w:id="37"/>
    <w:bookmarkStart w:name="z41" w:id="38"/>
    <w:p>
      <w:pPr>
        <w:spacing w:after="0"/>
        <w:ind w:left="0"/>
        <w:jc w:val="both"/>
      </w:pPr>
      <w:r>
        <w:rPr>
          <w:rFonts w:ascii="Times New Roman"/>
          <w:b w:val="false"/>
          <w:i w:val="false"/>
          <w:color w:val="000000"/>
          <w:sz w:val="28"/>
        </w:rPr>
        <w:t>
      17) функционалдық карта – кәсіби қызметтің сол не басқа саласы шеңберінде қызметкердің нақты түрін орындайтын еңбек қызметтері мен міндеттерін құрылымдық сипаттау.</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КС паспорты келесіні анықтайды:</w:t>
      </w:r>
    </w:p>
    <w:bookmarkEnd w:id="40"/>
    <w:bookmarkStart w:name="z44" w:id="41"/>
    <w:p>
      <w:pPr>
        <w:spacing w:after="0"/>
        <w:ind w:left="0"/>
        <w:jc w:val="both"/>
      </w:pPr>
      <w:r>
        <w:rPr>
          <w:rFonts w:ascii="Times New Roman"/>
          <w:b w:val="false"/>
          <w:i w:val="false"/>
          <w:color w:val="000000"/>
          <w:sz w:val="28"/>
        </w:rPr>
        <w:t xml:space="preserve">
      1) экономикалық қызмет түрі (кәсіби қызмет саласы): ҚР МЖ 03-2007: 14.19 Киімнің өзге түрлері мен аксессуарларды өндіру. </w:t>
      </w:r>
    </w:p>
    <w:bookmarkEnd w:id="41"/>
    <w:bookmarkStart w:name="z45" w:id="42"/>
    <w:p>
      <w:pPr>
        <w:spacing w:after="0"/>
        <w:ind w:left="0"/>
        <w:jc w:val="both"/>
      </w:pPr>
      <w:r>
        <w:rPr>
          <w:rFonts w:ascii="Times New Roman"/>
          <w:b w:val="false"/>
          <w:i w:val="false"/>
          <w:color w:val="000000"/>
          <w:sz w:val="28"/>
        </w:rPr>
        <w:t xml:space="preserve">
      2) экономикалық қызмет (кәсіби сала) түрінің негізгі мақсаты: Былғарыдан галантерея өндірісі. КС"Былғары галантерея өндірісі" кәсіби қызмет саласында еңбек мазмұны, сапасы, шарттары, қызметкерлер біліктілігі мен құзыреттігіне қойылатын талаптарды белгілейді </w:t>
      </w:r>
    </w:p>
    <w:bookmarkEnd w:id="42"/>
    <w:bookmarkStart w:name="z46" w:id="43"/>
    <w:p>
      <w:pPr>
        <w:spacing w:after="0"/>
        <w:ind w:left="0"/>
        <w:jc w:val="both"/>
      </w:pPr>
      <w:r>
        <w:rPr>
          <w:rFonts w:ascii="Times New Roman"/>
          <w:b w:val="false"/>
          <w:i w:val="false"/>
          <w:color w:val="000000"/>
          <w:sz w:val="28"/>
        </w:rPr>
        <w:t xml:space="preserve">
      3) еңбек қызметінің, кәсіптің түрлері, біліктілік деңгейлер осы КС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43"/>
    <w:bookmarkStart w:name="z47" w:id="44"/>
    <w:p>
      <w:pPr>
        <w:spacing w:after="0"/>
        <w:ind w:left="0"/>
        <w:jc w:val="both"/>
      </w:pPr>
      <w:r>
        <w:rPr>
          <w:rFonts w:ascii="Times New Roman"/>
          <w:b w:val="false"/>
          <w:i w:val="false"/>
          <w:color w:val="000000"/>
          <w:sz w:val="28"/>
        </w:rPr>
        <w:t>
      4) стандарт талаптары осы салада "былғары галентерея бұйымдарын тігуші, былғары галентерея бұйымдарын жинақтаушы, қорапшы, техник-технолог" кәсібіне қатысты болады</w:t>
      </w:r>
    </w:p>
    <w:bookmarkEnd w:id="44"/>
    <w:bookmarkStart w:name="z48" w:id="45"/>
    <w:p>
      <w:pPr>
        <w:spacing w:after="0"/>
        <w:ind w:left="0"/>
        <w:jc w:val="left"/>
      </w:pPr>
      <w:r>
        <w:rPr>
          <w:rFonts w:ascii="Times New Roman"/>
          <w:b/>
          <w:i w:val="false"/>
          <w:color w:val="000000"/>
        </w:rPr>
        <w:t xml:space="preserve"> 3. "Былғары галентерея бұйымдарын тігуші" еңбек қызметі</w:t>
      </w:r>
      <w:r>
        <w:br/>
      </w:r>
      <w:r>
        <w:rPr>
          <w:rFonts w:ascii="Times New Roman"/>
          <w:b/>
          <w:i w:val="false"/>
          <w:color w:val="000000"/>
        </w:rPr>
        <w:t>(кәсіп) түрлерінің карточкалары</w:t>
      </w:r>
    </w:p>
    <w:bookmarkEnd w:id="45"/>
    <w:bookmarkStart w:name="z49" w:id="46"/>
    <w:p>
      <w:pPr>
        <w:spacing w:after="0"/>
        <w:ind w:left="0"/>
        <w:jc w:val="both"/>
      </w:pPr>
      <w:r>
        <w:rPr>
          <w:rFonts w:ascii="Times New Roman"/>
          <w:b w:val="false"/>
          <w:i w:val="false"/>
          <w:color w:val="000000"/>
          <w:sz w:val="28"/>
        </w:rPr>
        <w:t>
      6. Еңбектік қызметінің (кәсіптің) түр карточкасы құрайды:</w:t>
      </w:r>
    </w:p>
    <w:bookmarkEnd w:id="46"/>
    <w:bookmarkStart w:name="z50" w:id="47"/>
    <w:p>
      <w:pPr>
        <w:spacing w:after="0"/>
        <w:ind w:left="0"/>
        <w:jc w:val="both"/>
      </w:pPr>
      <w:r>
        <w:rPr>
          <w:rFonts w:ascii="Times New Roman"/>
          <w:b w:val="false"/>
          <w:i w:val="false"/>
          <w:color w:val="000000"/>
          <w:sz w:val="28"/>
        </w:rPr>
        <w:t>
      1) СБШ бойынша біліктілік деңгейі – 1-4</w:t>
      </w:r>
    </w:p>
    <w:bookmarkEnd w:id="47"/>
    <w:bookmarkStart w:name="z51" w:id="48"/>
    <w:p>
      <w:pPr>
        <w:spacing w:after="0"/>
        <w:ind w:left="0"/>
        <w:jc w:val="both"/>
      </w:pPr>
      <w:r>
        <w:rPr>
          <w:rFonts w:ascii="Times New Roman"/>
          <w:b w:val="false"/>
          <w:i w:val="false"/>
          <w:color w:val="000000"/>
          <w:sz w:val="28"/>
        </w:rPr>
        <w:t xml:space="preserve">
      2) Лауазымның мүмкін болатын атаулары: былғары галентерея бұйымдарын тігуші. </w:t>
      </w:r>
    </w:p>
    <w:bookmarkEnd w:id="48"/>
    <w:bookmarkStart w:name="z52" w:id="49"/>
    <w:p>
      <w:pPr>
        <w:spacing w:after="0"/>
        <w:ind w:left="0"/>
        <w:jc w:val="both"/>
      </w:pPr>
      <w:r>
        <w:rPr>
          <w:rFonts w:ascii="Times New Roman"/>
          <w:b w:val="false"/>
          <w:i w:val="false"/>
          <w:color w:val="000000"/>
          <w:sz w:val="28"/>
        </w:rPr>
        <w:t xml:space="preserve">
      3) "Былғары галентерея бұйымдарын тігуші" кәсібі субъектінің маманға былғары галантерея бұйымдарын былғарының кез келген түрінен, оның ішінде жасанды былғарыдан машина немесе қолмен тігу процесін жүргізу негізгі қызметті іске асырумен болатын міндеттерді білу мен орындай білуді міндеттейді. Қолданыстағы нормативтік құжаттармен байланыс осы КС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49"/>
    <w:bookmarkStart w:name="z53" w:id="50"/>
    <w:p>
      <w:pPr>
        <w:spacing w:after="0"/>
        <w:ind w:left="0"/>
        <w:jc w:val="both"/>
      </w:pPr>
      <w:r>
        <w:rPr>
          <w:rFonts w:ascii="Times New Roman"/>
          <w:b w:val="false"/>
          <w:i w:val="false"/>
          <w:color w:val="000000"/>
          <w:sz w:val="28"/>
        </w:rPr>
        <w:t xml:space="preserve">
      4) Былғары галентерея бұйымдарын тігушінің еңбек әрекеттеріне, жұмыс тәжірибесі мен біліміне қойылатын талаптар осы кәсіби стандартқа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0"/>
    <w:bookmarkStart w:name="z54" w:id="51"/>
    <w:p>
      <w:pPr>
        <w:spacing w:after="0"/>
        <w:ind w:left="0"/>
        <w:jc w:val="both"/>
      </w:pPr>
      <w:r>
        <w:rPr>
          <w:rFonts w:ascii="Times New Roman"/>
          <w:b w:val="false"/>
          <w:i w:val="false"/>
          <w:color w:val="000000"/>
          <w:sz w:val="28"/>
        </w:rPr>
        <w:t xml:space="preserve">
      5) КС бірлігінің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51"/>
    <w:bookmarkStart w:name="z55" w:id="52"/>
    <w:p>
      <w:pPr>
        <w:spacing w:after="0"/>
        <w:ind w:left="0"/>
        <w:jc w:val="both"/>
      </w:pPr>
      <w:r>
        <w:rPr>
          <w:rFonts w:ascii="Times New Roman"/>
          <w:b w:val="false"/>
          <w:i w:val="false"/>
          <w:color w:val="000000"/>
          <w:sz w:val="28"/>
        </w:rPr>
        <w:t xml:space="preserve">
      6) "Былғары галентерея бұйымдарын тігуші" орындайтын еңбек әрекеттерін, КС бірлігін сипаттайтын функционалдық қарта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52"/>
    <w:bookmarkStart w:name="z56" w:id="53"/>
    <w:p>
      <w:pPr>
        <w:spacing w:after="0"/>
        <w:ind w:left="0"/>
        <w:jc w:val="both"/>
      </w:pPr>
      <w:r>
        <w:rPr>
          <w:rFonts w:ascii="Times New Roman"/>
          <w:b w:val="false"/>
          <w:i w:val="false"/>
          <w:color w:val="000000"/>
          <w:sz w:val="28"/>
        </w:rPr>
        <w:t xml:space="preserve">
      7) Былғары галентерея бұйымдарын тігуші құзыретіне қойылатын талаптар осы КС 2-қосымшаның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53"/>
    <w:bookmarkStart w:name="z57" w:id="54"/>
    <w:p>
      <w:pPr>
        <w:spacing w:after="0"/>
        <w:ind w:left="0"/>
        <w:jc w:val="left"/>
      </w:pPr>
      <w:r>
        <w:rPr>
          <w:rFonts w:ascii="Times New Roman"/>
          <w:b/>
          <w:i w:val="false"/>
          <w:color w:val="000000"/>
        </w:rPr>
        <w:t xml:space="preserve"> 4. "Былғары галентерея бұйымдарын жинақтаушы" еңбек қызметі</w:t>
      </w:r>
      <w:r>
        <w:br/>
      </w:r>
      <w:r>
        <w:rPr>
          <w:rFonts w:ascii="Times New Roman"/>
          <w:b/>
          <w:i w:val="false"/>
          <w:color w:val="000000"/>
        </w:rPr>
        <w:t>(кәсіп) түрлерінің карточкалары</w:t>
      </w:r>
    </w:p>
    <w:bookmarkEnd w:id="54"/>
    <w:bookmarkStart w:name="z58" w:id="55"/>
    <w:p>
      <w:pPr>
        <w:spacing w:after="0"/>
        <w:ind w:left="0"/>
        <w:jc w:val="both"/>
      </w:pPr>
      <w:r>
        <w:rPr>
          <w:rFonts w:ascii="Times New Roman"/>
          <w:b w:val="false"/>
          <w:i w:val="false"/>
          <w:color w:val="000000"/>
          <w:sz w:val="28"/>
        </w:rPr>
        <w:t>
      7. Еңбектік қызметінің (кәсіптің) түр карточкасы құрайды:</w:t>
      </w:r>
    </w:p>
    <w:bookmarkEnd w:id="55"/>
    <w:bookmarkStart w:name="z59" w:id="56"/>
    <w:p>
      <w:pPr>
        <w:spacing w:after="0"/>
        <w:ind w:left="0"/>
        <w:jc w:val="both"/>
      </w:pPr>
      <w:r>
        <w:rPr>
          <w:rFonts w:ascii="Times New Roman"/>
          <w:b w:val="false"/>
          <w:i w:val="false"/>
          <w:color w:val="000000"/>
          <w:sz w:val="28"/>
        </w:rPr>
        <w:t>
      1) СБШ бойынша біліктілік деңгейі– 1-4</w:t>
      </w:r>
    </w:p>
    <w:bookmarkEnd w:id="56"/>
    <w:bookmarkStart w:name="z60" w:id="57"/>
    <w:p>
      <w:pPr>
        <w:spacing w:after="0"/>
        <w:ind w:left="0"/>
        <w:jc w:val="both"/>
      </w:pPr>
      <w:r>
        <w:rPr>
          <w:rFonts w:ascii="Times New Roman"/>
          <w:b w:val="false"/>
          <w:i w:val="false"/>
          <w:color w:val="000000"/>
          <w:sz w:val="28"/>
        </w:rPr>
        <w:t xml:space="preserve">
      2) Лауазымның мүмкін болатын атаулары: Былғары галентерея бұйымдарын жинақтаушы </w:t>
      </w:r>
    </w:p>
    <w:bookmarkEnd w:id="57"/>
    <w:bookmarkStart w:name="z61" w:id="58"/>
    <w:p>
      <w:pPr>
        <w:spacing w:after="0"/>
        <w:ind w:left="0"/>
        <w:jc w:val="both"/>
      </w:pPr>
      <w:r>
        <w:rPr>
          <w:rFonts w:ascii="Times New Roman"/>
          <w:b w:val="false"/>
          <w:i w:val="false"/>
          <w:color w:val="000000"/>
          <w:sz w:val="28"/>
        </w:rPr>
        <w:t xml:space="preserve">
      3) "Былғары галентерея бұйымдарын жинақтаушы" кәсібі субъектінің былғары галантерея бұйымдарын машинада немесе қолмен жинақтау, асай-мүсейлерді бекіту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8"/>
    <w:bookmarkStart w:name="z62" w:id="59"/>
    <w:p>
      <w:pPr>
        <w:spacing w:after="0"/>
        <w:ind w:left="0"/>
        <w:jc w:val="both"/>
      </w:pPr>
      <w:r>
        <w:rPr>
          <w:rFonts w:ascii="Times New Roman"/>
          <w:b w:val="false"/>
          <w:i w:val="false"/>
          <w:color w:val="000000"/>
          <w:sz w:val="28"/>
        </w:rPr>
        <w:t xml:space="preserve">
      4) Былғары галентерея бұйымдарын жинақтаушының еңбек әрекеттеріна, жұмыс тәжірибесі мен біліміне қойылатын талаптар осы КС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59"/>
    <w:bookmarkStart w:name="z63" w:id="60"/>
    <w:p>
      <w:pPr>
        <w:spacing w:after="0"/>
        <w:ind w:left="0"/>
        <w:jc w:val="both"/>
      </w:pPr>
      <w:r>
        <w:rPr>
          <w:rFonts w:ascii="Times New Roman"/>
          <w:b w:val="false"/>
          <w:i w:val="false"/>
          <w:color w:val="000000"/>
          <w:sz w:val="28"/>
        </w:rPr>
        <w:t xml:space="preserve">
      5) КС бірлігінің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60"/>
    <w:bookmarkStart w:name="z64" w:id="61"/>
    <w:p>
      <w:pPr>
        <w:spacing w:after="0"/>
        <w:ind w:left="0"/>
        <w:jc w:val="both"/>
      </w:pPr>
      <w:r>
        <w:rPr>
          <w:rFonts w:ascii="Times New Roman"/>
          <w:b w:val="false"/>
          <w:i w:val="false"/>
          <w:color w:val="000000"/>
          <w:sz w:val="28"/>
        </w:rPr>
        <w:t xml:space="preserve">
      6) Былғары галентерея бұйымдарын жинақтаушы орындайтын еңбек әрекеттерін, КС бірлігін сипаттайтын функционалдық қарта және құзыреттілікке қойылатын талаптар және былғары галентерея бұйымдарын жинақтаушы құзыретіне қойылатын талаптар осы КС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1"/>
    <w:bookmarkStart w:name="z65" w:id="62"/>
    <w:p>
      <w:pPr>
        <w:spacing w:after="0"/>
        <w:ind w:left="0"/>
        <w:jc w:val="left"/>
      </w:pPr>
      <w:r>
        <w:rPr>
          <w:rFonts w:ascii="Times New Roman"/>
          <w:b/>
          <w:i w:val="false"/>
          <w:color w:val="000000"/>
        </w:rPr>
        <w:t xml:space="preserve"> 5. "Қорапшы" еңбек қызметі (кәсіп) түрлерінің карточкалары</w:t>
      </w:r>
    </w:p>
    <w:bookmarkEnd w:id="62"/>
    <w:bookmarkStart w:name="z66" w:id="63"/>
    <w:p>
      <w:pPr>
        <w:spacing w:after="0"/>
        <w:ind w:left="0"/>
        <w:jc w:val="both"/>
      </w:pPr>
      <w:r>
        <w:rPr>
          <w:rFonts w:ascii="Times New Roman"/>
          <w:b w:val="false"/>
          <w:i w:val="false"/>
          <w:color w:val="000000"/>
          <w:sz w:val="28"/>
        </w:rPr>
        <w:t>
      8. Еңбектік қызметінің (кәсіптің) түр карточкасы құрайды:</w:t>
      </w:r>
    </w:p>
    <w:bookmarkEnd w:id="63"/>
    <w:bookmarkStart w:name="z67" w:id="64"/>
    <w:p>
      <w:pPr>
        <w:spacing w:after="0"/>
        <w:ind w:left="0"/>
        <w:jc w:val="both"/>
      </w:pPr>
      <w:r>
        <w:rPr>
          <w:rFonts w:ascii="Times New Roman"/>
          <w:b w:val="false"/>
          <w:i w:val="false"/>
          <w:color w:val="000000"/>
          <w:sz w:val="28"/>
        </w:rPr>
        <w:t>
      1) СБШ бойынша біліктілік деңгейі – 1-4</w:t>
      </w:r>
    </w:p>
    <w:bookmarkEnd w:id="64"/>
    <w:bookmarkStart w:name="z68" w:id="65"/>
    <w:p>
      <w:pPr>
        <w:spacing w:after="0"/>
        <w:ind w:left="0"/>
        <w:jc w:val="both"/>
      </w:pPr>
      <w:r>
        <w:rPr>
          <w:rFonts w:ascii="Times New Roman"/>
          <w:b w:val="false"/>
          <w:i w:val="false"/>
          <w:color w:val="000000"/>
          <w:sz w:val="28"/>
        </w:rPr>
        <w:t>
      2) Лауазымның мүмкін болатын атаулары: Қорапшы</w:t>
      </w:r>
    </w:p>
    <w:bookmarkEnd w:id="65"/>
    <w:bookmarkStart w:name="z69" w:id="66"/>
    <w:p>
      <w:pPr>
        <w:spacing w:after="0"/>
        <w:ind w:left="0"/>
        <w:jc w:val="both"/>
      </w:pPr>
      <w:r>
        <w:rPr>
          <w:rFonts w:ascii="Times New Roman"/>
          <w:b w:val="false"/>
          <w:i w:val="false"/>
          <w:color w:val="000000"/>
          <w:sz w:val="28"/>
        </w:rPr>
        <w:t xml:space="preserve">
      3) "Қорапшы" кәсібі субъектінің түрлі заттар (бинокльдер, көзілдіріктер, музыкалық аспаптар және т.б.) үшін қораптар дайындау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4-қосымшаның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66"/>
    <w:bookmarkStart w:name="z70" w:id="67"/>
    <w:p>
      <w:pPr>
        <w:spacing w:after="0"/>
        <w:ind w:left="0"/>
        <w:jc w:val="both"/>
      </w:pPr>
      <w:r>
        <w:rPr>
          <w:rFonts w:ascii="Times New Roman"/>
          <w:b w:val="false"/>
          <w:i w:val="false"/>
          <w:color w:val="000000"/>
          <w:sz w:val="28"/>
        </w:rPr>
        <w:t xml:space="preserve">
      4) Қорапшының еңбек әрекеттеріна, жұмыс тәжірибесі мен біліміне қойылатын талаптар осы КС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End w:id="67"/>
    <w:bookmarkStart w:name="z71" w:id="68"/>
    <w:p>
      <w:pPr>
        <w:spacing w:after="0"/>
        <w:ind w:left="0"/>
        <w:jc w:val="both"/>
      </w:pPr>
      <w:r>
        <w:rPr>
          <w:rFonts w:ascii="Times New Roman"/>
          <w:b w:val="false"/>
          <w:i w:val="false"/>
          <w:color w:val="000000"/>
          <w:sz w:val="28"/>
        </w:rPr>
        <w:t xml:space="preserve">
      5) КС бірлігінің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68"/>
    <w:bookmarkStart w:name="z72" w:id="69"/>
    <w:p>
      <w:pPr>
        <w:spacing w:after="0"/>
        <w:ind w:left="0"/>
        <w:jc w:val="both"/>
      </w:pPr>
      <w:r>
        <w:rPr>
          <w:rFonts w:ascii="Times New Roman"/>
          <w:b w:val="false"/>
          <w:i w:val="false"/>
          <w:color w:val="000000"/>
          <w:sz w:val="28"/>
        </w:rPr>
        <w:t xml:space="preserve">
      6) Қорапшы орындайтын еңбек әрекеттерін, КС бірлігін сипаттайтын функционалдық қарта және құзыреттілікке қойылатын талаптар мен қорапшы құзыретіне қойылатын талаптар осы КС 4-қосымшаның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9"/>
    <w:bookmarkStart w:name="z73" w:id="70"/>
    <w:p>
      <w:pPr>
        <w:spacing w:after="0"/>
        <w:ind w:left="0"/>
        <w:jc w:val="left"/>
      </w:pPr>
      <w:r>
        <w:rPr>
          <w:rFonts w:ascii="Times New Roman"/>
          <w:b/>
          <w:i w:val="false"/>
          <w:color w:val="000000"/>
        </w:rPr>
        <w:t xml:space="preserve"> 6. "Техник-технолог" еңбек қызметі (кәсіп) түрлерінің</w:t>
      </w:r>
      <w:r>
        <w:br/>
      </w:r>
      <w:r>
        <w:rPr>
          <w:rFonts w:ascii="Times New Roman"/>
          <w:b/>
          <w:i w:val="false"/>
          <w:color w:val="000000"/>
        </w:rPr>
        <w:t>карточкалары</w:t>
      </w:r>
    </w:p>
    <w:bookmarkEnd w:id="70"/>
    <w:bookmarkStart w:name="z75" w:id="71"/>
    <w:p>
      <w:pPr>
        <w:spacing w:after="0"/>
        <w:ind w:left="0"/>
        <w:jc w:val="both"/>
      </w:pPr>
      <w:r>
        <w:rPr>
          <w:rFonts w:ascii="Times New Roman"/>
          <w:b w:val="false"/>
          <w:i w:val="false"/>
          <w:color w:val="000000"/>
          <w:sz w:val="28"/>
        </w:rPr>
        <w:t>
      9. Еңбектік қызметінің (кәсіптің) түр карточкасы құрайды:</w:t>
      </w:r>
    </w:p>
    <w:bookmarkEnd w:id="71"/>
    <w:bookmarkStart w:name="z76" w:id="72"/>
    <w:p>
      <w:pPr>
        <w:spacing w:after="0"/>
        <w:ind w:left="0"/>
        <w:jc w:val="both"/>
      </w:pPr>
      <w:r>
        <w:rPr>
          <w:rFonts w:ascii="Times New Roman"/>
          <w:b w:val="false"/>
          <w:i w:val="false"/>
          <w:color w:val="000000"/>
          <w:sz w:val="28"/>
        </w:rPr>
        <w:t xml:space="preserve">
      1) СБШ бойынша біліктілік деңгейі – 4 </w:t>
      </w:r>
    </w:p>
    <w:bookmarkEnd w:id="72"/>
    <w:bookmarkStart w:name="z77" w:id="73"/>
    <w:p>
      <w:pPr>
        <w:spacing w:after="0"/>
        <w:ind w:left="0"/>
        <w:jc w:val="both"/>
      </w:pPr>
      <w:r>
        <w:rPr>
          <w:rFonts w:ascii="Times New Roman"/>
          <w:b w:val="false"/>
          <w:i w:val="false"/>
          <w:color w:val="000000"/>
          <w:sz w:val="28"/>
        </w:rPr>
        <w:t>
      2) Лауазымның мүмкін болатын атаулары: Шебер</w:t>
      </w:r>
    </w:p>
    <w:bookmarkEnd w:id="73"/>
    <w:bookmarkStart w:name="z78" w:id="74"/>
    <w:p>
      <w:pPr>
        <w:spacing w:after="0"/>
        <w:ind w:left="0"/>
        <w:jc w:val="both"/>
      </w:pPr>
      <w:r>
        <w:rPr>
          <w:rFonts w:ascii="Times New Roman"/>
          <w:b w:val="false"/>
          <w:i w:val="false"/>
          <w:color w:val="000000"/>
          <w:sz w:val="28"/>
        </w:rPr>
        <w:t xml:space="preserve">
      3) "Техник-технолог" кәсібі субъектіге жүнді бастапқы өңдеу процесін ұйымдастырумен, өнім сапасын, еңбек өнімділігін және жабдықтарды қамтамасыз етумен байланысты міндеттерді білу мен орындауды міндеттейді. Қолданыстағы нормативтік құжаттармен байланыс осы КС 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End w:id="74"/>
    <w:bookmarkStart w:name="z79" w:id="75"/>
    <w:p>
      <w:pPr>
        <w:spacing w:after="0"/>
        <w:ind w:left="0"/>
        <w:jc w:val="both"/>
      </w:pPr>
      <w:r>
        <w:rPr>
          <w:rFonts w:ascii="Times New Roman"/>
          <w:b w:val="false"/>
          <w:i w:val="false"/>
          <w:color w:val="000000"/>
          <w:sz w:val="28"/>
        </w:rPr>
        <w:t xml:space="preserve">
      4) Техник-технолог еңбек әрекеттеріне, жұмыс тәжірибесі мен біліміне қойылатын талаптар осы КС 5-қосымшаның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75"/>
    <w:bookmarkStart w:name="z80" w:id="76"/>
    <w:p>
      <w:pPr>
        <w:spacing w:after="0"/>
        <w:ind w:left="0"/>
        <w:jc w:val="both"/>
      </w:pPr>
      <w:r>
        <w:rPr>
          <w:rFonts w:ascii="Times New Roman"/>
          <w:b w:val="false"/>
          <w:i w:val="false"/>
          <w:color w:val="000000"/>
          <w:sz w:val="28"/>
        </w:rPr>
        <w:t xml:space="preserve">
      5) КС бірлігінің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End w:id="76"/>
    <w:bookmarkStart w:name="z81" w:id="77"/>
    <w:p>
      <w:pPr>
        <w:spacing w:after="0"/>
        <w:ind w:left="0"/>
        <w:jc w:val="both"/>
      </w:pPr>
      <w:r>
        <w:rPr>
          <w:rFonts w:ascii="Times New Roman"/>
          <w:b w:val="false"/>
          <w:i w:val="false"/>
          <w:color w:val="000000"/>
          <w:sz w:val="28"/>
        </w:rPr>
        <w:t xml:space="preserve">
      6) Техник-технолог орындайтын еңбек әрекеттерін, КС бірлігін сипаттайтын функционалдық қарта және құзыреттілікке қойылатын талаптар және құзыретіне қойылатын талаптар осы КС 5-қосымшаның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77"/>
    <w:bookmarkStart w:name="z82" w:id="78"/>
    <w:p>
      <w:pPr>
        <w:spacing w:after="0"/>
        <w:ind w:left="0"/>
        <w:jc w:val="left"/>
      </w:pPr>
      <w:r>
        <w:rPr>
          <w:rFonts w:ascii="Times New Roman"/>
          <w:b/>
          <w:i w:val="false"/>
          <w:color w:val="000000"/>
        </w:rPr>
        <w:t xml:space="preserve"> 7. Осы КС негізінде берілетін сертификаттар түрлері</w:t>
      </w:r>
    </w:p>
    <w:bookmarkEnd w:id="78"/>
    <w:bookmarkStart w:name="z83" w:id="79"/>
    <w:p>
      <w:pPr>
        <w:spacing w:after="0"/>
        <w:ind w:left="0"/>
        <w:jc w:val="both"/>
      </w:pPr>
      <w:r>
        <w:rPr>
          <w:rFonts w:ascii="Times New Roman"/>
          <w:b w:val="false"/>
          <w:i w:val="false"/>
          <w:color w:val="000000"/>
          <w:sz w:val="28"/>
        </w:rPr>
        <w:t xml:space="preserve">
      10. Мамандардың кәсіби даярлығын бағалау және біліктілігінің сәйкестігін растау саласындағы ұйымдар осы КС негізінде сертификаттар береді. </w:t>
      </w:r>
    </w:p>
    <w:bookmarkEnd w:id="79"/>
    <w:bookmarkStart w:name="z84" w:id="80"/>
    <w:p>
      <w:pPr>
        <w:spacing w:after="0"/>
        <w:ind w:left="0"/>
        <w:jc w:val="both"/>
      </w:pPr>
      <w:r>
        <w:rPr>
          <w:rFonts w:ascii="Times New Roman"/>
          <w:b w:val="false"/>
          <w:i w:val="false"/>
          <w:color w:val="000000"/>
          <w:sz w:val="28"/>
        </w:rPr>
        <w:t xml:space="preserve">
      11. Осы КС негізінде берілетін сертификаттар түрлері игерілуі осы КС-тың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5-қосымшаларының</w:t>
      </w:r>
      <w:r>
        <w:rPr>
          <w:rFonts w:ascii="Times New Roman"/>
          <w:b w:val="false"/>
          <w:i w:val="false"/>
          <w:color w:val="000000"/>
          <w:sz w:val="28"/>
        </w:rPr>
        <w:t xml:space="preserve"> 3-кестесінде қарастырылған сертификат алу үшін қажетті КС бірліктерінің тізіліміне сәйкес анықталады.</w:t>
      </w:r>
    </w:p>
    <w:bookmarkEnd w:id="80"/>
    <w:bookmarkStart w:name="z85" w:id="81"/>
    <w:p>
      <w:pPr>
        <w:spacing w:after="0"/>
        <w:ind w:left="0"/>
        <w:jc w:val="left"/>
      </w:pPr>
      <w:r>
        <w:rPr>
          <w:rFonts w:ascii="Times New Roman"/>
          <w:b/>
          <w:i w:val="false"/>
          <w:color w:val="000000"/>
        </w:rPr>
        <w:t xml:space="preserve"> 8. КС әзірлеушілер, келісу парағы, сараптама жасау және тіркеу</w:t>
      </w:r>
    </w:p>
    <w:bookmarkEnd w:id="81"/>
    <w:bookmarkStart w:name="z86" w:id="82"/>
    <w:p>
      <w:pPr>
        <w:spacing w:after="0"/>
        <w:ind w:left="0"/>
        <w:jc w:val="both"/>
      </w:pPr>
      <w:r>
        <w:rPr>
          <w:rFonts w:ascii="Times New Roman"/>
          <w:b w:val="false"/>
          <w:i w:val="false"/>
          <w:color w:val="000000"/>
          <w:sz w:val="28"/>
        </w:rPr>
        <w:t xml:space="preserve">
      12. КС әзірлеуші Қазақстан Республикасы Индустрия және жаңа технологиялар министрлігі болып табылады. </w:t>
      </w:r>
    </w:p>
    <w:bookmarkEnd w:id="82"/>
    <w:bookmarkStart w:name="z87" w:id="83"/>
    <w:p>
      <w:pPr>
        <w:spacing w:after="0"/>
        <w:ind w:left="0"/>
        <w:jc w:val="both"/>
      </w:pPr>
      <w:r>
        <w:rPr>
          <w:rFonts w:ascii="Times New Roman"/>
          <w:b w:val="false"/>
          <w:i w:val="false"/>
          <w:color w:val="000000"/>
          <w:sz w:val="28"/>
        </w:rPr>
        <w:t xml:space="preserve">
      13. Келісу парағы, КС сараптамасы мен тіркелуі осы КС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"Былғары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89" w:id="84"/>
    <w:p>
      <w:pPr>
        <w:spacing w:after="0"/>
        <w:ind w:left="0"/>
        <w:jc w:val="both"/>
      </w:pPr>
      <w:r>
        <w:rPr>
          <w:rFonts w:ascii="Times New Roman"/>
          <w:b w:val="false"/>
          <w:i w:val="false"/>
          <w:color w:val="000000"/>
          <w:sz w:val="28"/>
        </w:rPr>
        <w:t>
      Қызмет, кәсіп түрлері, біліктілік деңгейлері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үрдісін есепке ала отырып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Қызметтердің мемлекеттік жіктеуішіне сәйкес кәсіп атауы (ҚР МЖ 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(ҰБШ)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машинкада былғары галантерея бұйымдарын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тігуші (1-6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7442 Бұйым тігуші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бұйымдарының бөлшектерін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жинақтаушы (1-4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Былғары галантерея бұйымдарын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 үшін қорап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Қорапшы (1-5р)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Қорапшы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бұйымдарының өндірісін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"Былғары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92" w:id="85"/>
    <w:p>
      <w:pPr>
        <w:spacing w:after="0"/>
        <w:ind w:left="0"/>
        <w:jc w:val="both"/>
      </w:pPr>
      <w:r>
        <w:rPr>
          <w:rFonts w:ascii="Times New Roman"/>
          <w:b w:val="false"/>
          <w:i w:val="false"/>
          <w:color w:val="000000"/>
          <w:sz w:val="28"/>
        </w:rPr>
        <w:t>
      Қолданыстағы нормативтік құжаттармен байланыс</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Былғары аяқ киімдері мен былғарыдан жасалған өзге бұйымдар өндірумен айналысатын жұмыскерлер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"Былғары-галантерея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2-кесте</w:t>
      </w:r>
    </w:p>
    <w:bookmarkEnd w:id="86"/>
    <w:bookmarkStart w:name="z94" w:id="87"/>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қысқы мерзімді оқу (нұсқаулық) және/немесе бастауыш білімнен төмен емес, негізгі орташа білімі болған жағдайда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білімненен төмен емес негізгі орта жалпы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2-деңгейде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3-деңгейде</w:t>
            </w:r>
          </w:p>
        </w:tc>
      </w:tr>
    </w:tbl>
    <w:p>
      <w:pPr>
        <w:spacing w:after="0"/>
        <w:ind w:left="0"/>
        <w:jc w:val="left"/>
      </w:pP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3-кесте</w:t>
      </w:r>
    </w:p>
    <w:bookmarkEnd w:id="88"/>
    <w:bookmarkStart w:name="z96" w:id="89"/>
    <w:p>
      <w:pPr>
        <w:spacing w:after="0"/>
        <w:ind w:left="0"/>
        <w:jc w:val="both"/>
      </w:pPr>
      <w:r>
        <w:rPr>
          <w:rFonts w:ascii="Times New Roman"/>
          <w:b w:val="false"/>
          <w:i w:val="false"/>
          <w:color w:val="000000"/>
          <w:sz w:val="28"/>
        </w:rPr>
        <w:t>
      КС бірліктерінің тізбесі</w:t>
      </w:r>
    </w:p>
    <w:bookmarkEnd w:id="89"/>
    <w:p>
      <w:pPr>
        <w:spacing w:after="0"/>
        <w:ind w:left="0"/>
        <w:jc w:val="both"/>
      </w:pPr>
      <w:r>
        <w:rPr>
          <w:rFonts w:ascii="Times New Roman"/>
          <w:b w:val="false"/>
          <w:i w:val="false"/>
          <w:color w:val="000000"/>
          <w:sz w:val="28"/>
        </w:rPr>
        <w:t>
      (кәсіптік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жабдықтар, құрал-сайманды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 процесін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жұмыс орнына күтім жасау</w:t>
            </w:r>
          </w:p>
        </w:tc>
      </w:tr>
    </w:tbl>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4-кесте</w:t>
      </w:r>
    </w:p>
    <w:bookmarkEnd w:id="90"/>
    <w:bookmarkStart w:name="z98" w:id="91"/>
    <w:p>
      <w:pPr>
        <w:spacing w:after="0"/>
        <w:ind w:left="0"/>
        <w:jc w:val="both"/>
      </w:pPr>
      <w:r>
        <w:rPr>
          <w:rFonts w:ascii="Times New Roman"/>
          <w:b w:val="false"/>
          <w:i w:val="false"/>
          <w:color w:val="000000"/>
          <w:sz w:val="28"/>
        </w:rPr>
        <w:t>
      КС бірліктерін сипаттау (функционалдық карта)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Қызмет көрсетілетін жабдық пен аспап дұрыстығын тексеру, жұмысқа материалдар, шикізат, шала өнімдерді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Материалдар, шикізат, шала өнімдерді жұмысқа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түймелер,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Бұйым элементтерін қолмен тігу жұмыстарын орындау: ілмек тігу, түйме қадау, қолғаптарды жұптастырып тігу, жіп түю, ілмекті бүктеп немесе түйістіріп жіппен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Бүктеме, қапсырма, әрлеу сызықтарын, бедерлі ойықтарды тігу, бізбен қадап екі инемен бұйымды тігу, қораптың түбін тігу. Машина тіге алмайтын орындарды қолмен тігу және машина тігістерін бізбен тесіп екі инемен бұйымды тігіп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машинада күрделі бұйымдарды тігу бойынша жұмыстарды орындау: қолғаптар (жолдыдан басқа), сөмке, портфель, балет қораптарын, папка, арқа сөмкелерін кедерді бітрге салумен джәне шіптерін жиектеумен оырндау, бұрыштап тігетін машиналарда шабадандар мен арқа сөмкелерін, жеңдік, бағандық машиналар мен тіреулі машиналарда шабадандарды тігу. Қолғапқа жиектеме тігу.</w:t>
            </w:r>
          </w:p>
          <w:p>
            <w:pPr>
              <w:spacing w:after="20"/>
              <w:ind w:left="20"/>
              <w:jc w:val="both"/>
            </w:pPr>
            <w:r>
              <w:rPr>
                <w:rFonts w:ascii="Times New Roman"/>
                <w:b w:val="false"/>
                <w:i w:val="false"/>
                <w:color w:val="000000"/>
                <w:sz w:val="20"/>
              </w:rPr>
              <w:t>
Машинада спорт бұйымдарын тігу: қалқандар, қақпашының иықтығы мен кеуделігін, боксер пердесін, веложарыс пен мотожарысқа қатысатындарға велодулыға мен хоккей дулығаларын, мотокостюмдер, снарядтық қолғаптар, боксер грушаларын, қорғаныс қалақшаларын тігу. Ойыншы қалқанына тостақ пен басқа бөліктерін тігу. Қолмен спорт бұйымдарын тігу: қалқан мен спорт доптары, боксер грушалары, қорғаныс бақалшақ, қақпашы қолғабы. Қолғаптарды қолмен денталық әдіспен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аса күрделі бұйымдарды машинада тігу жұмыстарын орындау: жолды машиналарда қолғаптарды, бұрыштап тігетін машиналарда қатты құрастырымды қорапшаларды; жіптерін жиектеумен бұрыштап тігетін машиналарда шабадан мен арқа сөмкелері, машинада спорт бұйымдарын тігу: мотокостюмдер, боксер қолғаптары, ойыншы, қылыштасушы, қақпашы мен боксер қолғаптары. Қыл салғаннан кейін ойыншы қолғабының білігі мен бүйір жіктерін тігу. Шынтақтыққа тостақтар, крага мен ойыншы қалқанына серіппелер тігу. Жабын мен спорт доптарын машинада тігу, фигуралы пішілген достар мен жабындарды қолмен тігу.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5-кесте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тігушінің құзыреттігіне қойылатын талаптар</w:t>
            </w:r>
          </w:p>
          <w:p>
            <w:pPr>
              <w:spacing w:after="20"/>
              <w:ind w:left="20"/>
              <w:jc w:val="both"/>
            </w:pPr>
            <w:r>
              <w:rPr>
                <w:rFonts w:ascii="Times New Roman"/>
                <w:b w:val="false"/>
                <w:i w:val="false"/>
                <w:color w:val="000000"/>
                <w:sz w:val="20"/>
              </w:rPr>
              <w:t>
1-деңгейдегі СБШ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қызмет көрсетілетін жабдық пен аспап дұрыстығын тексеру, материалдар, шикізат пен шала өнімдерді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тексеру мен дайындау, шикізат пен материалдарды дайындау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өндірудің технологиялық схемасын, шикізат қасиеттерін, оған қойылатын талаптарды білу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тігушінің құзыреттігіне қойылатын талаптар</w:t>
            </w:r>
          </w:p>
          <w:p>
            <w:pPr>
              <w:spacing w:after="20"/>
              <w:ind w:left="20"/>
              <w:jc w:val="both"/>
            </w:pPr>
            <w:r>
              <w:rPr>
                <w:rFonts w:ascii="Times New Roman"/>
                <w:b w:val="false"/>
                <w:i w:val="false"/>
                <w:color w:val="000000"/>
                <w:sz w:val="20"/>
              </w:rPr>
              <w:t>
2-деңгейдегі СБШ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қызмет көрсетілетін жабдық пен аспап дұрыстығын тексеру, материалдар, шикізат пен шала өнімдерді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тексеру мен дайындау, шикізат пен материалдарды дайындау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өндірудің технологиялық схемасын, шикізат қасиеттерін, оған қойылатын талаптарды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материал мен шикізаттарды, шала өнімдерді жұмысқа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дайындау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материалдар қасиеттері, олардың сапасына қойылатын талаптар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тігушінің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қызмет көрсетілетін жабдық пен аспап дұрыстығын тексеру, материалдар, шикізат пен шала өнімдерді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тексеру мен дайындау, шикізат пен материалдарды дайындау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өндірудің технологиялық схемасын, шикізат қасиеттерін, оған қойылатын талаптарды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материал мен шикізаттарды, шала өнімдерді жұмысқа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дайындау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материалдар қасиеттері, олардың сапасына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қоқымды жою, жұмыс орнын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тігушінің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ілмек тігу, түйме қадау, қолғаптарды жұптастырып тігу, жіп түю, ілмекті бүктеп немесе түйістіріп жіппен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қолмен орындау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білуі керек: бұйым элементтерін қолмен тіру жұмыстарын орындау тәсілдерін, бұйым түрлерін, ине мен жіп нқмірлерін, орындалатын операцияға қойылатын талаптар, өңдеу ақаулары, туындау себептері мен алдын ала және жою тәсілдер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нәтижеге, ілмек тігу, түйме қадау, қолғаптарды жұптастырып тігу, жіп түю, ілмекті бүктеп немесе түйістіріп жіппен бекіту</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Бүктеме, қапсырма, әрлеу сызықтарын, бедерлі ойықтарды тігу, бізбен қадап екі инемен бұйымды тігу, белгі тулары үшін қорапша түбін тігу. Машина тіге алмаған телімдерді жеткізе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машинамен және қолмен тігу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білуі керек: жұмыс қағидаты, бір класты тігін машиналарын техникалық пайдалану мен реттеу ережесін, қарапайым бұйымдарды тігу бойынша жұмыстарды орындау талаптары мен тәсілдері, бақылау-өлшеу аспаптарының арналуы мен қолдану ережесі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нәтижеге, ілмек тігу, түйме қадау, қолғаптарды жұптастырып тігу, жіп түю, ілмекті бүктеп немесе түйістіріп жіппен бекіту</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жағдайларды шешу: білім мен практикалық тәжірибе негізінде белгіліден әрекет тәсілін таңдау. Машинада күрделі жұмыстарды тігу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күрделі бұйымдарды тігу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құралдарды қолдану ережесі мен құрылымын білу, орташа қиындықты бұйымдарды тігу бойынша жұмыс орындау тәсілдері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нәтижеге, ілмек тігу, түйме қадау, қолғаптарды жұптастырып тігу, жіп түю, ілмекті бүктеп немесе түйістіріп жіппен бекіту</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жағдайларды шешу: Аса күрделі бұйымдарды машинада тігу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қиын бұйымдарды машинада тігу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білуі керек: тігін машиналарының құрылымы, техникалық пайдалану және реттеу ережесі, аса күрделі бұйымдарды тігу бойынша жұмысты орындау тәсілдерін, ерекше арналған бұйымдарды дайындау бойынша ерекше қиын жұмыстарды орындау тәсілдері мен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"Былғары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bookmarkStart w:name="z102" w:id="93"/>
    <w:p>
      <w:pPr>
        <w:spacing w:after="0"/>
        <w:ind w:left="0"/>
        <w:jc w:val="both"/>
      </w:pPr>
      <w:r>
        <w:rPr>
          <w:rFonts w:ascii="Times New Roman"/>
          <w:b w:val="false"/>
          <w:i w:val="false"/>
          <w:color w:val="000000"/>
          <w:sz w:val="28"/>
        </w:rPr>
        <w:t>
      Қолданыстағы нормативтік құжаттармен байланыс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Былғары аяқ киімдері мен былғарыдан жасалған өзге бұйымдар өндірумен айналысатын жұмыскерлер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"Былғары-галантерея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2-кесте</w:t>
      </w:r>
    </w:p>
    <w:bookmarkEnd w:id="94"/>
    <w:bookmarkStart w:name="z104" w:id="95"/>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 электр жабдығы, бу, полимер ерітіндісі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қысқы мерзімді оқу (нұсқаулық) және/немесе бастауыш білімнен төмен емес, негізгі орташа білімі болған жағдайда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қысқа мерзімде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немесе кәсіптік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2-деңгейде</w:t>
            </w:r>
          </w:p>
        </w:tc>
      </w:tr>
    </w:tbl>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3-кесте</w:t>
      </w:r>
    </w:p>
    <w:bookmarkEnd w:id="96"/>
    <w:bookmarkStart w:name="z106" w:id="97"/>
    <w:p>
      <w:pPr>
        <w:spacing w:after="0"/>
        <w:ind w:left="0"/>
        <w:jc w:val="both"/>
      </w:pPr>
      <w:r>
        <w:rPr>
          <w:rFonts w:ascii="Times New Roman"/>
          <w:b w:val="false"/>
          <w:i w:val="false"/>
          <w:color w:val="000000"/>
          <w:sz w:val="28"/>
        </w:rPr>
        <w:t>
      КС бірліктерінің тізбесі (кәсіптің еңбек функциялары)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құрал-сайманды, бөлшектер мен материалдарды былғары галантерея бұйымдарын жинақтау процесіне дайындау. Жинақтау бойынша қарапайым бастапқы жұмыстарды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тігу процесін жүргізу. Сапасын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құрал-сайманды тазарту, жұмыс орнын жинау</w:t>
            </w:r>
          </w:p>
        </w:tc>
      </w:tr>
    </w:tbl>
    <w:p>
      <w:pPr>
        <w:spacing w:after="0"/>
        <w:ind w:left="0"/>
        <w:jc w:val="left"/>
      </w:pP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4-кесте</w:t>
      </w:r>
    </w:p>
    <w:bookmarkEnd w:id="98"/>
    <w:bookmarkStart w:name="z108" w:id="99"/>
    <w:p>
      <w:pPr>
        <w:spacing w:after="0"/>
        <w:ind w:left="0"/>
        <w:jc w:val="both"/>
      </w:pPr>
      <w:r>
        <w:rPr>
          <w:rFonts w:ascii="Times New Roman"/>
          <w:b w:val="false"/>
          <w:i w:val="false"/>
          <w:color w:val="000000"/>
          <w:sz w:val="28"/>
        </w:rPr>
        <w:t>
      КС бірліктерін сипаттау (функционалдық карта)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былғары галантерея бұйымдарын жинақтау бойынша жұмыстар жүргізу үшін бөлшектер, аспаптар,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Жұмыс сипаттамалары. Бұйымдарды желіммен жинақтау және асай-мүсейлерді машинамен немесе қолмен бекіту бойынша қарапайым жұмыстарды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көмекші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Бұйым бөлшектерін машинада және қолмен жинақтау бойынша орташа қиындықты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көмекші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Бұйымдар мен бұйым элементтерін машина немесе қолмен желім, асай-мүсей, былғары демеуші көмегімен жинақтау бойынша қиын жұмыстар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көмекші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Бұйымдар жинақтау бойынша аса қиын жұмыстарды машина немесе қолмен орында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5-кесте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Былғары-галантерея бұйымдарын жинақтаушының құзыреттігіне қойылатын талаптар</w:t>
            </w:r>
          </w:p>
          <w:p>
            <w:pPr>
              <w:spacing w:after="20"/>
              <w:ind w:left="20"/>
              <w:jc w:val="both"/>
            </w:pPr>
            <w:r>
              <w:rPr>
                <w:rFonts w:ascii="Times New Roman"/>
                <w:b w:val="false"/>
                <w:i w:val="false"/>
                <w:color w:val="000000"/>
                <w:sz w:val="20"/>
              </w:rPr>
              <w:t>
1-деңгейдегі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былғары галантерея бұйымдарын жинақтау бойынша жұмыстар жүргізу үшін бөлшектер, аспаптар,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іске қосуды, қажетті материалдар мен құрал-сайманды дайындай білуі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қолданылатын жабдықты техникалық пайдалану және реттеу ережесі, қарапайым жұмыс аспаптарының түрі мен арналуын, қолданылатын желімдер мен асай-мүсейлерді, өңделетін бөлшектер мен бұйымдар түрлері мен арналуын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Жабдықтар тазарту мен жұмыс орнын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тазарту мен жұмыс орнын жинау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Былғары-галантерея бұйымдарын жинақтаушының құзыреттігіне қойылатын талаптар</w:t>
            </w:r>
          </w:p>
          <w:p>
            <w:pPr>
              <w:spacing w:after="20"/>
              <w:ind w:left="20"/>
              <w:jc w:val="both"/>
            </w:pPr>
            <w:r>
              <w:rPr>
                <w:rFonts w:ascii="Times New Roman"/>
                <w:b w:val="false"/>
                <w:i w:val="false"/>
                <w:color w:val="000000"/>
                <w:sz w:val="20"/>
              </w:rPr>
              <w:t>
2-деңгейдегі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былғары галантерея бұйымдарын жинақтау бойынша жұмыстар жүргізу үшін бөлшектер, аспаптар, материалдарды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іске қосуды, қажетті материалдар мен құрал-сайманды дайындай білуі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қолданылатын жабдықты техникалық пайдалану және реттеу ережесі, қарапайым жұмыс аспаптарының түрі мен арналуын, қолданылатын желімдер мен асай-мүсейлерді, өңделетін бөлшектер мен бұйымдар түрлері мен арналуын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Жұмыс сипаттамалары. Бұйымдарды желіммен жинақтау және асай-мүсейлерді машинамен немесе қолмен бекіту бойынша қарапайым жұмыстарды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желіммен жинақтау және асай-мүсейлерді машинамен немесе қолмен бекіту бойынша қарапайым жұмыстарды орындау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жинақтау жұмыстарын орындаудың техникалық талаптары мен тәсілдерін; өңдеу ақауларын, олардың туындау себептері мен оларды болдырмау және жою тәсілдерін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Жабдықтар тазарту мен жұмыс орнын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тазарту мен жұмыс орнын жинау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Былғары-галантерея бұйымдарын жинақтаушының құзыреттігіне қойылатын талаптар</w:t>
            </w:r>
          </w:p>
          <w:p>
            <w:pPr>
              <w:spacing w:after="20"/>
              <w:ind w:left="20"/>
              <w:jc w:val="both"/>
            </w:pPr>
            <w:r>
              <w:rPr>
                <w:rFonts w:ascii="Times New Roman"/>
                <w:b w:val="false"/>
                <w:i w:val="false"/>
                <w:color w:val="000000"/>
                <w:sz w:val="20"/>
              </w:rPr>
              <w:t>
3-деңгейдегі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былғары галантерея бұйымдарын жинақтау бойынша жұмыстар жүргізу үшін бөлшектер, аспаптар, материалдарды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іске қосуды, қажетті материалдар мен құрал-сайманды дайындай білуі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қолданылатын жабдықты техникалық пайдалану және реттеу ережесі, қарапайым жұмыс аспаптарының түрі мен арналуын, қолданылатын желімдер мен асай-мүсейлерді, өңделетін бөлшектер мен бұйымдар түрлері мен арналуын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Жұмыс сипаттамалары. Бұйымдарды желіммен жинақтау және асай-мүсейлерді машинамен немесе қолмен бекіту бойынша қарапайым жұмыстарды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желіммен жинақтау және асай-мүсейлерді машинамен немесе қолмен бекіту бойынша қарапайым жұмыстарды орындау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жинақтау жұмыстарын орындаудың техникалық талаптары мен тәсілдерін; өңдеу ақауларын, олардың туындау себептері мен оларды болдырмау және жою тәсілдерін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Жабдықтар тазарту мен жұмыс орнын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тазарту мен жұмыс орнын жинау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"Былғары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bookmarkStart w:name="z112" w:id="101"/>
    <w:p>
      <w:pPr>
        <w:spacing w:after="0"/>
        <w:ind w:left="0"/>
        <w:jc w:val="both"/>
      </w:pPr>
      <w:r>
        <w:rPr>
          <w:rFonts w:ascii="Times New Roman"/>
          <w:b w:val="false"/>
          <w:i w:val="false"/>
          <w:color w:val="000000"/>
          <w:sz w:val="28"/>
        </w:rPr>
        <w:t>
      Қолданыстағы нормативтік құжаттармен байланыс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Былғары аяқ киімдері мен былғарыдан жасалған өзге бұйымдар өндірумен айналысатын жұмыскерлер 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45-шығарылым, "Былғары-галантерея өндірісі" бөлімі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2-кесте</w:t>
      </w:r>
    </w:p>
    <w:bookmarkEnd w:id="102"/>
    <w:bookmarkStart w:name="z114" w:id="103"/>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қысқы мерзімді оқу (нұсқаулық) және/немесе бастауыш білімнен төмен емес, негізгі орташа білімі болған жағдайда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білімненен төмен емес негізгі орта жалпы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немесе негізгі орта білім не практикалық тәжірибесіз орта жалпы білімі болған жағдайда техникалық және кәсіби білімі болған жағдайда практикалық тәжірибе және/немесе кәсіби даярлық (білім беру ұйымы негізінде кәсіби даярлық бағдарламалары бойынша бір жылға дейін курстар немесе кәсіпорында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2-деңгейде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білімі (қосымша кәсіби даярлық),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3-деңгейде</w:t>
            </w:r>
          </w:p>
        </w:tc>
      </w:tr>
    </w:tbl>
    <w:p>
      <w:pPr>
        <w:spacing w:after="0"/>
        <w:ind w:left="0"/>
        <w:jc w:val="left"/>
      </w:pPr>
      <w:r>
        <w:br/>
      </w:r>
      <w:r>
        <w:rPr>
          <w:rFonts w:ascii="Times New Roman"/>
          <w:b w:val="false"/>
          <w:i w:val="false"/>
          <w:color w:val="000000"/>
          <w:sz w:val="28"/>
        </w:rPr>
        <w:t>
</w:t>
      </w:r>
    </w:p>
    <w:bookmarkStart w:name="z115" w:id="104"/>
    <w:p>
      <w:pPr>
        <w:spacing w:after="0"/>
        <w:ind w:left="0"/>
        <w:jc w:val="both"/>
      </w:pPr>
      <w:r>
        <w:rPr>
          <w:rFonts w:ascii="Times New Roman"/>
          <w:b w:val="false"/>
          <w:i w:val="false"/>
          <w:color w:val="000000"/>
          <w:sz w:val="28"/>
        </w:rPr>
        <w:t>
      3-кесте</w:t>
      </w:r>
    </w:p>
    <w:bookmarkEnd w:id="104"/>
    <w:bookmarkStart w:name="z116" w:id="105"/>
    <w:p>
      <w:pPr>
        <w:spacing w:after="0"/>
        <w:ind w:left="0"/>
        <w:jc w:val="both"/>
      </w:pPr>
      <w:r>
        <w:rPr>
          <w:rFonts w:ascii="Times New Roman"/>
          <w:b w:val="false"/>
          <w:i w:val="false"/>
          <w:color w:val="000000"/>
          <w:sz w:val="28"/>
        </w:rPr>
        <w:t>
      КС бірліктерінің тізбесі (кәсіптің еңбек функциялары)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негіздер мен материалдарды жасанды былғарыны бояу мен күйдіру процестерін жүргізуге дайындау. Қорап дайындау бойынша қарапайым жұмыстарды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дайындау процесін жүргізу. Технологиялық параметрлерін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құрал-сайманды тазарту, жұмыс орнын жинау</w:t>
            </w:r>
          </w:p>
        </w:tc>
      </w:tr>
    </w:tbl>
    <w:p>
      <w:pPr>
        <w:spacing w:after="0"/>
        <w:ind w:left="0"/>
        <w:jc w:val="left"/>
      </w:pP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4-кесте</w:t>
      </w:r>
    </w:p>
    <w:bookmarkEnd w:id="106"/>
    <w:bookmarkStart w:name="z118" w:id="107"/>
    <w:p>
      <w:pPr>
        <w:spacing w:after="0"/>
        <w:ind w:left="0"/>
        <w:jc w:val="left"/>
      </w:pPr>
      <w:r>
        <w:rPr>
          <w:rFonts w:ascii="Times New Roman"/>
          <w:b/>
          <w:i w:val="false"/>
          <w:color w:val="000000"/>
        </w:rPr>
        <w:t xml:space="preserve"> КС бірліктерін сипаттау (функционалдық карта)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Қораптар дайындау бойынша жұмыстарды жүргізу үшін бөлшектер, аспаптар,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шикізат, шала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Дайындық жұмыстарын орындау: картон ранттарын қағаз және коленкормен желімдеу, картон негізді қорапшаларға бүйір қабырғаларының кассеталарын жинақтау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 негізгі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Жұқа тақтайша немесе картон негізді қарапайым қорапшаларды дайындау. Қорапшаның картон түбін илеумен немесе бүйір қабырғаларының дайындамаларынан жасалған жинақпен жинақтау, дайындаманы қақпақ және қорап корпусымен біріктіру. Ішкі және сыртқы өлшемдерін алу. Қолмен тазартып тегістеу. Бояу, қораптың сыртқы әрлемесін әдемілеу. Қороаптың бүйір қабырғалары үшін картон дайындамаларды желімдеу. Картонды парақта немесе дайындамада желімдеу. Жұқа тақтай, металл немесе картон қалқаншаларын қорапшаға жинақтау. Сақина, сырға, кеуде белгісіне арналған қорапшалардың сыртын әдемілеу және барлық қорапшаларды әрлеу қағазымен ішін әдемілеу. Қақпағын корпусқа жұмсақ бекіту. Металл бұлғақтар мен құлыптарды қолмен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негізгі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2.2: Өлшеулер бойынша немесе өлшеу құралдарының көмегімен өлшемдерді тексерумен жұқа тақтайлы немесе картон негізді орташа қиындықты қорапшалар дайындау. Бүйір қабырға дайындамаларынан жұқа тақтау негіз жинақтау. Құрамен түзету: жазықтықты, жұқа тақтай негізінің қырларын қырнау. Танокта тазартумен сылап тегістеу. Сыртын әрлеу, қорапша қақпағына жастықшалар қою, жібек немесе барқытпен не оны алмастыратындармен әрленген салмалар дайындау. Металл бұлғақтар мен құлыптарды жанышпада немесе қолмен бекіту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 негізгі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2.3: сырты мен ішін былғары, күдері, барқыт және жібекпен әрлеумен музыкалық аспаптар, бинокльдер, кино-, фотоаппараттары, ас үй құралдары, көрме тіреулері, сөрелері, блокноттар, бюварлар үшін күрделі қорапшалар дайындау. Бүйір қабырғаларының тіреулері мен түптері үшін ағаш материалдары немесе жұқа тақтайшаларды кесу, негіздің көлденең қырларын және оның қақпақ пен корпусқа кесіктерін өңдеу. Лакталған және жылтыратылған қорапшалар дайындау. Үлгілер бойынша көркемдігі жоғары зергерлік бұйымдар үшін қорапша корпусына салмалар дайындап салу. Беті мен табандыққа астарды тарту. Спиртті және сілтілі политурлар, тегістеу сылақтарын құрастыру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5-кесте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Қорапшы құзыреттігіне қойылатын талаптар</w:t>
            </w:r>
          </w:p>
          <w:p>
            <w:pPr>
              <w:spacing w:after="20"/>
              <w:ind w:left="20"/>
              <w:jc w:val="both"/>
            </w:pPr>
            <w:r>
              <w:rPr>
                <w:rFonts w:ascii="Times New Roman"/>
                <w:b w:val="false"/>
                <w:i w:val="false"/>
                <w:color w:val="000000"/>
                <w:sz w:val="20"/>
              </w:rPr>
              <w:t>
1-деңгейдегі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Қораптар дайындау бойынша жұмыстарды жүргізу үшін бөлшектер, аспаптар,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дайындау бойынша жұмыстарды жүргізу үшін бөлшектер, аспаптар, материалдарды дайындай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құрал-сайманды, қағаз, коленкор мен картон сапасы мен қасиеттерін, қолданылатын желім түрлерін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Дайындық жұмыстарын орындау: картон ранттарын қағаз және коленкормен желімдеу, картон негізді қорапшаларға бүйір қабырғаларының кассеталарын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бұйымдарды желімдеу мен жинақтауды орындау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олар үшін дайындалатын қорапшалар түржиынын білуі, желім қоспаларын әрлеу материалдарының бетіне жағу тәсілдерін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Қорапшы құзыреттігіне қойылатын талаптар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Қораптар дайындау бойынша жұмыстарды жүргізу үшін бөлшектер, аспаптар,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дайындау бойынша жұмыстарды жүргізу үшін бөлшектер, аспаптар, материалдарды дайындай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құрал-сайманды, қағаз, коленкор мен картон сапасы мен қасиеттерін, қолданылатын желім түрлерін білуі керек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Дайындық жұмыстарын орындау: картон ранттарын қағаз және коленкормен желімдеу, картон негізді қорапшаларға бүйір қабырғаларының кассеталарын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бұйымдарды желімдеу мен жинақтауды орындау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олар үшін дайындалатын қорапшалар түржиынын білуі, желім қоспаларын әрлеу материалдарының бетіне жағу тәсілдерін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Жабдықтар тазарту мен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тазарту мен жұмыс орнын жинау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Қорапшы құзыреттігіне қойылатын талаптар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Қораптар дайындау бойынша жұмыстарды жүргізу үшін бөлшектер, аспаптар,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дайындау бойынша жұмыстарды жүргізу үшін бөлшектер, аспаптар, материалдарды дайындай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құрал-сайманды, қағаз, коленкор мен картон сапасы мен қасиеттерін, қолданылатын желім түрлерін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Дайындық жұмыстарын орындау: картон ранттарын қағаз және коленкормен желімдеу, картон негізді қорапшаларға бүйір қабырғаларының кассеталарын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бұйымдарды желімдеу мен жинақтауды орындау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олар үшін дайындалатын қорапшалар түржиынын білуі, желім қоспаларын әрлеу материалдарының бетіне жағу тәсілдерін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Жабдықтар тазарту мен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тазарту мен жұмыс орнын жинау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xml:space="preserve">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Қорапшы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Жұқа тақтайша немесе картон негізді қарапайым қорапшаларды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тақтайша немесе картон негізді қарапайым қорапшаларды дайындау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қағазбен немесе қағаз негізді ледеринмен әрленген қорапшаларды дайындаудың технологиялық процесін, жабдықтар мен құралдар арналуын, желімдердің әр түрі мен желімді қоспа мен сылақтар, сынамалар дайындау ережесін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Өлшеулер бойынша немесе өлшеу құралдарының көмегімен өлшемдерді тексерумен жұқа тақтайлы немесе картон негізді орташа қиындықты қорапшалар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Өлшеулер бойынша немесе өлшеу құралдарының көмегімен өлшемдерді тексерумен жұқа тақтайлы немесе картон негізді орташа қиындықты қорапшалар дайындау дағдысы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білуі керек: қорапшалар дайындаудың технологиялық процесі; жабдықтар, құралдар мен аспаптар құрылғысы мен пайдалану ережелері; қолданылатын материалдарға арналған тезникалық шарттар мен талаптар; желім, сылақ құрамы мен рецептурасы, күрделі емес сызбалар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сырты мен ішін былғары, күдері, барқыт және жібекпен әрлеумен музыкалық аспаптар, бинокльдер, кино-, фотоаппараттары, ас үй құралдары, көрме тіреулері, сөрелері, блокноттар, бюварлар үшін күрделі қорапшалар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қорапшалар дайындау дағдысы, сылақ пен политурлар дайындау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Қорапшалар дайындаудың технологиялық процесін, әрлеу материалдарының арналуы мен қасиеттерін, қорапшаларда бұйымдарды жинақтау ережесін, әрлеу материалдарын іріктеуді, сызбалар, рецептураларды оқуы, сылақ пен политурларды білуі, оларды дайындау мен қолдану ережелерін білуі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"Былғары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r>
              <w:br/>
            </w:r>
            <w:r>
              <w:rPr>
                <w:rFonts w:ascii="Times New Roman"/>
                <w:b w:val="false"/>
                <w:i w:val="false"/>
                <w:color w:val="000000"/>
                <w:sz w:val="20"/>
              </w:rPr>
              <w:t>1-кесте</w:t>
            </w:r>
          </w:p>
        </w:tc>
      </w:tr>
    </w:tbl>
    <w:bookmarkStart w:name="z122" w:id="109"/>
    <w:p>
      <w:pPr>
        <w:spacing w:after="0"/>
        <w:ind w:left="0"/>
        <w:jc w:val="both"/>
      </w:pPr>
      <w:r>
        <w:rPr>
          <w:rFonts w:ascii="Times New Roman"/>
          <w:b w:val="false"/>
          <w:i w:val="false"/>
          <w:color w:val="000000"/>
          <w:sz w:val="28"/>
        </w:rPr>
        <w:t>
      Қолданыстағы нормативтік құжаттармен байланыс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мен басқа қызметкерлер лауазымдарының біліктілік анықтамалығы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2-кесте</w:t>
      </w:r>
    </w:p>
    <w:bookmarkEnd w:id="110"/>
    <w:bookmarkStart w:name="z124" w:id="111"/>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 бұйымдарын өндіру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тетіктердің айналатын бөліктері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5" w:id="112"/>
    <w:p>
      <w:pPr>
        <w:spacing w:after="0"/>
        <w:ind w:left="0"/>
        <w:jc w:val="both"/>
      </w:pPr>
      <w:r>
        <w:rPr>
          <w:rFonts w:ascii="Times New Roman"/>
          <w:b w:val="false"/>
          <w:i w:val="false"/>
          <w:color w:val="000000"/>
          <w:sz w:val="28"/>
        </w:rPr>
        <w:t>
      3-кесте</w:t>
      </w:r>
    </w:p>
    <w:bookmarkEnd w:id="112"/>
    <w:bookmarkStart w:name="z126" w:id="113"/>
    <w:p>
      <w:pPr>
        <w:spacing w:after="0"/>
        <w:ind w:left="0"/>
        <w:jc w:val="both"/>
      </w:pPr>
      <w:r>
        <w:rPr>
          <w:rFonts w:ascii="Times New Roman"/>
          <w:b w:val="false"/>
          <w:i w:val="false"/>
          <w:color w:val="000000"/>
          <w:sz w:val="28"/>
        </w:rPr>
        <w:t>
      КС бірліктерінің тізбесі (кәсіптің еңбек функциялары)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Тәжірибелік-экспериментальдік</w:t>
            </w:r>
          </w:p>
        </w:tc>
      </w:tr>
    </w:tbl>
    <w:p>
      <w:pPr>
        <w:spacing w:after="0"/>
        <w:ind w:left="0"/>
        <w:jc w:val="left"/>
      </w:pPr>
      <w:r>
        <w:br/>
      </w:r>
      <w:r>
        <w:rPr>
          <w:rFonts w:ascii="Times New Roman"/>
          <w:b w:val="false"/>
          <w:i w:val="false"/>
          <w:color w:val="000000"/>
          <w:sz w:val="28"/>
        </w:rPr>
        <w:t>
</w:t>
      </w:r>
    </w:p>
    <w:bookmarkStart w:name="z127" w:id="114"/>
    <w:p>
      <w:pPr>
        <w:spacing w:after="0"/>
        <w:ind w:left="0"/>
        <w:jc w:val="both"/>
      </w:pPr>
      <w:r>
        <w:rPr>
          <w:rFonts w:ascii="Times New Roman"/>
          <w:b w:val="false"/>
          <w:i w:val="false"/>
          <w:color w:val="000000"/>
          <w:sz w:val="28"/>
        </w:rPr>
        <w:t>
      4-кесте</w:t>
      </w:r>
    </w:p>
    <w:bookmarkEnd w:id="114"/>
    <w:bookmarkStart w:name="z128" w:id="115"/>
    <w:p>
      <w:pPr>
        <w:spacing w:after="0"/>
        <w:ind w:left="0"/>
        <w:jc w:val="both"/>
      </w:pPr>
      <w:r>
        <w:rPr>
          <w:rFonts w:ascii="Times New Roman"/>
          <w:b w:val="false"/>
          <w:i w:val="false"/>
          <w:color w:val="000000"/>
          <w:sz w:val="28"/>
        </w:rPr>
        <w:t>
      КС бірліктерін сипаттау (функционалдық карта)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қағидалары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тәртіп,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Шикізат пен материалдар, дайын өнім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мақсаттар, өндірістік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өртке қарсы қауіпсіздік құралдары,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өндірістің барлық учаскелерінде қауіпсіздік техникасы мен өртке қарсы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өндірістің барлық учаскелерінде жұмыскерлердің біліктілігін арттыруды ұйымдастыру, олардың жаңа техника және технология игеруін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Жаңа технологиялық жабдықты сынау, жаңа режимдер, препараттар мен параметрлерді өндірістің барлық кезеңдерінде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Жаңа, оның ішінле ресурс үнемдейтін технологияларды, жаңа жабдықтарды енгізу бойынша тәжірибелік-экспериментальдік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Жаңашылдық және оңтайландыру жұмыстарының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 Ұжымда жаңашылдық және оңтайландыру жұмыстарын ұйымдастыру</w:t>
            </w:r>
          </w:p>
        </w:tc>
      </w:tr>
    </w:tbl>
    <w:p>
      <w:pPr>
        <w:spacing w:after="0"/>
        <w:ind w:left="0"/>
        <w:jc w:val="left"/>
      </w:pPr>
      <w:r>
        <w:br/>
      </w:r>
      <w:r>
        <w:rPr>
          <w:rFonts w:ascii="Times New Roman"/>
          <w:b w:val="false"/>
          <w:i w:val="false"/>
          <w:color w:val="000000"/>
          <w:sz w:val="28"/>
        </w:rPr>
        <w:t>
</w:t>
      </w:r>
    </w:p>
    <w:bookmarkStart w:name="z129" w:id="116"/>
    <w:p>
      <w:pPr>
        <w:spacing w:after="0"/>
        <w:ind w:left="0"/>
        <w:jc w:val="both"/>
      </w:pPr>
      <w:r>
        <w:rPr>
          <w:rFonts w:ascii="Times New Roman"/>
          <w:b w:val="false"/>
          <w:i w:val="false"/>
          <w:color w:val="000000"/>
          <w:sz w:val="28"/>
        </w:rPr>
        <w:t>
      5-кесте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w:t>
            </w:r>
          </w:p>
          <w:p>
            <w:pPr>
              <w:spacing w:after="20"/>
              <w:ind w:left="20"/>
              <w:jc w:val="both"/>
            </w:pPr>
            <w:r>
              <w:rPr>
                <w:rFonts w:ascii="Times New Roman"/>
                <w:b w:val="false"/>
                <w:i w:val="false"/>
                <w:color w:val="000000"/>
                <w:sz w:val="20"/>
              </w:rPr>
              <w:t>
4-деңгейдегі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(техникалық) құжаттаманы, жұмыстың оңтайлы режимдерін, жабдықөа күтім жасау кестелерін, жуғыш ерітінділер рецептілерін және оларды дайындау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дайындау, кесте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 ұйымдастыру мен оны басқару негіздерін, жүнді бастапқы өңдеу технологиясын, жабдықтарды техникалық пайдалану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техникалық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қолданыстағы стандарттар, техникалық шарттар, технологиялық режимдер, техникалық пайдалану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Шикізат пен материалдар, дайын өнім сапасын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өнімнің сәйкеспеушілігін көзбен шолып және зертханалық талдау негізінде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мен үліктің физика-механикалық және химиялық қасиеттерін, сәйкеспеушіліктер себептері мен жою әдістерін, стандарттар, сапа жөніндегі нұсқаулықтарды, жіктеу жұмыстарының әдістерін, қоқыстану түрлері мен дәрежесін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жағдайын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ережелерін, оларға күтім жасау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бағдарламалық және ақпараттық технологиялардың техникалық құралдарын, озық халықаралық тәжірибені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үнемдеу, еңбекті нормалауды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сапасын,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өнімделігі мен өнім өндіру стандарттары, нұсқаулықтары, есептеу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қауіпсіздік техникасы мен өртке қарсы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учаскелерінде қауіпсіздік техникасы мен өртке қарсы қауіпсіздікті қамтамасыз ету жағдайын талдау және бағалау, оларды қамтамасыз ету бойынша шаралар қабылдай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 мен нормалары, қауіпсіздік техникасы, өнеркәсіптік санитария мен өртке қарсы жүйе, технологиялық жабдықты автомат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xml:space="preserve">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 </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жұмыскерлердің біліктілігін арттыруды ұйымдастыру, олардың жаңа техника және технология игеруін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негіздерін жұмыскерлердің оқуын жүргізу дағдысы, семинарлар, курстар жүргізу, оқыту бағдарламаларын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кәсіптері шеңберінде оқу әдістемелері мен бағдарламаларын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"Былғары галантерея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6-қосымша</w:t>
            </w:r>
          </w:p>
        </w:tc>
      </w:tr>
    </w:tbl>
    <w:bookmarkStart w:name="z131" w:id="117"/>
    <w:p>
      <w:pPr>
        <w:spacing w:after="0"/>
        <w:ind w:left="0"/>
        <w:jc w:val="left"/>
      </w:pPr>
      <w:r>
        <w:rPr>
          <w:rFonts w:ascii="Times New Roman"/>
          <w:b/>
          <w:i w:val="false"/>
          <w:color w:val="000000"/>
        </w:rPr>
        <w:t xml:space="preserve"> Келісу парағы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және халықты әлеуметтік қорғау миинистрлігі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19 желтоқсандағы № 04-3-1-16/16973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_____________________________________________________ тіркелді</w:t>
      </w:r>
    </w:p>
    <w:p>
      <w:pPr>
        <w:spacing w:after="0"/>
        <w:ind w:left="0"/>
        <w:jc w:val="both"/>
      </w:pPr>
      <w:r>
        <w:rPr>
          <w:rFonts w:ascii="Times New Roman"/>
          <w:b w:val="false"/>
          <w:i w:val="false"/>
          <w:color w:val="000000"/>
          <w:sz w:val="28"/>
        </w:rPr>
        <w:t>
      Кәсіби стандарттар кәсіби стандарт тізбесіне енгізілді, тіркеу № ____</w:t>
      </w:r>
    </w:p>
    <w:p>
      <w:pPr>
        <w:spacing w:after="0"/>
        <w:ind w:left="0"/>
        <w:jc w:val="both"/>
      </w:pPr>
      <w:r>
        <w:rPr>
          <w:rFonts w:ascii="Times New Roman"/>
          <w:b w:val="false"/>
          <w:i w:val="false"/>
          <w:color w:val="000000"/>
          <w:sz w:val="28"/>
        </w:rPr>
        <w:t>
      Хат (хаттама) № _________________ Күні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