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fddb" w14:textId="7a7f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"Вагондардың техникалық жағдайын тексеру, вагонды ағытпай жөндеу"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29 қарашадағы № 960 бұйрығы. Қазақстан Республикасының Әділет министрлігінде 2013 жылы 19 желтоқсанда № 8994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«Вагондардың техникалық жағдайын тексеру, вагонды ағытпай жөндеу» кәсіби стандарты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С. Сарсенов</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_______________ Қ. Әбсаттаров</w:t>
      </w:r>
      <w:r>
        <w:br/>
      </w:r>
      <w:r>
        <w:rPr>
          <w:rFonts w:ascii="Times New Roman"/>
          <w:b w:val="false"/>
          <w:i w:val="false"/>
          <w:color w:val="000000"/>
          <w:sz w:val="28"/>
        </w:rPr>
        <w:t>
      2013 жылғы 04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960 бұйрығымен бекітілген  </w:t>
      </w:r>
    </w:p>
    <w:bookmarkEnd w:id="1"/>
    <w:bookmarkStart w:name="z11" w:id="2"/>
    <w:p>
      <w:pPr>
        <w:spacing w:after="0"/>
        <w:ind w:left="0"/>
        <w:jc w:val="left"/>
      </w:pPr>
      <w:r>
        <w:rPr>
          <w:rFonts w:ascii="Times New Roman"/>
          <w:b/>
          <w:i w:val="false"/>
          <w:color w:val="000000"/>
        </w:rPr>
        <w:t xml:space="preserve"> 
«Вагондардың техникалық жағдайын тексеру, вагонды ағытпай</w:t>
      </w:r>
      <w:r>
        <w:br/>
      </w:r>
      <w:r>
        <w:rPr>
          <w:rFonts w:ascii="Times New Roman"/>
          <w:b/>
          <w:i w:val="false"/>
          <w:color w:val="000000"/>
        </w:rPr>
        <w:t>
жөндеу»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«Вагондардың техникалық жағдайын тексеру, вагонды ағытпай жөндеу» кәсіби стандарты (бұдан әрі – КС) «Әр түрлі көлік жабдықтарына техникалық қызмет көрсету, жөндеу» кәсіби қызмет саласындағы біліктілік деңгейіне және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w:t>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w:t>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w:t>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p>
      <w:pPr>
        <w:spacing w:after="0"/>
        <w:ind w:left="0"/>
        <w:jc w:val="left"/>
      </w:pPr>
      <w:r>
        <w:rPr>
          <w:rFonts w:ascii="Times New Roman"/>
          <w:b/>
          <w:i w:val="false"/>
          <w:color w:val="000000"/>
        </w:rPr>
        <w:t xml:space="preserve"> 2. КС паспорты</w:t>
      </w:r>
    </w:p>
    <w:bookmarkStart w:name="z40" w:id="5"/>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w:t>
      </w:r>
      <w:r>
        <w:rPr>
          <w:rFonts w:ascii="Times New Roman"/>
          <w:b w:val="false"/>
          <w:i w:val="false"/>
          <w:color w:val="000000"/>
          <w:sz w:val="28"/>
        </w:rPr>
        <w:t>
      Экономикалық қызмет түрлерінің жалпы жіктеуіші (бұдан әрі - 03-2007 ҚР МЖ) «33.17 Әр түрлі көлік жабдықтарына техникалық қызмет көрсету, жөндеу»;</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w:t>
      </w:r>
      <w:r>
        <w:rPr>
          <w:rFonts w:ascii="Times New Roman"/>
          <w:b w:val="false"/>
          <w:i w:val="false"/>
          <w:color w:val="000000"/>
          <w:sz w:val="28"/>
        </w:rPr>
        <w:t>
      вагондарды техникалық күйде тексеру, ағытпай жөндеу;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5"/>
    <w:bookmarkStart w:name="z46" w:id="6"/>
    <w:p>
      <w:pPr>
        <w:spacing w:after="0"/>
        <w:ind w:left="0"/>
        <w:jc w:val="left"/>
      </w:pPr>
      <w:r>
        <w:rPr>
          <w:rFonts w:ascii="Times New Roman"/>
          <w:b/>
          <w:i w:val="false"/>
          <w:color w:val="000000"/>
        </w:rPr>
        <w:t xml:space="preserve"> 
3. Еңбек қызметі түрлерінің (кәсіптің) карточкалары</w:t>
      </w:r>
    </w:p>
    <w:bookmarkEnd w:id="6"/>
    <w:bookmarkStart w:name="z47" w:id="7"/>
    <w:p>
      <w:pPr>
        <w:spacing w:after="0"/>
        <w:ind w:left="0"/>
        <w:jc w:val="left"/>
      </w:pPr>
      <w:r>
        <w:rPr>
          <w:rFonts w:ascii="Times New Roman"/>
          <w:b/>
          <w:i w:val="false"/>
          <w:color w:val="000000"/>
        </w:rPr>
        <w:t xml:space="preserve"> 
1-параграф «Вагондарды тексеруші-жөндеуші, (аға) вагондарды</w:t>
      </w:r>
      <w:r>
        <w:br/>
      </w:r>
      <w:r>
        <w:rPr>
          <w:rFonts w:ascii="Times New Roman"/>
          <w:b/>
          <w:i w:val="false"/>
          <w:color w:val="000000"/>
        </w:rPr>
        <w:t>
тексеруші-жөндеуші, вагондарды тексеруші-жөндеуші (цистерна</w:t>
      </w:r>
      <w:r>
        <w:br/>
      </w:r>
      <w:r>
        <w:rPr>
          <w:rFonts w:ascii="Times New Roman"/>
          <w:b/>
          <w:i w:val="false"/>
          <w:color w:val="000000"/>
        </w:rPr>
        <w:t>
клапандарын жөндеу бойынша)»</w:t>
      </w:r>
    </w:p>
    <w:bookmarkEnd w:id="7"/>
    <w:bookmarkStart w:name="z48" w:id="8"/>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2-3, СБШ бойынша – 2-3;</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«Теміржол көлігі жол машиналары мен механизмдеріне қызмет көрсету және жөндеу бойынша жұмысшылар кәсіптері»;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вагондарды тексеруші-жөндеуші, (аға) вагондарды тексеруші-жөндеуші, вагондарды тексеруші-жөндеуші (цистерна клапандарын жөндеу бойынша);</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жүк поезд қозғалысы қауіпсіздігіне қауіп төндіретін ақауларды анықтау және жою үшін техникалық қызмет көрсету және қорапты ағытпай жөндеу;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Вагондарды тексеруші-жөндеушінің, (аға) вагондарды тексеруші-жөндеушінің, вагондарды тексеруші-жөндеушінің (цистерна клапандарын жөндеу бойынша)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8"/>
    <w:p>
      <w:pPr>
        <w:spacing w:after="0"/>
        <w:ind w:left="0"/>
        <w:jc w:val="left"/>
      </w:pPr>
      <w:r>
        <w:rPr>
          <w:rFonts w:ascii="Times New Roman"/>
          <w:b/>
          <w:i w:val="false"/>
          <w:color w:val="000000"/>
        </w:rPr>
        <w:t xml:space="preserve"> 2-параграф «Жылжымалы құрамды жөндеу слесарі, автотіркесті</w:t>
      </w:r>
      <w:r>
        <w:br/>
      </w:r>
      <w:r>
        <w:rPr>
          <w:rFonts w:ascii="Times New Roman"/>
          <w:b/>
          <w:i w:val="false"/>
          <w:color w:val="000000"/>
        </w:rPr>
        <w:t>
жөндеу слесарі»</w:t>
      </w:r>
    </w:p>
    <w:bookmarkStart w:name="z54" w:id="9"/>
    <w:p>
      <w:pPr>
        <w:spacing w:after="0"/>
        <w:ind w:left="0"/>
        <w:jc w:val="both"/>
      </w:pPr>
      <w:r>
        <w:rPr>
          <w:rFonts w:ascii="Times New Roman"/>
          <w:b w:val="false"/>
          <w:i w:val="false"/>
          <w:color w:val="000000"/>
          <w:sz w:val="28"/>
        </w:rPr>
        <w:t>
      7. Еңбек қызмет түрінің (кәсіптің) карточкасы: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2-4, СБШ бойынша – 2-4;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8281 «Басқа топтарға кірмеген операторлар, аппаратшылар, машинистер мен стационарлық жабдықтардың слесарь-жинаушылары»;</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жылжымалы құрамды жөндеу слесарі, автотіркесті жөндеу слесарі;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жүк және жолаушылар көлігінің жылжымалы құрамын пайдалануда ақауларды анықтау және жою, жылжымалы құрамның түйіндері, қондырғылары, агрегаттарының диагностикасы, алдын алу шаралары, жөндеу;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Жылжымалы құрамды жөндеу слесарінің, автотіркесті жөндеу слесарінің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9"/>
    <w:bookmarkStart w:name="z60" w:id="10"/>
    <w:p>
      <w:pPr>
        <w:spacing w:after="0"/>
        <w:ind w:left="0"/>
        <w:jc w:val="left"/>
      </w:pPr>
      <w:r>
        <w:rPr>
          <w:rFonts w:ascii="Times New Roman"/>
          <w:b/>
          <w:i w:val="false"/>
          <w:color w:val="000000"/>
        </w:rPr>
        <w:t xml:space="preserve"> 
4. КС бірліктерінің тізімі</w:t>
      </w:r>
    </w:p>
    <w:bookmarkEnd w:id="10"/>
    <w:bookmarkStart w:name="z61" w:id="11"/>
    <w:p>
      <w:pPr>
        <w:spacing w:after="0"/>
        <w:ind w:left="0"/>
        <w:jc w:val="both"/>
      </w:pPr>
      <w:r>
        <w:rPr>
          <w:rFonts w:ascii="Times New Roman"/>
          <w:b w:val="false"/>
          <w:i w:val="false"/>
          <w:color w:val="000000"/>
          <w:sz w:val="28"/>
        </w:rPr>
        <w:t>
      8.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-5-кестелерінде келтірілген және шифр мен КС бірліктері атауларынан тұрады.</w:t>
      </w:r>
    </w:p>
    <w:bookmarkEnd w:id="11"/>
    <w:bookmarkStart w:name="z62" w:id="12"/>
    <w:p>
      <w:pPr>
        <w:spacing w:after="0"/>
        <w:ind w:left="0"/>
        <w:jc w:val="left"/>
      </w:pPr>
      <w:r>
        <w:rPr>
          <w:rFonts w:ascii="Times New Roman"/>
          <w:b/>
          <w:i w:val="false"/>
          <w:color w:val="000000"/>
        </w:rPr>
        <w:t xml:space="preserve"> 
5. КС бірліктерінің сипаттамасы</w:t>
      </w:r>
    </w:p>
    <w:bookmarkEnd w:id="12"/>
    <w:bookmarkStart w:name="z63" w:id="13"/>
    <w:p>
      <w:pPr>
        <w:spacing w:after="0"/>
        <w:ind w:left="0"/>
        <w:jc w:val="both"/>
      </w:pPr>
      <w:r>
        <w:rPr>
          <w:rFonts w:ascii="Times New Roman"/>
          <w:b w:val="false"/>
          <w:i w:val="false"/>
          <w:color w:val="000000"/>
          <w:sz w:val="28"/>
        </w:rPr>
        <w:t>
      9.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5-кестелерінде</w:t>
      </w:r>
      <w:r>
        <w:rPr>
          <w:rFonts w:ascii="Times New Roman"/>
          <w:b w:val="false"/>
          <w:i w:val="false"/>
          <w:color w:val="000000"/>
          <w:sz w:val="28"/>
        </w:rPr>
        <w:t xml:space="preserve"> келтірілген.</w:t>
      </w:r>
    </w:p>
    <w:bookmarkEnd w:id="13"/>
    <w:bookmarkStart w:name="z64" w:id="14"/>
    <w:p>
      <w:pPr>
        <w:spacing w:after="0"/>
        <w:ind w:left="0"/>
        <w:jc w:val="left"/>
      </w:pPr>
      <w:r>
        <w:rPr>
          <w:rFonts w:ascii="Times New Roman"/>
          <w:b/>
          <w:i w:val="false"/>
          <w:color w:val="000000"/>
        </w:rPr>
        <w:t xml:space="preserve"> 
6. Осы КС негізінде берілетін сертификаттардың түрлері</w:t>
      </w:r>
    </w:p>
    <w:bookmarkEnd w:id="14"/>
    <w:bookmarkStart w:name="z65" w:id="15"/>
    <w:p>
      <w:pPr>
        <w:spacing w:after="0"/>
        <w:ind w:left="0"/>
        <w:jc w:val="both"/>
      </w:pPr>
      <w:r>
        <w:rPr>
          <w:rFonts w:ascii="Times New Roman"/>
          <w:b w:val="false"/>
          <w:i w:val="false"/>
          <w:color w:val="000000"/>
          <w:sz w:val="28"/>
        </w:rPr>
        <w:t>
      10.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11.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15"/>
    <w:bookmarkStart w:name="z67" w:id="16"/>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16"/>
    <w:bookmarkStart w:name="z68" w:id="17"/>
    <w:p>
      <w:pPr>
        <w:spacing w:after="0"/>
        <w:ind w:left="0"/>
        <w:jc w:val="both"/>
      </w:pPr>
      <w:r>
        <w:rPr>
          <w:rFonts w:ascii="Times New Roman"/>
          <w:b w:val="false"/>
          <w:i w:val="false"/>
          <w:color w:val="000000"/>
          <w:sz w:val="28"/>
        </w:rPr>
        <w:t>
      12.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13.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17"/>
    <w:bookmarkStart w:name="z70" w:id="18"/>
    <w:p>
      <w:pPr>
        <w:spacing w:after="0"/>
        <w:ind w:left="0"/>
        <w:jc w:val="both"/>
      </w:pPr>
      <w:r>
        <w:rPr>
          <w:rFonts w:ascii="Times New Roman"/>
          <w:b w:val="false"/>
          <w:i w:val="false"/>
          <w:color w:val="000000"/>
          <w:sz w:val="28"/>
        </w:rPr>
        <w:t>
«Вагондардың техникалық жағдайын</w:t>
      </w:r>
      <w:r>
        <w:br/>
      </w:r>
      <w:r>
        <w:rPr>
          <w:rFonts w:ascii="Times New Roman"/>
          <w:b w:val="false"/>
          <w:i w:val="false"/>
          <w:color w:val="000000"/>
          <w:sz w:val="28"/>
        </w:rPr>
        <w:t xml:space="preserve">
тексеру, вагонды ағытпай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8"/>
    <w:bookmarkStart w:name="z71" w:id="19"/>
    <w:p>
      <w:pPr>
        <w:spacing w:after="0"/>
        <w:ind w:left="0"/>
        <w:jc w:val="left"/>
      </w:pPr>
      <w:r>
        <w:rPr>
          <w:rFonts w:ascii="Times New Roman"/>
          <w:b/>
          <w:i w:val="false"/>
          <w:color w:val="000000"/>
        </w:rPr>
        <w:t xml:space="preserve"> 
Біліктілік деңгейлері бойынша еңбек қызметі (кәсіптің) түрлері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3640"/>
        <w:gridCol w:w="3500"/>
        <w:gridCol w:w="2100"/>
        <w:gridCol w:w="1960"/>
        <w:gridCol w:w="1960"/>
      </w:tblGrid>
      <w:tr>
        <w:trPr>
          <w:trHeight w:val="103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45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қозғалысы қауіпсіздігіне қауіп төндіретін ақауларды анықтау және жою үшін техникалық қызмет көрсету және қорапты ағытпай жөндеу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тексеруші-жөндеуші, (аға) вагондарды тексеруші-жөндеуші, вагондарды тексеруші-жөндеуші (цистерна клапандарын жөндеу жұмысы бойынша)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тексеруші-жөндеуші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6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жолаушылар көлігінің жылжымалы құрамын пайдалануда ақауларды анықтау және жою. Жылжымалы құрамның түйіндері, қондырғылары, агрегаттарының диагностикасы, алдын алу шаралары, жөндеу жұмыстары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 слесарі, автотіркесті жөндеу слесарі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 слесарі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Ескертпе: БТБА – Қазақстан Республикасы жұмысшылардың жұмыстары мен кәсіптерінің бірыңғай тарифтік-біліктілік анықтамалығы,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 52 шығарылым.</w:t>
      </w:r>
    </w:p>
    <w:bookmarkStart w:name="z72" w:id="20"/>
    <w:p>
      <w:pPr>
        <w:spacing w:after="0"/>
        <w:ind w:left="0"/>
        <w:jc w:val="both"/>
      </w:pPr>
      <w:r>
        <w:rPr>
          <w:rFonts w:ascii="Times New Roman"/>
          <w:b w:val="false"/>
          <w:i w:val="false"/>
          <w:color w:val="000000"/>
          <w:sz w:val="28"/>
        </w:rPr>
        <w:t>
«Вагондардың техникалық жағдайын</w:t>
      </w:r>
      <w:r>
        <w:br/>
      </w:r>
      <w:r>
        <w:rPr>
          <w:rFonts w:ascii="Times New Roman"/>
          <w:b w:val="false"/>
          <w:i w:val="false"/>
          <w:color w:val="000000"/>
          <w:sz w:val="28"/>
        </w:rPr>
        <w:t>
тексеру, вагонды ағытпай жөндеу»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0"/>
    <w:bookmarkStart w:name="z73" w:id="21"/>
    <w:p>
      <w:pPr>
        <w:spacing w:after="0"/>
        <w:ind w:left="0"/>
        <w:jc w:val="both"/>
      </w:pPr>
      <w:r>
        <w:rPr>
          <w:rFonts w:ascii="Times New Roman"/>
          <w:b w:val="false"/>
          <w:i w:val="false"/>
          <w:color w:val="000000"/>
          <w:sz w:val="28"/>
        </w:rPr>
        <w:t>
1-кесте</w:t>
      </w:r>
    </w:p>
    <w:bookmarkEnd w:id="21"/>
    <w:bookmarkStart w:name="z74" w:id="22"/>
    <w:p>
      <w:pPr>
        <w:spacing w:after="0"/>
        <w:ind w:left="0"/>
        <w:jc w:val="left"/>
      </w:pPr>
      <w:r>
        <w:rPr>
          <w:rFonts w:ascii="Times New Roman"/>
          <w:b/>
          <w:i w:val="false"/>
          <w:color w:val="000000"/>
        </w:rPr>
        <w:t xml:space="preserve"> 
1. Кәсібі бойынша ықтимал жұмыс орындары. Вагондарды</w:t>
      </w:r>
      <w:r>
        <w:br/>
      </w:r>
      <w:r>
        <w:rPr>
          <w:rFonts w:ascii="Times New Roman"/>
          <w:b/>
          <w:i w:val="false"/>
          <w:color w:val="000000"/>
        </w:rPr>
        <w:t>
тексеруші-жөндеуші, (аға) вагондарды тексеруші-жөндеуші,</w:t>
      </w:r>
      <w:r>
        <w:br/>
      </w:r>
      <w:r>
        <w:rPr>
          <w:rFonts w:ascii="Times New Roman"/>
          <w:b/>
          <w:i w:val="false"/>
          <w:color w:val="000000"/>
        </w:rPr>
        <w:t>
вагондарды тексеруші-жөндеушінің (цистерна клапандарын жөндеу</w:t>
      </w:r>
      <w:r>
        <w:br/>
      </w:r>
      <w:r>
        <w:rPr>
          <w:rFonts w:ascii="Times New Roman"/>
          <w:b/>
          <w:i w:val="false"/>
          <w:color w:val="000000"/>
        </w:rPr>
        <w:t>
бойынша) еңбек жағдайына, білімі және жұмыс тәжірибесіне</w:t>
      </w:r>
      <w:r>
        <w:br/>
      </w:r>
      <w:r>
        <w:rPr>
          <w:rFonts w:ascii="Times New Roman"/>
          <w:b/>
          <w:i w:val="false"/>
          <w:color w:val="000000"/>
        </w:rPr>
        <w:t>
қойылатын талаптар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6"/>
        <w:gridCol w:w="5055"/>
        <w:gridCol w:w="4499"/>
      </w:tblGrid>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станциялар</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зиянды жағдайлар – шудың жоғары деңгейі, вибрацияның жоғары деңгейі, жұмыс аймағындағы ауаның жоғары тозаңдылығы мен газдылығы</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еңбекті қорғау бойынша кіріспе нұсқамалық, жұмыс орнында еңбекті қорғау бойынша алғашқы нұсқамалық, сонымен қатар өтке қарсы нұсқамалықтан соң</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білімнен төмен емес, жалпы орта білімнің бар болуы кезіндегі практикалық тәжірибе және/не кәсіптік дайындық (ұйым базасындағы қысқа мерзімді курстар, кәсіпорындағы білім не оқу)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30" w:hRule="atLeast"/>
        </w:trPr>
        <w:tc>
          <w:tcPr>
            <w:tcW w:w="4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75" w:id="23"/>
    <w:p>
      <w:pPr>
        <w:spacing w:after="0"/>
        <w:ind w:left="0"/>
        <w:jc w:val="both"/>
      </w:pPr>
      <w:r>
        <w:rPr>
          <w:rFonts w:ascii="Times New Roman"/>
          <w:b w:val="false"/>
          <w:i w:val="false"/>
          <w:color w:val="000000"/>
          <w:sz w:val="28"/>
        </w:rPr>
        <w:t>
2-кесте</w:t>
      </w:r>
    </w:p>
    <w:bookmarkEnd w:id="23"/>
    <w:bookmarkStart w:name="z76" w:id="24"/>
    <w:p>
      <w:pPr>
        <w:spacing w:after="0"/>
        <w:ind w:left="0"/>
        <w:jc w:val="left"/>
      </w:pPr>
      <w:r>
        <w:rPr>
          <w:rFonts w:ascii="Times New Roman"/>
          <w:b/>
          <w:i w:val="false"/>
          <w:color w:val="000000"/>
        </w:rPr>
        <w:t xml:space="preserve"> 
2. Кәсібі бойынша ықтимал жұмыс орындары. Жылжымалы құрамды</w:t>
      </w:r>
      <w:r>
        <w:br/>
      </w:r>
      <w:r>
        <w:rPr>
          <w:rFonts w:ascii="Times New Roman"/>
          <w:b/>
          <w:i w:val="false"/>
          <w:color w:val="000000"/>
        </w:rPr>
        <w:t>
жөндеу слесарі, автотіркесті жөндеу слесарінің еңбек жағдайына,</w:t>
      </w:r>
      <w:r>
        <w:br/>
      </w:r>
      <w:r>
        <w:rPr>
          <w:rFonts w:ascii="Times New Roman"/>
          <w:b/>
          <w:i w:val="false"/>
          <w:color w:val="000000"/>
        </w:rPr>
        <w:t>
білім және жұмыс тәжірибесіне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9"/>
        <w:gridCol w:w="4988"/>
        <w:gridCol w:w="4543"/>
      </w:tblGrid>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цех, учаске</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зиянды жағдайлар – шудың жоғары деңгейі, вибрацияның жоғары деңгейі, жұмыс аймағындағы ауаның жоғары тозаңдылығы мен газдылығы</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еңбекті қорғау бойынша кіріспе нұсқамалық, жұмыс орнында еңбекті қорғау бойынша алғашқы нұсқамалық, сонымен қатар өтке қарсы нұсқамалықтан соң</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білімнен төмен емес, жалпы орта білімнің бар болуы кезіндегі практикалық тәжірибе және/не кәсіптік дайындық (ұйым базасындағы қысқа мерзімді курстар, кәсіпорындағы білім не оқу)</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 2 жыл</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77" w:id="25"/>
    <w:p>
      <w:pPr>
        <w:spacing w:after="0"/>
        <w:ind w:left="0"/>
        <w:jc w:val="both"/>
      </w:pPr>
      <w:r>
        <w:rPr>
          <w:rFonts w:ascii="Times New Roman"/>
          <w:b w:val="false"/>
          <w:i w:val="false"/>
          <w:color w:val="000000"/>
          <w:sz w:val="28"/>
        </w:rPr>
        <w:t xml:space="preserve">
«Вагондардың техникалық жағдайын </w:t>
      </w:r>
      <w:r>
        <w:br/>
      </w:r>
      <w:r>
        <w:rPr>
          <w:rFonts w:ascii="Times New Roman"/>
          <w:b w:val="false"/>
          <w:i w:val="false"/>
          <w:color w:val="000000"/>
          <w:sz w:val="28"/>
        </w:rPr>
        <w:t xml:space="preserve">
тексеру, вагонды ағытпай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5"/>
    <w:bookmarkStart w:name="z78" w:id="26"/>
    <w:p>
      <w:pPr>
        <w:spacing w:after="0"/>
        <w:ind w:left="0"/>
        <w:jc w:val="left"/>
      </w:pPr>
      <w:r>
        <w:rPr>
          <w:rFonts w:ascii="Times New Roman"/>
          <w:b/>
          <w:i w:val="false"/>
          <w:color w:val="000000"/>
        </w:rPr>
        <w:t xml:space="preserve"> 
КС бірліктерінің тізімі</w:t>
      </w:r>
    </w:p>
    <w:bookmarkEnd w:id="26"/>
    <w:bookmarkStart w:name="z79" w:id="27"/>
    <w:p>
      <w:pPr>
        <w:spacing w:after="0"/>
        <w:ind w:left="0"/>
        <w:jc w:val="both"/>
      </w:pPr>
      <w:r>
        <w:rPr>
          <w:rFonts w:ascii="Times New Roman"/>
          <w:b w:val="false"/>
          <w:i w:val="false"/>
          <w:color w:val="000000"/>
          <w:sz w:val="28"/>
        </w:rPr>
        <w:t>
1-кесте</w:t>
      </w:r>
    </w:p>
    <w:bookmarkEnd w:id="27"/>
    <w:bookmarkStart w:name="z80" w:id="28"/>
    <w:p>
      <w:pPr>
        <w:spacing w:after="0"/>
        <w:ind w:left="0"/>
        <w:jc w:val="left"/>
      </w:pPr>
      <w:r>
        <w:rPr>
          <w:rFonts w:ascii="Times New Roman"/>
          <w:b/>
          <w:i w:val="false"/>
          <w:color w:val="000000"/>
        </w:rPr>
        <w:t xml:space="preserve"> 
1. «Вагондарды тексеруші-жөндеуші, (аға) вагондарды</w:t>
      </w:r>
      <w:r>
        <w:br/>
      </w:r>
      <w:r>
        <w:rPr>
          <w:rFonts w:ascii="Times New Roman"/>
          <w:b/>
          <w:i w:val="false"/>
          <w:color w:val="000000"/>
        </w:rPr>
        <w:t>
тексеруші-жөндеуші, вагондарды тексеруші-жөндеушінің (цистерна</w:t>
      </w:r>
      <w:r>
        <w:br/>
      </w:r>
      <w:r>
        <w:rPr>
          <w:rFonts w:ascii="Times New Roman"/>
          <w:b/>
          <w:i w:val="false"/>
          <w:color w:val="000000"/>
        </w:rPr>
        <w:t>
клапандарын жөндеу бойынша)» еңбек қызметінің (кәсіптің) түрі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2662"/>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мен вагондарға техникалық қызмет көрсету және жөндеу</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Зақымдалған жылжымалы құрамға техникалық құжат рәсімдеу</w:t>
            </w:r>
          </w:p>
        </w:tc>
      </w:tr>
    </w:tbl>
    <w:bookmarkStart w:name="z81" w:id="29"/>
    <w:p>
      <w:pPr>
        <w:spacing w:after="0"/>
        <w:ind w:left="0"/>
        <w:jc w:val="both"/>
      </w:pPr>
      <w:r>
        <w:rPr>
          <w:rFonts w:ascii="Times New Roman"/>
          <w:b w:val="false"/>
          <w:i w:val="false"/>
          <w:color w:val="000000"/>
          <w:sz w:val="28"/>
        </w:rPr>
        <w:t>
2-кесте</w:t>
      </w:r>
    </w:p>
    <w:bookmarkEnd w:id="29"/>
    <w:bookmarkStart w:name="z82" w:id="30"/>
    <w:p>
      <w:pPr>
        <w:spacing w:after="0"/>
        <w:ind w:left="0"/>
        <w:jc w:val="left"/>
      </w:pPr>
      <w:r>
        <w:rPr>
          <w:rFonts w:ascii="Times New Roman"/>
          <w:b/>
          <w:i w:val="false"/>
          <w:color w:val="000000"/>
        </w:rPr>
        <w:t xml:space="preserve"> 
2. «Жылжымалы құрамды жөндеу слесарі, автотіркесті жөндеу</w:t>
      </w:r>
      <w:r>
        <w:br/>
      </w:r>
      <w:r>
        <w:rPr>
          <w:rFonts w:ascii="Times New Roman"/>
          <w:b/>
          <w:i w:val="false"/>
          <w:color w:val="000000"/>
        </w:rPr>
        <w:t>
слесарінің» еңбек қызметінің (кәсіптің) түрі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2682"/>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түйіндерді ажырату, жинақтау, қарапайым бөлшектерді дайындау және жөндеу</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ақауларын анықтау және жою</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Жөндеоген жабдықтарды дәлдікке тексеру, сынау және тапсыру</w:t>
            </w:r>
          </w:p>
        </w:tc>
      </w:tr>
    </w:tbl>
    <w:p>
      <w:pPr>
        <w:spacing w:after="0"/>
        <w:ind w:left="0"/>
        <w:jc w:val="both"/>
      </w:pPr>
      <w:r>
        <w:rPr>
          <w:rFonts w:ascii="Times New Roman"/>
          <w:b w:val="false"/>
          <w:i w:val="false"/>
          <w:color w:val="000000"/>
          <w:sz w:val="28"/>
        </w:rPr>
        <w:t>      Ескертпе: Ф – фунция.</w:t>
      </w:r>
    </w:p>
    <w:bookmarkStart w:name="z83" w:id="31"/>
    <w:p>
      <w:pPr>
        <w:spacing w:after="0"/>
        <w:ind w:left="0"/>
        <w:jc w:val="both"/>
      </w:pPr>
      <w:r>
        <w:rPr>
          <w:rFonts w:ascii="Times New Roman"/>
          <w:b w:val="false"/>
          <w:i w:val="false"/>
          <w:color w:val="000000"/>
          <w:sz w:val="28"/>
        </w:rPr>
        <w:t>
«Вагондардың техникалық жағдайын</w:t>
      </w:r>
      <w:r>
        <w:br/>
      </w:r>
      <w:r>
        <w:rPr>
          <w:rFonts w:ascii="Times New Roman"/>
          <w:b w:val="false"/>
          <w:i w:val="false"/>
          <w:color w:val="000000"/>
          <w:sz w:val="28"/>
        </w:rPr>
        <w:t>
тексеру, вагонды ағытпай жөндеу»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1"/>
    <w:bookmarkStart w:name="z84" w:id="32"/>
    <w:p>
      <w:pPr>
        <w:spacing w:after="0"/>
        <w:ind w:left="0"/>
        <w:jc w:val="left"/>
      </w:pPr>
      <w:r>
        <w:rPr>
          <w:rFonts w:ascii="Times New Roman"/>
          <w:b/>
          <w:i w:val="false"/>
          <w:color w:val="000000"/>
        </w:rPr>
        <w:t xml:space="preserve"> 
КС бірліктерінің сипаттамасы</w:t>
      </w:r>
    </w:p>
    <w:bookmarkEnd w:id="32"/>
    <w:bookmarkStart w:name="z85" w:id="33"/>
    <w:p>
      <w:pPr>
        <w:spacing w:after="0"/>
        <w:ind w:left="0"/>
        <w:jc w:val="both"/>
      </w:pPr>
      <w:r>
        <w:rPr>
          <w:rFonts w:ascii="Times New Roman"/>
          <w:b w:val="false"/>
          <w:i w:val="false"/>
          <w:color w:val="000000"/>
          <w:sz w:val="28"/>
        </w:rPr>
        <w:t>
1-кесте</w:t>
      </w:r>
    </w:p>
    <w:bookmarkEnd w:id="33"/>
    <w:bookmarkStart w:name="z86" w:id="34"/>
    <w:p>
      <w:pPr>
        <w:spacing w:after="0"/>
        <w:ind w:left="0"/>
        <w:jc w:val="left"/>
      </w:pPr>
      <w:r>
        <w:rPr>
          <w:rFonts w:ascii="Times New Roman"/>
          <w:b/>
          <w:i w:val="false"/>
          <w:color w:val="000000"/>
        </w:rPr>
        <w:t xml:space="preserve"> 
1. СБШ 2-деңгейіндегі «Вагондарды тексеруші-жөндеушісі» еңбек</w:t>
      </w:r>
      <w:r>
        <w:br/>
      </w:r>
      <w:r>
        <w:rPr>
          <w:rFonts w:ascii="Times New Roman"/>
          <w:b/>
          <w:i w:val="false"/>
          <w:color w:val="000000"/>
        </w:rPr>
        <w:t>
қызметінің (кәсібінің) түрі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020"/>
        <w:gridCol w:w="2020"/>
        <w:gridCol w:w="3031"/>
        <w:gridCol w:w="3032"/>
        <w:gridCol w:w="3032"/>
      </w:tblGrid>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әмбебап қондырғылар және өзі жүретін машиналар, вагондар, контейнерлер</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жиынтығы, қондырғылар және өзі жүретін машиналар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Поезд қозғалысы қауіпсіздігіне қауіп төндіретін ақауларды анықтау және жою</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қозғалысы қауіпсіздігіне қауіп төндіретін ақауларды анықтау және жою жұмыстары әдістерін анықтау</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түйіндер жарамсыздығы мен рұқсат нормасы, жөндеудің жоспарлы түрлері мерзімін туралы базалық білім. Жүктерді техникалық тексеру, тасымалдау және сақтау. Вагондарды ағытпай жөндеу технологиясы. Слесарлық, ағаш шеберлігі және жабындық жұмыстарды өндірудің озық әдістері. вагондар мен контейнерлерді тексеру кезінде қолданылатын өлшеу құралдарын, құрал-жабдықтар мен оларды пайдалану; жүк сипаттамаларын реттеу тәртібіне бағытталған бос контейнерлерді жолдан жөнелту тәртібі, өзі жүретін машиналар құрылғысы мен универсалдық қондырғылар, ақаулар себептері мен ескерту және оларды жою әдістері. Поезды жөндеу кезінде қоршау туралы базалық білім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Барлық типті жүк вагондарына арналған күрделі әмбебап қондырғылар немесе өзі жүретін машиналарға қызмет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әмбебап қондырғылар немесе өзі жүретін машиналарға қызмет көрсету жұмыстары әдістерін анықтау</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Машина мен қондырғылардың электрлік, гидравликалық, пневматикалық және көтерме құрылғылар жағдайын қамтамасыз ету және жөндеу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мен қондырғылардың электрлік, гидравликалық, пневматикалық және көтерме құрылғыларының электр қозғалтқышын өзіндік бақылау және өзіндік түзету дағдысы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Жүк вагондарының сақталуын қамтамасыз ету, олардың маневрлік жұмыстар мен тиеу-түсіру операциялары кезіндегі зақымдарын ескерту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вагондарының сақталуын қамтамасыз ету жұмыстарын, маневрлік жұмыстар мен тиеу-түсіру операциялары кезіндегі зақымдарды өзіндік бақылау және өзіндік түзету</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 Вагондар мен контейнерлердегі жөндеу жұмыстарын анықтау және көлемін орындау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вагондарының сақталуын қамтамасыз ету жұмыстары көлемін орындау әдістерін нұсқамалық негізінде анықтау</w:t>
            </w:r>
          </w:p>
        </w:tc>
        <w:tc>
          <w:tcPr>
            <w:tcW w:w="0" w:type="auto"/>
            <w:vMerge/>
            <w:tcBorders>
              <w:top w:val="nil"/>
              <w:left w:val="single" w:color="cfcfcf" w:sz="5"/>
              <w:bottom w:val="single" w:color="cfcfcf" w:sz="5"/>
              <w:right w:val="single" w:color="cfcfcf" w:sz="5"/>
            </w:tcBorders>
          </w:tcP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 Қорапты, жауапты тіреу түйіндерін, жүретін бөліктер, автотіркес құрылғысын, тежегіштер мен автореттегішті иінтіректі берілістерді, томалалы және жылжымалы мойынтіректі букстік түйіндерді, бәсеңдеткіш-карданды қозғалтқышты, тоңазытқыш мотор-желдеткішті қондырғыны, электрлі және радоио радио жабдығын, вагондарды жылыту жабдығы, еден, шатыр, жабық және изотермикалық вагондарды ағытпай жөндеу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Қорапты, жауапты тіреу түйіндерін, жүретін бөліктер, автотіркес құрылғысын, тежегіштер мен автореттегішті иінтіректі берілістерді, томалалы және жылжымалы мойынтіректі букстік түйіндерді ағытпай жөндеу жұмыстарын өзіндік бақылау және өзіндік түзету дағдысы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М Контейнерлерді техникалық тексеру, жөндеу және жүктердің сақталуын қамтамасыз ететін саңылаусыздығын анықтау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Контейнерлерді техникалық тексеру, жөндеу және жүктердің сақталуын қамтамасыз ететін саңылаусыздығын анықтау жұмыстарын өзіндік бақылау және өзіндік түзету дағдысы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вагондар</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Контейнерлерге жүктелімдер, үлгілер және тізімдеме рәсімдеу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Контейнерлерге жүктелімдер, үлгілер және тізімдеме рәсімдеу жұмыстарын өзіндік бақылау және өзіндік түзету дағдысы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Жарамсыз вагондар мен контейнерлер есебін жүргізу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вагондар мен контейнерлер есебін жүргізу жұмыстарын өзіндік бақылау және өзіндік түзету дағдысы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Зақымдалған және мүліктерден шығарылатын вагондар мен контейнерлерге техникалық акт дайындау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Зақымдалған және мүліктерден шығарылатын вагондар мен контейнерлерге техникалық акт дайындау жұмыстарын өзіндік бақылау және өзіндік түзету дағдысы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5"/>
    <w:p>
      <w:pPr>
        <w:spacing w:after="0"/>
        <w:ind w:left="0"/>
        <w:jc w:val="both"/>
      </w:pPr>
      <w:r>
        <w:rPr>
          <w:rFonts w:ascii="Times New Roman"/>
          <w:b w:val="false"/>
          <w:i w:val="false"/>
          <w:color w:val="000000"/>
          <w:sz w:val="28"/>
        </w:rPr>
        <w:t>
2-кесте</w:t>
      </w:r>
    </w:p>
    <w:bookmarkEnd w:id="35"/>
    <w:bookmarkStart w:name="z88" w:id="36"/>
    <w:p>
      <w:pPr>
        <w:spacing w:after="0"/>
        <w:ind w:left="0"/>
        <w:jc w:val="left"/>
      </w:pPr>
      <w:r>
        <w:rPr>
          <w:rFonts w:ascii="Times New Roman"/>
          <w:b/>
          <w:i w:val="false"/>
          <w:color w:val="000000"/>
        </w:rPr>
        <w:t xml:space="preserve"> 
2. СБШ 3-деңгейіндегі «Вагондарды тексеруші-жөндеушісі» еңбек</w:t>
      </w:r>
      <w:r>
        <w:br/>
      </w:r>
      <w:r>
        <w:rPr>
          <w:rFonts w:ascii="Times New Roman"/>
          <w:b/>
          <w:i w:val="false"/>
          <w:color w:val="000000"/>
        </w:rPr>
        <w:t>
қызметінің (кәсібінің) түрі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020"/>
        <w:gridCol w:w="2020"/>
        <w:gridCol w:w="3031"/>
        <w:gridCol w:w="3032"/>
        <w:gridCol w:w="3032"/>
      </w:tblGrid>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7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әмбебап қондырғылар және өзі жүретін машиналар, вагондар, контейнерлер</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жиынтығы, қондырғылар және өзі жүретін машиналар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 Магистралды теміржол көлігі аралық станцияларындағы және өндірістік кәсіпорындардың кіреберіс жолдарындағы техникалық қызмет көрсету бекеттерінде вагондарды техникалық тексеру және ағытпай жөндеу; контейнер алаңдарындағы контейнерлерді жөндеу кезінде техникалық қызмет көрсетуде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қозғалысы қауіпсіздігіне қауіпті ақауларды жою жұмыстарын өзіндік анықтау және өзіндік ұйымдастыру дағдысы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түйіндер жарамсыздығы мен рұқсат нормасы, жөндеудің жоспарлы түрлері мерзімін туралы базалық білім. Жүктерді техникалық тексеру, тасымалдау және сақтау. Вагондарды ағытпай жөндеу технологиясы. Слесарлық, ағаш шеберлігі және жабындық жұмыстарды өндірудің озық әдістері, вагондар мен контейнерлерді тексеру кезінде қолданылатын өлшеу құралдарын, құрал-жабдықтар мен оларды пайдалану, жүк сипаттамалары реттеу тәртібіне бағытталған бос контейнерлерді жолдан жөнелту тәртібі, өзі жүктерін машиналар құрылғысы мен универсалдық қондырғылар, ақаулар себептері мен ескерту және оларды жою әдістері. Поезды жөндеу кезінде қоршау туралы базалық білім</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 Вагондарды техникалық тексеру және ағытпай жөндеу, вагондарды тиеу және тексеру станциялары мен учаскелік және аралық станцияларда вагондарды тасымалдауға дайындау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әмбебап қондырғылар немесе өзі жүретін машиналарға нұсқаулық негізінде қызмет көрсету жұмыстары нәтижесін өзіндік анықтау және өзіндік ұйымдастыру және бағалау</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М Вагондарды тиеу алдында жаппай тиеу, түсіру, сараптау станциялары мен кластан тыс, 1 және 2 класты учаскелік станцияларда орналасатын техникалық қызмет көрсету бекеттеріндегі күрделі универсалды өзі жүретін қондырғыны, вагонды жөндеу машиналарындағы техникалық ақауларды жою</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мен қондырғылардың электрлік, гидравликалық, пневматикалық және көтерме құрылғыларының электр қозғалтқышын өзіндік бақылау және өзіндік түзету дағдысы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 Тиеу алдында тексеру және ақауларды жою, түсірудің пневматикалық және механикалық жүйесін тексеру, хоппер типті вагондардың, вагондарды тиеу алдында жаппай тиеу, түсіру, сараптау станциялары мен учаскелік станцияларда орналасатын техникалық қызмет көрсету бекеттеріндегі автомобильдерді тасымалдау вагондарындағы, жолаушылар поезын жинақтау (айналым) бекеттеріндегі вагондардағы жүктерді бекіту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вагондарының сақталуын қамтамасыз ету жұмыстарын, маневрлік жұмыстар мен тиеу-түсіру операциялары кезіндегі зақымдарды өзіндік бақылау және өзіндік түзету</w:t>
            </w:r>
          </w:p>
        </w:tc>
        <w:tc>
          <w:tcPr>
            <w:tcW w:w="0" w:type="auto"/>
            <w:vMerge/>
            <w:tcBorders>
              <w:top w:val="nil"/>
              <w:left w:val="single" w:color="cfcfcf" w:sz="5"/>
              <w:bottom w:val="single" w:color="cfcfcf" w:sz="5"/>
              <w:right w:val="single" w:color="cfcfcf" w:sz="5"/>
            </w:tcBorders>
          </w:tcPr>
          <w:p/>
        </w:tc>
      </w:tr>
      <w:tr>
        <w:trPr>
          <w:trHeight w:val="7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вагондар</w:t>
            </w: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Контейнерлерге жүктелімдер, үлгілер және тізімдеме рәсімдеу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Контейнерлерге жүктелімдер, үлгілер және тізімдеме рәсімдеу жұмыстарын өзіндік бақылау және өзіндік түзету дағдысы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Жарамсыз вагондар мен контейнерлер есебін жүргізу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Жарамсыз вагондар мен контейнерлер есебін жүргізу жұмыстарын өзіндік бақылау және өзіндік түзету дағдысы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Зақымдалған және мүліктерден шығарылатын вагондар мен контейнерлерге техникалық акт дайындау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Зақымдалған және мүліктерден шығарылатын вагондар мен контейнерлерге техникалық акт дайындау жұмыстарын өзіндік бақылау және өзіндік түзету дағдысы </w:t>
            </w:r>
          </w:p>
        </w:tc>
        <w:tc>
          <w:tcPr>
            <w:tcW w:w="0" w:type="auto"/>
            <w:vMerge/>
            <w:tcBorders>
              <w:top w:val="nil"/>
              <w:left w:val="single" w:color="cfcfcf" w:sz="5"/>
              <w:bottom w:val="single" w:color="cfcfcf" w:sz="5"/>
              <w:right w:val="single" w:color="cfcfcf" w:sz="5"/>
            </w:tcBorders>
          </w:tcPr>
          <w:p/>
        </w:tc>
      </w:tr>
    </w:tbl>
    <w:bookmarkStart w:name="z89" w:id="37"/>
    <w:p>
      <w:pPr>
        <w:spacing w:after="0"/>
        <w:ind w:left="0"/>
        <w:jc w:val="both"/>
      </w:pPr>
      <w:r>
        <w:rPr>
          <w:rFonts w:ascii="Times New Roman"/>
          <w:b w:val="false"/>
          <w:i w:val="false"/>
          <w:color w:val="000000"/>
          <w:sz w:val="28"/>
        </w:rPr>
        <w:t>
3-кесте</w:t>
      </w:r>
    </w:p>
    <w:bookmarkEnd w:id="37"/>
    <w:bookmarkStart w:name="z90" w:id="38"/>
    <w:p>
      <w:pPr>
        <w:spacing w:after="0"/>
        <w:ind w:left="0"/>
        <w:jc w:val="left"/>
      </w:pPr>
      <w:r>
        <w:rPr>
          <w:rFonts w:ascii="Times New Roman"/>
          <w:b/>
          <w:i w:val="false"/>
          <w:color w:val="000000"/>
        </w:rPr>
        <w:t xml:space="preserve"> 
3. СБШ 2-деңгейіндегі «Жылжымалы құрамды жөндеу слесарі» еңбек</w:t>
      </w:r>
      <w:r>
        <w:br/>
      </w:r>
      <w:r>
        <w:rPr>
          <w:rFonts w:ascii="Times New Roman"/>
          <w:b/>
          <w:i w:val="false"/>
          <w:color w:val="000000"/>
        </w:rPr>
        <w:t>
қызметінің (кәсібінің)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838"/>
        <w:gridCol w:w="1979"/>
        <w:gridCol w:w="3111"/>
        <w:gridCol w:w="3112"/>
        <w:gridCol w:w="3112"/>
      </w:tblGrid>
      <w:tr>
        <w:trPr>
          <w:trHeight w:val="39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жылжымалы құрам түйіндері</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 құрал, таңбалаушылар, бұранда кескіштер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Бекіту бөлшектері, бұрандамалар мен сомындардағы бұрандаларды таңбалаушылармен және бұранда кескіштермен кесу, серпілту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Нұсқамалық негізінде жұмыстар әдісін таңдау және бекіту бөлшектері бұрандаларын кесу, серпілту, саңылауларды қол және механикаландырылған құралдармен бұрғылау қарапайым жұмыстарын орындау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Қолданылатын слесарлық құралдар, өңделетін материалдар атауы мен таңбасы, кең таралған қарапайым жабдықтар мен өлшеу құралдары туралы білім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Бөлшектерді тазалау, жуу және бояу. Қарапайым слесарлық құралдарды қайрау. Бөлшектерді шабу, кесу және егеу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шабу, кесу және егеу жұмыстары мен қарапайым слесарлық құралдарды қайрау жұмыстары әдісін таңдау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бояу сұйықтығы түрлері және міндеттері, жөнделетін жылжымалы құрам жұмыстары принциптері, кең таралған әмбебап және арнайы жабдықтар мен өлшеу құралдары міндеттері туралы базалық білім</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 12-14 квалитет бойынша слесарлық өңдеу. Бөлшектерді және сұрыпталған материалдарды дайындау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квалитет бойынша слесарлық өңделген бөлшектер мен сұрыпталған материалдарды дайындау әдісін таңдау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Бұрандама және валикпен біріктірілген қарапайым түйіндерді жөндеу және жинақтау бойынша слесарлық жұмыстарды орындау әдістері, принциптері туралы базалық білім</w:t>
            </w:r>
          </w:p>
        </w:tc>
      </w:tr>
    </w:tbl>
    <w:bookmarkStart w:name="z91" w:id="39"/>
    <w:p>
      <w:pPr>
        <w:spacing w:after="0"/>
        <w:ind w:left="0"/>
        <w:jc w:val="both"/>
      </w:pPr>
      <w:r>
        <w:rPr>
          <w:rFonts w:ascii="Times New Roman"/>
          <w:b w:val="false"/>
          <w:i w:val="false"/>
          <w:color w:val="000000"/>
          <w:sz w:val="28"/>
        </w:rPr>
        <w:t>
4-кесте</w:t>
      </w:r>
    </w:p>
    <w:bookmarkEnd w:id="39"/>
    <w:bookmarkStart w:name="z92" w:id="40"/>
    <w:p>
      <w:pPr>
        <w:spacing w:after="0"/>
        <w:ind w:left="0"/>
        <w:jc w:val="left"/>
      </w:pPr>
      <w:r>
        <w:rPr>
          <w:rFonts w:ascii="Times New Roman"/>
          <w:b/>
          <w:i w:val="false"/>
          <w:color w:val="000000"/>
        </w:rPr>
        <w:t xml:space="preserve"> 
4. СБШ 3-деңгейіндегі «Жылжымалы құрамды жөндеу слесарі» еңбек</w:t>
      </w:r>
      <w:r>
        <w:br/>
      </w:r>
      <w:r>
        <w:rPr>
          <w:rFonts w:ascii="Times New Roman"/>
          <w:b/>
          <w:i w:val="false"/>
          <w:color w:val="000000"/>
        </w:rPr>
        <w:t>
қызметінің (кәсібінің) түрі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838"/>
        <w:gridCol w:w="1979"/>
        <w:gridCol w:w="3111"/>
        <w:gridCol w:w="3112"/>
        <w:gridCol w:w="3112"/>
      </w:tblGrid>
      <w:tr>
        <w:trPr>
          <w:trHeight w:val="39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75"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тартымды жылжымалы құрам, бөлшектер, түйіндер мен механизмдер, электрондық құрылғы</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 слесарлық, қол құралдары, гидравликалық қол домкраты, сомын және қамыт кілті, зілбаға, сүймен, кувалда, лом, ДЭТ-30 электрлік көтергіші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Бөлшектер сапасын және қажетті жөндеу жұмыстарын анықтау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сапасын анықтау, жөндеу жұмыстарын өзіндік анықтау және өзіндік ұйымдастыру дағдысы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жөнделетін объектілерінің негізгі түйіндері құрылғысы, міндеті және әрекеттестігі туралы білім. Бөлшектер мен түйіндерді біріктіру түрлері, жеке механизмдерді реттеу және сынаудың техникалық шарттары туралы білім</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 6-12 квалитет бойынша бөлшектерді жөндеу және дайындау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квалитет бойынша бөлшектерді жөндеу және дайындау жұмыстарын өзіндік анықтау және өзіндік ұйымдастыру дағдысы. Жөндеуді орындау әдістерін өз бетінше анықтау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құрылымдық ерекшеліктері мен техникалық шарттары, кемшіліктер квалитеті мен параметрлері туралы білім</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 Жабдықтардың түйіндері мен механизмдерін ажырату, жинақтау және жөндеу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түйіндері мен механизмдерін ажырату, жинақтау және жөндеу жұмыстарын орындау әдістерін өз бетінше анықтау. Жабдықтардың түйіндері мен механизмдерін ажырату, жинақтау және жөндеу жұмыстарын өзіндік анықтау және өзіндік ұйымдастыру дағдысы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түйіндерді жинақтау әдісі, жылжымалы құрамның жөнделетін объектілерінің негізгі бөлшектерінің әрекеттестігі және ажырату, жинақтау процесі туралы білім</w:t>
            </w:r>
          </w:p>
        </w:tc>
      </w:tr>
      <w:tr>
        <w:trPr>
          <w:trHeight w:val="9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түйіндері мен жеке механизмдері, тартымдық жылжымалы құрам, турбокомпрессор</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 слесарлық, қол құралдары жиынтығы, гидравликалық қол домкраты, сомын және қамыт кілті, зілбаға, лом, ДЭт-30 электрлік көтергіші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Жинақталған түйіндер мен жеке механизмдерді реттеу және сынау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түйіндер мен жеке механизмдерді реттеу және сынау жұмыстарын өзіндік ұйымдастыру және өзіндік бағалау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және арнайы жабдықтар құрылысы, жылжымалы құрам түйіндері мен агрегаттарын жинақтау, сынау және реттеудің техникалық шарттары туралы білім</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 Ақаулар тізімдемесін құрастыру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 тізімдемесін құрастыру жұмыстарын өзіндік ұйымдастыру және өзіндік бағалау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және отырғызу жүйесі технологиясы, ақаулар тізімдемесін жүргізу үлгісі туралы білім</w:t>
            </w:r>
          </w:p>
        </w:tc>
      </w:tr>
    </w:tbl>
    <w:bookmarkStart w:name="z93" w:id="41"/>
    <w:p>
      <w:pPr>
        <w:spacing w:after="0"/>
        <w:ind w:left="0"/>
        <w:jc w:val="both"/>
      </w:pPr>
      <w:r>
        <w:rPr>
          <w:rFonts w:ascii="Times New Roman"/>
          <w:b w:val="false"/>
          <w:i w:val="false"/>
          <w:color w:val="000000"/>
          <w:sz w:val="28"/>
        </w:rPr>
        <w:t>
5-кесте</w:t>
      </w:r>
    </w:p>
    <w:bookmarkEnd w:id="41"/>
    <w:bookmarkStart w:name="z94" w:id="42"/>
    <w:p>
      <w:pPr>
        <w:spacing w:after="0"/>
        <w:ind w:left="0"/>
        <w:jc w:val="left"/>
      </w:pPr>
      <w:r>
        <w:rPr>
          <w:rFonts w:ascii="Times New Roman"/>
          <w:b/>
          <w:i w:val="false"/>
          <w:color w:val="000000"/>
        </w:rPr>
        <w:t xml:space="preserve"> 
5. СБШ 4-деңгейіндегі «Жылжымалы құрамды жөндеу слесарі» еңбек</w:t>
      </w:r>
      <w:r>
        <w:br/>
      </w:r>
      <w:r>
        <w:rPr>
          <w:rFonts w:ascii="Times New Roman"/>
          <w:b/>
          <w:i w:val="false"/>
          <w:color w:val="000000"/>
        </w:rPr>
        <w:t>
қызметінің (кәсібінің) түрі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041"/>
        <w:gridCol w:w="1895"/>
        <w:gridCol w:w="3063"/>
        <w:gridCol w:w="3063"/>
        <w:gridCol w:w="3063"/>
      </w:tblGrid>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975"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тартымды жылжымалы құрам, бөлшектер, түйіндер мен механизмдер, электрондық құрылғы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 слесарлық, қол құралдары, гидравликалық қол домкраты, сомын және қамыт кілті, зілбаға, сүймен, кувалда, лом, ДЭТ-30 электрлік көтергіші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Жылжымалы құрамның барлық негізгі құрастыру тобы ақауларын анықтау және ескерту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барлық негізгі құрастыру тобы ақауларын анықтау және ескерту жұмыстарын өзіндік анықтау және өзіндік нормалау және нәтижесін бағалау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Түйіндерді белгілеу және орнату амалдары, принциптері және әдістері, жөнделетін объекттің түйіндер жиынтығы мен құрастыру топтары дұрыстығын тексеру туралы білім</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Жүк және жолаушылар көлігінің жылжымалы құрамын пайдалану кезіндегі ақауларын жою</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Тартымдық жылжымалы құрам ақауларын жою жұмыстары нәтижесін нақтылау және бағалау. Жүк және жолаушылар көлігінің жылжымалы құрамы ақауларын жою жұмыстарын өзіндік анықтау және өзіндік нормалау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дәлдікке тексеру амалдары, принциптері және әдістері, бөлшектер ақауларын анықтау әдістері мен қалпына келтіру әдістері туралы білім</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 Қозғалыс қауіпсіздігін қамтамасыз ететін электрондық жабдықтарды жөндеу және үлестіру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жабдықтарды жөндеу және үлестіру нәтижесін нақтылау және бағалау, бекітілген жұмыс технологиясын сақтау нәтижесін бағалау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жөнделетін топтамалар локомотивтері түйіндерін, қондырғылары мен жабдықтарын белгілеу және орнату амалдары, әрекеттестігі жүйесі</w:t>
            </w:r>
          </w:p>
        </w:tc>
      </w:tr>
      <w:tr>
        <w:trPr>
          <w:trHeight w:val="75"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түйіндері мен жеке механизмдері, тартымдық жылжымалы құрам, турбокомпрессор</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 слесарлық, қол құралдары жиынтығы, гидравликалық қол домкраты, сомын және қамыт кілті, зілбаға, лом, ДЭт-30 электрлік көтергіші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Жылжымалы құрамның түйіндерін, қондырғылары, жабдықтары мен агрегаттарын реттеп, орнатып, бейімдеп, теңгеріп және сынап диагностикалау, алдын алу шараларына жүргізу, жөндеу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түйіндерін, қондырғылары, жабдықтары мен агрегаттарын диагностикалау, алдын алу шараларына жүргізу, жөндеу мәселелерін нақтылау және нәтижені бағалау. Жылжымалы құрамның түйіндерін, қондырғылары, жабдықтары мен агрегаттарын реттеу, орнату, бейімдеу, теңгеру және сынау жұмыстарын өзіндік нормалау дағдысы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Орталықтандыру, бейімдеу стендтерін реттеу технологиялары амалдары мен принциптері туралы, локомотив жабдықтарын диагностикалау және сынау әдістері, жұмыс істеуші бөлшектердің, түйіндер мен механизмдердің мүмкін жүктемесі туралы білім</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 Электрондық жабдық блоктарын икемдеу, сынау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жабдық блоктарын икемдеу, сынауды қамтамасыз ету жұмыстарын өзіндік анықтау және өзіндік нормалау және нәтижесін бағалау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жабдықтардың пайдаланылатын локомотивтері мен блоктарының барлық типтері мен топтамалары амалдары мен принциптері туралы білім</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М Жөндеуден кейінгі жүктемелі және жанаспалы сымдағы тартымдық жылжымалы құрамды сынау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Тартымдық жылжымалы құрамды сынау нәтижесін нақтылау және бағалау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түйіндері, тартымдық жылжымалы құрам, агрегат және қондырғылар әрекеттестігі кестесі мен жүйесі амалдары, принциптері туралы білім</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 Турбокомпрессор роторын, электрлік машина зәкірін, қосалқы жабдық бөлшектері мен түйіндерін теңдестіру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Турбокомпрессор роторын, электрлік машина зәкірін, қосалқы жабдық бөлшектері мен түйіндерін теңдестіруді орындауда тапсырмаларды нақтылау, мәселелерін қою, нәтижелереін бағалау,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 жөндеуді қою және шешу амалдары, принциптері мен әдістері, сынуды ескерту шараларының алдын алу, тотығу және апаттардың алдын алу туралы білім</w:t>
            </w:r>
          </w:p>
        </w:tc>
      </w:tr>
    </w:tbl>
    <w:p>
      <w:pPr>
        <w:spacing w:after="0"/>
        <w:ind w:left="0"/>
        <w:jc w:val="both"/>
      </w:pPr>
      <w:r>
        <w:rPr>
          <w:rFonts w:ascii="Times New Roman"/>
          <w:b w:val="false"/>
          <w:i w:val="false"/>
          <w:color w:val="000000"/>
          <w:sz w:val="28"/>
        </w:rPr>
        <w:t>      Ескертпе: М – мақсат.</w:t>
      </w:r>
    </w:p>
    <w:bookmarkStart w:name="z95" w:id="43"/>
    <w:p>
      <w:pPr>
        <w:spacing w:after="0"/>
        <w:ind w:left="0"/>
        <w:jc w:val="both"/>
      </w:pPr>
      <w:r>
        <w:rPr>
          <w:rFonts w:ascii="Times New Roman"/>
          <w:b w:val="false"/>
          <w:i w:val="false"/>
          <w:color w:val="000000"/>
          <w:sz w:val="28"/>
        </w:rPr>
        <w:t>
«Вагондардың техникалық жағдайын</w:t>
      </w:r>
      <w:r>
        <w:br/>
      </w:r>
      <w:r>
        <w:rPr>
          <w:rFonts w:ascii="Times New Roman"/>
          <w:b w:val="false"/>
          <w:i w:val="false"/>
          <w:color w:val="000000"/>
          <w:sz w:val="28"/>
        </w:rPr>
        <w:t>
тексеру, вагонды ағытпай жөндеу»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43"/>
    <w:bookmarkStart w:name="z96" w:id="44"/>
    <w:p>
      <w:pPr>
        <w:spacing w:after="0"/>
        <w:ind w:left="0"/>
        <w:jc w:val="left"/>
      </w:pPr>
      <w:r>
        <w:rPr>
          <w:rFonts w:ascii="Times New Roman"/>
          <w:b/>
          <w:i w:val="false"/>
          <w:color w:val="000000"/>
        </w:rPr>
        <w:t xml:space="preserve"> 
Келісі парағы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7"/>
        <w:gridCol w:w="3843"/>
      </w:tblGrid>
      <w:tr>
        <w:trPr>
          <w:trHeight w:val="30" w:hRule="atLeast"/>
        </w:trPr>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 тіркелді.</w:t>
      </w:r>
      <w:r>
        <w:br/>
      </w:r>
      <w:r>
        <w:rPr>
          <w:rFonts w:ascii="Times New Roman"/>
          <w:b w:val="false"/>
          <w:i w:val="false"/>
          <w:color w:val="000000"/>
          <w:sz w:val="28"/>
        </w:rPr>
        <w:t>
Кәсіптік стандарттардың реестріне № _______________________ тіркелді.</w:t>
      </w:r>
      <w:r>
        <w:br/>
      </w:r>
      <w:r>
        <w:rPr>
          <w:rFonts w:ascii="Times New Roman"/>
          <w:b w:val="false"/>
          <w:i w:val="false"/>
          <w:color w:val="000000"/>
          <w:sz w:val="28"/>
        </w:rPr>
        <w:t xml:space="preserve">
Хат (хаттама) № ___________ Күні 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