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d988" w14:textId="f14d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тасымалдау процессінде қауіпсіздікті қамтамасыз ету"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904 бұйрығы. Қазақстан Республикасының Әділет министрлігінде 2013 жылы 19 желтоқсанда № 8967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«Автомобиль көлігімен тасымалдау процесінде қауіпсіздікті қамтамасыз ету»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он күнтізбелік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мекемесінің «Әділет» ақпараттық-құқықтық жүйесінде ресми жариялауға көшірмесін жолдауды;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_____________ Т. Дүйсенова</w:t>
      </w:r>
      <w:r>
        <w:br/>
      </w:r>
      <w:r>
        <w:rPr>
          <w:rFonts w:ascii="Times New Roman"/>
          <w:b w:val="false"/>
          <w:i w:val="false"/>
          <w:color w:val="000000"/>
          <w:sz w:val="28"/>
        </w:rPr>
        <w:t>
      2013 жылғы 26 қараша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xml:space="preserve">
2013 жылғы «20» қараша № 904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«Автомобиль көлігінде тасымалдау процесінің</w:t>
      </w:r>
      <w:r>
        <w:br/>
      </w:r>
      <w:r>
        <w:rPr>
          <w:rFonts w:ascii="Times New Roman"/>
          <w:b/>
          <w:i w:val="false"/>
          <w:color w:val="000000"/>
        </w:rPr>
        <w:t>
қауіпсіздігін қамтамасыз ету»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«Автомобиль көлігінде тасымалдау процесінің қауіпсіздігін қамтамасыз ету» кәсіби стандарты (бұдан әрі - КС) «Басқа санаттарға енгізілмеген басқа да кәсіби, ғылыми және техникалық қызмет» кәсіптік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қызметкерлердің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мен дербестігі параметрлері бойынша жіктелетін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xml:space="preserve">
      4) еңбек құралдары – қызметкердің еңбек мәнін бастапқы күйден өнімге айналдыру үшін пайдаланатын құралдары; </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қажеттi құзыреттiлiктердiң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орындауга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ортақ интеграциялық негiзi (мiндетi, нысандары, технологиялары, соның iшiнде еңбек құралдары ұқсас немесе жақын) бар және ұқсас еңбек функциялары мен оларды орындайтын құзыреттiлiктерiнiң болжалды жиынынан тұратын саланың еңбек қызметi түрлерiнiң жиынтығы;</w:t>
      </w:r>
      <w:r>
        <w:br/>
      </w:r>
      <w:r>
        <w:rPr>
          <w:rFonts w:ascii="Times New Roman"/>
          <w:b w:val="false"/>
          <w:i w:val="false"/>
          <w:color w:val="000000"/>
          <w:sz w:val="28"/>
        </w:rPr>
        <w:t>
</w:t>
      </w:r>
      <w:r>
        <w:rPr>
          <w:rFonts w:ascii="Times New Roman"/>
          <w:b w:val="false"/>
          <w:i w:val="false"/>
          <w:color w:val="000000"/>
          <w:sz w:val="28"/>
        </w:rPr>
        <w:t xml:space="preserve">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 </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қызметтік өкілеттіктер және қызметтік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xml:space="preserve">
      12)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 </w:t>
      </w:r>
      <w:r>
        <w:br/>
      </w:r>
      <w:r>
        <w:rPr>
          <w:rFonts w:ascii="Times New Roman"/>
          <w:b w:val="false"/>
          <w:i w:val="false"/>
          <w:color w:val="000000"/>
          <w:sz w:val="28"/>
        </w:rPr>
        <w:t>
</w:t>
      </w:r>
      <w:r>
        <w:rPr>
          <w:rFonts w:ascii="Times New Roman"/>
          <w:b w:val="false"/>
          <w:i w:val="false"/>
          <w:color w:val="000000"/>
          <w:sz w:val="28"/>
        </w:rPr>
        <w:t xml:space="preserve">
      13) сала – өндіретін өнім, өндіріс технологиясы, негізгі қорлар мен жұмыс істейтіндердің кәсіби біліктері ортақ ұйымдар жиынтығы; </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бiр немесе өзге де кәсiби қызмет саласы шеңберінде белгілі бір қызмет түрiн орындайтын қызметкердің еңбек функциялары мен мiндеттерiнiң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w:t>
      </w:r>
      <w:r>
        <w:rPr>
          <w:rFonts w:ascii="Times New Roman"/>
          <w:b w:val="false"/>
          <w:i w:val="false"/>
          <w:color w:val="000000"/>
          <w:sz w:val="28"/>
        </w:rPr>
        <w:t xml:space="preserve">
      Экономикалық қызметтің түрін жалпы сыныптауышы (бұдан әрі - 03-2007 ҚР МС) «4.90 Басқа санаттарға енгізілмеген басқа да кәсіби, ғылыми және техникалық қызмет» </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w:t>
      </w:r>
      <w:r>
        <w:rPr>
          <w:rFonts w:ascii="Times New Roman"/>
          <w:b w:val="false"/>
          <w:i w:val="false"/>
          <w:color w:val="000000"/>
          <w:sz w:val="28"/>
        </w:rPr>
        <w:t>
      автомобиль көлігінде тасымалдау процесінің қауіпсіздігін қамтамасыз ету;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7"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48" w:id="8"/>
    <w:p>
      <w:pPr>
        <w:spacing w:after="0"/>
        <w:ind w:left="0"/>
        <w:jc w:val="left"/>
      </w:pPr>
      <w:r>
        <w:rPr>
          <w:rFonts w:ascii="Times New Roman"/>
          <w:b/>
          <w:i w:val="false"/>
          <w:color w:val="000000"/>
        </w:rPr>
        <w:t xml:space="preserve"> 
1-параграф «Қозғалыс қауіпсіздігі инженері»</w:t>
      </w:r>
    </w:p>
    <w:bookmarkEnd w:id="8"/>
    <w:bookmarkStart w:name="z49"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5, СБШ бойынша – 5;</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сыныптауышы базалық тобы бойынша (бұдан әрі – ҚР МС 01-2005): 2145 «Машина жасаушы технологтар, инженер-механиктер»;</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жол қозғалыс қауіпсіздігі инженері, автокөлік қауіпсіздігі инженері;</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субъектімен автокөлік құралдарын қауіпсіздік және апатсыз пайдалануды қамтамасыз ету жөніндегі шараларды ұйымдастыру және іске асыру;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Қозғалыс қауіпсіздігі инженерінің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5" w:id="10"/>
    <w:p>
      <w:pPr>
        <w:spacing w:after="0"/>
        <w:ind w:left="0"/>
        <w:jc w:val="left"/>
      </w:pPr>
      <w:r>
        <w:rPr>
          <w:rFonts w:ascii="Times New Roman"/>
          <w:b/>
          <w:i w:val="false"/>
          <w:color w:val="000000"/>
        </w:rPr>
        <w:t xml:space="preserve"> 
4 КС бірліктерінің тізбесі</w:t>
      </w:r>
    </w:p>
    <w:bookmarkEnd w:id="10"/>
    <w:bookmarkStart w:name="z56" w:id="11"/>
    <w:p>
      <w:pPr>
        <w:spacing w:after="0"/>
        <w:ind w:left="0"/>
        <w:jc w:val="both"/>
      </w:pPr>
      <w:r>
        <w:rPr>
          <w:rFonts w:ascii="Times New Roman"/>
          <w:b w:val="false"/>
          <w:i w:val="false"/>
          <w:color w:val="000000"/>
          <w:sz w:val="28"/>
        </w:rPr>
        <w:t>
      7. КС бірліктерінің тізбесі осы КС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және шифр мен КС бірліктері атауларынан тұрады. </w:t>
      </w:r>
    </w:p>
    <w:bookmarkEnd w:id="11"/>
    <w:bookmarkStart w:name="z57" w:id="12"/>
    <w:p>
      <w:pPr>
        <w:spacing w:after="0"/>
        <w:ind w:left="0"/>
        <w:jc w:val="left"/>
      </w:pPr>
      <w:r>
        <w:rPr>
          <w:rFonts w:ascii="Times New Roman"/>
          <w:b/>
          <w:i w:val="false"/>
          <w:color w:val="000000"/>
        </w:rPr>
        <w:t xml:space="preserve"> 
5. КС бірліктерінің сипаттамасы</w:t>
      </w:r>
    </w:p>
    <w:bookmarkEnd w:id="12"/>
    <w:bookmarkStart w:name="z58" w:id="13"/>
    <w:p>
      <w:pPr>
        <w:spacing w:after="0"/>
        <w:ind w:left="0"/>
        <w:jc w:val="both"/>
      </w:pPr>
      <w:r>
        <w:rPr>
          <w:rFonts w:ascii="Times New Roman"/>
          <w:b w:val="false"/>
          <w:i w:val="false"/>
          <w:color w:val="000000"/>
          <w:sz w:val="28"/>
        </w:rPr>
        <w:t>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3"/>
    <w:bookmarkStart w:name="z59" w:id="14"/>
    <w:p>
      <w:pPr>
        <w:spacing w:after="0"/>
        <w:ind w:left="0"/>
        <w:jc w:val="left"/>
      </w:pPr>
      <w:r>
        <w:rPr>
          <w:rFonts w:ascii="Times New Roman"/>
          <w:b/>
          <w:i w:val="false"/>
          <w:color w:val="000000"/>
        </w:rPr>
        <w:t xml:space="preserve"> 
6. Осы КС негізінде берілетін сертификаттардың түрлері</w:t>
      </w:r>
    </w:p>
    <w:bookmarkEnd w:id="14"/>
    <w:bookmarkStart w:name="z60" w:id="15"/>
    <w:p>
      <w:pPr>
        <w:spacing w:after="0"/>
        <w:ind w:left="0"/>
        <w:jc w:val="both"/>
      </w:pPr>
      <w:r>
        <w:rPr>
          <w:rFonts w:ascii="Times New Roman"/>
          <w:b w:val="false"/>
          <w:i w:val="false"/>
          <w:color w:val="000000"/>
          <w:sz w:val="28"/>
        </w:rPr>
        <w:t xml:space="preserve">
      9. Осы КС негізінде мамандардың кәсіптік дайындығын бағалау және біліктілік сәйкестігін растау саласындағы ұйымдармен сертификаттар беріледі. </w:t>
      </w:r>
      <w:r>
        <w:br/>
      </w:r>
      <w:r>
        <w:rPr>
          <w:rFonts w:ascii="Times New Roman"/>
          <w:b w:val="false"/>
          <w:i w:val="false"/>
          <w:color w:val="000000"/>
          <w:sz w:val="28"/>
        </w:rPr>
        <w:t>
</w:t>
      </w:r>
      <w:r>
        <w:rPr>
          <w:rFonts w:ascii="Times New Roman"/>
          <w:b w:val="false"/>
          <w:i w:val="false"/>
          <w:color w:val="000000"/>
          <w:sz w:val="28"/>
        </w:rPr>
        <w:t>
      10.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 </w:t>
      </w:r>
    </w:p>
    <w:bookmarkEnd w:id="15"/>
    <w:bookmarkStart w:name="z62" w:id="16"/>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16"/>
    <w:bookmarkStart w:name="z63" w:id="17"/>
    <w:p>
      <w:pPr>
        <w:spacing w:after="0"/>
        <w:ind w:left="0"/>
        <w:jc w:val="both"/>
      </w:pPr>
      <w:r>
        <w:rPr>
          <w:rFonts w:ascii="Times New Roman"/>
          <w:b w:val="false"/>
          <w:i w:val="false"/>
          <w:color w:val="000000"/>
          <w:sz w:val="28"/>
        </w:rPr>
        <w:t>
      11.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7"/>
    <w:bookmarkStart w:name="z65" w:id="18"/>
    <w:p>
      <w:pPr>
        <w:spacing w:after="0"/>
        <w:ind w:left="0"/>
        <w:jc w:val="both"/>
      </w:pPr>
      <w:r>
        <w:rPr>
          <w:rFonts w:ascii="Times New Roman"/>
          <w:b w:val="false"/>
          <w:i w:val="false"/>
          <w:color w:val="000000"/>
          <w:sz w:val="28"/>
        </w:rPr>
        <w:t xml:space="preserve">
«Автомобиль көлігінде тасымалдау    </w:t>
      </w:r>
      <w:r>
        <w:br/>
      </w:r>
      <w:r>
        <w:rPr>
          <w:rFonts w:ascii="Times New Roman"/>
          <w:b w:val="false"/>
          <w:i w:val="false"/>
          <w:color w:val="000000"/>
          <w:sz w:val="28"/>
        </w:rPr>
        <w:t xml:space="preserve">
процесінің қауіпсіздігін қамтамасыз ету»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8"/>
    <w:bookmarkStart w:name="z66" w:id="19"/>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xml:space="preserve">
(кәсіптің) түрлері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825"/>
        <w:gridCol w:w="2975"/>
        <w:gridCol w:w="2691"/>
        <w:gridCol w:w="1700"/>
        <w:gridCol w:w="1701"/>
      </w:tblGrid>
      <w:tr>
        <w:trPr>
          <w:trHeight w:val="11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процестерін ескерумен кәсіптің атауы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01-2005 МС сәйкес кәсіп атауы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 қауіпсіз және авариясыз пайдалануды қамтамасыз ету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инженері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инженері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7" w:id="20"/>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bookmarkEnd w:id="20"/>
    <w:bookmarkStart w:name="z68" w:id="21"/>
    <w:p>
      <w:pPr>
        <w:spacing w:after="0"/>
        <w:ind w:left="0"/>
        <w:jc w:val="both"/>
      </w:pPr>
      <w:r>
        <w:rPr>
          <w:rFonts w:ascii="Times New Roman"/>
          <w:b w:val="false"/>
          <w:i w:val="false"/>
          <w:color w:val="000000"/>
          <w:sz w:val="28"/>
        </w:rPr>
        <w:t xml:space="preserve">
«Автомобиль көлігінде тасымалдау    </w:t>
      </w:r>
      <w:r>
        <w:br/>
      </w:r>
      <w:r>
        <w:rPr>
          <w:rFonts w:ascii="Times New Roman"/>
          <w:b w:val="false"/>
          <w:i w:val="false"/>
          <w:color w:val="000000"/>
          <w:sz w:val="28"/>
        </w:rPr>
        <w:t xml:space="preserve">
процесінің қауіпсіздігін қамтамасыз ету»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1"/>
    <w:bookmarkStart w:name="z69" w:id="22"/>
    <w:p>
      <w:pPr>
        <w:spacing w:after="0"/>
        <w:ind w:left="0"/>
        <w:jc w:val="both"/>
      </w:pPr>
      <w:r>
        <w:rPr>
          <w:rFonts w:ascii="Times New Roman"/>
          <w:b w:val="false"/>
          <w:i w:val="false"/>
          <w:color w:val="000000"/>
          <w:sz w:val="28"/>
        </w:rPr>
        <w:t>
1-кесте</w:t>
      </w:r>
    </w:p>
    <w:bookmarkEnd w:id="22"/>
    <w:bookmarkStart w:name="z70" w:id="23"/>
    <w:p>
      <w:pPr>
        <w:spacing w:after="0"/>
        <w:ind w:left="0"/>
        <w:jc w:val="left"/>
      </w:pPr>
      <w:r>
        <w:rPr>
          <w:rFonts w:ascii="Times New Roman"/>
          <w:b/>
          <w:i w:val="false"/>
          <w:color w:val="000000"/>
        </w:rPr>
        <w:t xml:space="preserve"> 
Кәсібі бойынша ықтимал жұмыс орындары Қозғалыс</w:t>
      </w:r>
      <w:r>
        <w:br/>
      </w:r>
      <w:r>
        <w:rPr>
          <w:rFonts w:ascii="Times New Roman"/>
          <w:b/>
          <w:i w:val="false"/>
          <w:color w:val="000000"/>
        </w:rPr>
        <w:t>
қауіпсіздігі инженерінің еңбек жағдайларына, біліміне</w:t>
      </w:r>
      <w:r>
        <w:br/>
      </w:r>
      <w:r>
        <w:rPr>
          <w:rFonts w:ascii="Times New Roman"/>
          <w:b/>
          <w:i w:val="false"/>
          <w:color w:val="000000"/>
        </w:rPr>
        <w:t>
және тәжірибесіне қойылатын талаптар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2621"/>
        <w:gridCol w:w="2622"/>
        <w:gridCol w:w="4097"/>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жүктерді тасымалдау бойынша автокөлік ұйымдары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95"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4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(Қозғалыс қауіпсіздігі инженері)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(орта арнайы немесе орта кәсіби) және практикалық жұмыс тәжірибесі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санатты қозғалыс қауіпсіздігі технигі лауазымында жұмыс өтілі кемінде 3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(жоғары немесе жоғары оқу орнынан кейінгі)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тәжірибесіз</w:t>
            </w:r>
          </w:p>
        </w:tc>
      </w:tr>
      <w:tr>
        <w:trPr>
          <w:trHeight w:val="48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(II санатты қозғалыс қауіпсіздігі инженері)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(жоғары немесе жоғары оқу орнынан кейінгі)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Санатсыз қозғалыс қауіпсіздігі инженері лауазымында жұмыс өтілі кемiнде 3 жыл</w:t>
            </w:r>
          </w:p>
        </w:tc>
      </w:tr>
      <w:tr>
        <w:trPr>
          <w:trHeight w:val="48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(I санатты қозғалыс қауіпсіздігі инженері)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мамандығы бойынша техникалық білімі (жоғары немесе жоғары оқу орнынан кейінгі) және практикалық жұмыс тәжірибесі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санатты қозғалыс қауіпсіздігі инженері лауазымында жұмыс өтілі кемiнде 2 жыл</w:t>
            </w:r>
          </w:p>
        </w:tc>
      </w:tr>
    </w:tbl>
    <w:bookmarkStart w:name="z71" w:id="24"/>
    <w:p>
      <w:pPr>
        <w:spacing w:after="0"/>
        <w:ind w:left="0"/>
        <w:jc w:val="both"/>
      </w:pPr>
      <w:r>
        <w:rPr>
          <w:rFonts w:ascii="Times New Roman"/>
          <w:b w:val="false"/>
          <w:i w:val="false"/>
          <w:color w:val="000000"/>
          <w:sz w:val="28"/>
        </w:rPr>
        <w:t xml:space="preserve">
«Автомобиль көлігінде тасымалдау     </w:t>
      </w:r>
      <w:r>
        <w:br/>
      </w:r>
      <w:r>
        <w:rPr>
          <w:rFonts w:ascii="Times New Roman"/>
          <w:b w:val="false"/>
          <w:i w:val="false"/>
          <w:color w:val="000000"/>
          <w:sz w:val="28"/>
        </w:rPr>
        <w:t>
процесінің қауіпсіздігін қамтамасыз ету»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4"/>
    <w:bookmarkStart w:name="z72" w:id="25"/>
    <w:p>
      <w:pPr>
        <w:spacing w:after="0"/>
        <w:ind w:left="0"/>
        <w:jc w:val="left"/>
      </w:pPr>
      <w:r>
        <w:rPr>
          <w:rFonts w:ascii="Times New Roman"/>
          <w:b/>
          <w:i w:val="false"/>
          <w:color w:val="000000"/>
        </w:rPr>
        <w:t xml:space="preserve"> 
КС бірліктерінің тізімі</w:t>
      </w:r>
    </w:p>
    <w:bookmarkEnd w:id="25"/>
    <w:bookmarkStart w:name="z73" w:id="26"/>
    <w:p>
      <w:pPr>
        <w:spacing w:after="0"/>
        <w:ind w:left="0"/>
        <w:jc w:val="both"/>
      </w:pPr>
      <w:r>
        <w:rPr>
          <w:rFonts w:ascii="Times New Roman"/>
          <w:b w:val="false"/>
          <w:i w:val="false"/>
          <w:color w:val="000000"/>
          <w:sz w:val="28"/>
        </w:rPr>
        <w:t>
1-кесте</w:t>
      </w:r>
    </w:p>
    <w:bookmarkEnd w:id="26"/>
    <w:bookmarkStart w:name="z74" w:id="27"/>
    <w:p>
      <w:pPr>
        <w:spacing w:after="0"/>
        <w:ind w:left="0"/>
        <w:jc w:val="left"/>
      </w:pPr>
      <w:r>
        <w:rPr>
          <w:rFonts w:ascii="Times New Roman"/>
          <w:b/>
          <w:i w:val="false"/>
          <w:color w:val="000000"/>
        </w:rPr>
        <w:t xml:space="preserve"> 
«Қозғалыс қауіпсіздігі инженері»</w:t>
      </w:r>
      <w:r>
        <w:br/>
      </w:r>
      <w:r>
        <w:rPr>
          <w:rFonts w:ascii="Times New Roman"/>
          <w:b/>
          <w:i w:val="false"/>
          <w:color w:val="000000"/>
        </w:rPr>
        <w:t>
еңбек қызметінің (кәсіптің) түрі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2436"/>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функцияларының атауы</w:t>
            </w:r>
          </w:p>
        </w:tc>
      </w:tr>
      <w:tr>
        <w:trPr>
          <w:trHeight w:val="66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барлық қызметкерлерінің «Автокөлік құралдарын техникалық пайдалану ережесін бекіту туралы» ҚР Үкіметінің 2008 жылғы 28 ақпандағы № 203 </w:t>
            </w:r>
            <w:r>
              <w:rPr>
                <w:rFonts w:ascii="Times New Roman"/>
                <w:b w:val="false"/>
                <w:i w:val="false"/>
                <w:color w:val="000000"/>
                <w:sz w:val="20"/>
              </w:rPr>
              <w:t>қаулысымен</w:t>
            </w:r>
            <w:r>
              <w:rPr>
                <w:rFonts w:ascii="Times New Roman"/>
                <w:b w:val="false"/>
                <w:i w:val="false"/>
                <w:color w:val="000000"/>
                <w:sz w:val="20"/>
              </w:rPr>
              <w:t xml:space="preserve"> бекітілген автокөлік құралдарын техникалық пайдалану ережелерін,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 және жол қозғалысы қауіпсіздігі мәселелері бойынша басқа да басқарушы құжаттардың орындалуына жүйелі бақылауды жүзеге асыру </w:t>
            </w:r>
          </w:p>
        </w:tc>
      </w:tr>
      <w:tr>
        <w:trPr>
          <w:trHeight w:val="126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рейс алдындағы және рейстен кейінгі медициналық қараудан өтуін, медициналық қайта куәландырудың белгіленген мерзімдерінің сақталуына бақылауды жүзеге асыру</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ұйымында жол-көліктік оқиғаларын жою үшін алдын алу жұмыстарын ұйымдастыру</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классын беру және төмендету бойынша ұйымның аттестациялық коммисия жұмысына қатысу</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автокөлік құралдарын пайдалануымен байланысты жүргізушілер мен басқа жұмысшылардың кәсіби шеберлігін арттыру бойынша шараларды ұйымдастыру</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6</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 қауіпсіздігін қамтамасыз етуімен байланысты мәселелер бойынша Қазақстан Республикасы Ішкі істер министрлігінің Жол полиция комитетінің аумақтық органдарымен қарым-қатынас</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жолға шығару кезінде және олардың гаражға қайту кезіндегі бақылау посттарының жұмыс сапасын тексеру</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 қауіпсіздігі мәселелері бойынша бар бұйрықтарды және үкімдерді қайта қарау немесе күшін жою, жаңасын әзірлеу</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9</w:t>
            </w:r>
          </w:p>
        </w:tc>
        <w:tc>
          <w:tcPr>
            <w:tcW w:w="1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 қамтамасыз ету және жол-көліктік оқиғаларды ескертуге қатысты ұйымның барлық қызметтері мен бөлімшелерінің жұмысын тексеру және ұйымның басшылығына анықталған бұзушылықтар мен кемшіліктерді жоюға нақты шараларды қолдану үшін ұсыныстар беру</w:t>
            </w:r>
          </w:p>
        </w:tc>
      </w:tr>
    </w:tbl>
    <w:bookmarkStart w:name="z75" w:id="28"/>
    <w:p>
      <w:pPr>
        <w:spacing w:after="0"/>
        <w:ind w:left="0"/>
        <w:jc w:val="both"/>
      </w:pPr>
      <w:r>
        <w:rPr>
          <w:rFonts w:ascii="Times New Roman"/>
          <w:b w:val="false"/>
          <w:i w:val="false"/>
          <w:color w:val="000000"/>
          <w:sz w:val="28"/>
        </w:rPr>
        <w:t>
      Ескертпе: Ф – функция.</w:t>
      </w:r>
    </w:p>
    <w:bookmarkEnd w:id="28"/>
    <w:bookmarkStart w:name="z76" w:id="29"/>
    <w:p>
      <w:pPr>
        <w:spacing w:after="0"/>
        <w:ind w:left="0"/>
        <w:jc w:val="both"/>
      </w:pPr>
      <w:r>
        <w:rPr>
          <w:rFonts w:ascii="Times New Roman"/>
          <w:b w:val="false"/>
          <w:i w:val="false"/>
          <w:color w:val="000000"/>
          <w:sz w:val="28"/>
        </w:rPr>
        <w:t xml:space="preserve">
«Автомобиль көлігінде тасымалдау     </w:t>
      </w:r>
      <w:r>
        <w:br/>
      </w:r>
      <w:r>
        <w:rPr>
          <w:rFonts w:ascii="Times New Roman"/>
          <w:b w:val="false"/>
          <w:i w:val="false"/>
          <w:color w:val="000000"/>
          <w:sz w:val="28"/>
        </w:rPr>
        <w:t>
процесінің қауіпсіздігін қамтамасыз ету»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29"/>
    <w:bookmarkStart w:name="z77" w:id="30"/>
    <w:p>
      <w:pPr>
        <w:spacing w:after="0"/>
        <w:ind w:left="0"/>
        <w:jc w:val="left"/>
      </w:pPr>
      <w:r>
        <w:rPr>
          <w:rFonts w:ascii="Times New Roman"/>
          <w:b/>
          <w:i w:val="false"/>
          <w:color w:val="000000"/>
        </w:rPr>
        <w:t xml:space="preserve"> 
КС бірліктерінің сипаты</w:t>
      </w:r>
    </w:p>
    <w:bookmarkEnd w:id="30"/>
    <w:bookmarkStart w:name="z78" w:id="31"/>
    <w:p>
      <w:pPr>
        <w:spacing w:after="0"/>
        <w:ind w:left="0"/>
        <w:jc w:val="both"/>
      </w:pPr>
      <w:r>
        <w:rPr>
          <w:rFonts w:ascii="Times New Roman"/>
          <w:b w:val="false"/>
          <w:i w:val="false"/>
          <w:color w:val="000000"/>
          <w:sz w:val="28"/>
        </w:rPr>
        <w:t>
1-кесте</w:t>
      </w:r>
    </w:p>
    <w:bookmarkEnd w:id="31"/>
    <w:bookmarkStart w:name="z79" w:id="32"/>
    <w:p>
      <w:pPr>
        <w:spacing w:after="0"/>
        <w:ind w:left="0"/>
        <w:jc w:val="left"/>
      </w:pPr>
      <w:r>
        <w:rPr>
          <w:rFonts w:ascii="Times New Roman"/>
          <w:b/>
          <w:i w:val="false"/>
          <w:color w:val="000000"/>
        </w:rPr>
        <w:t xml:space="preserve"> 
«Қозғалыс қауіпсіздігі инженері» еңбек қызметінің</w:t>
      </w:r>
      <w:r>
        <w:br/>
      </w:r>
      <w:r>
        <w:rPr>
          <w:rFonts w:ascii="Times New Roman"/>
          <w:b/>
          <w:i w:val="false"/>
          <w:color w:val="000000"/>
        </w:rPr>
        <w:t>
(кәсібінің) түрі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2103"/>
        <w:gridCol w:w="2523"/>
        <w:gridCol w:w="2524"/>
        <w:gridCol w:w="2524"/>
        <w:gridCol w:w="308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1</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жарамды автокөлік құралдарын және өндірістік қызметке білікті персоналды жіберуді ұйымдастыру</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Маршруттық парақтар, техникалық құжаттама, қозғалыс қауіпсіздігі бойынша есептілік, жолға шығатын автокөлік құралдарының техникалық күйі бойынша есептілік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1-1 Жүргізушілердің тәртіпті сақтауын және олардың жолдағы жұмыс сапасын бақылау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жұмысының тәртібі мен сапасын бақылау бойынша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 бойынша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 Автокөлік құралдарының қауіпсіздігіне қойылатын талаптар» техникалық регламентін, еңбекті қорғау нормаларын, қауіпсіздік техникасын, өндірістік санитария және өртке қарсы қорғанысты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1-2 Тасымал түрлеріне және жүргізушілердің біліктілігіне сәйкес келетін жолға шығарылатын автокөлік құралдарының тиісті техникалық күйін бақылау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құралдарының техникалық күйін бақылау бойынша, нақты тасымал түрі үшін автокөлік құралдарының түрін рационалды таңдау бойынша дағдылары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құрылысын, қызметін және конструктивтік ерекшеліктерін білу, автокөлік құралдарының техникалық пайдалануын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1-3 Басқару құқығы жүргізуші куәлігіне сәйкес қана берілген көлік құралдарын басқаруға жүргізушілерді жіберуді бақылау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құжаттамаға сәйкес ұйым персоналына автокөлік құралдары мен жабдыққа кіруіне рұқсат беруді ұйымдастыру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заңнамасының негіздерін, автомобиль көлігі саласындағы салалық және ұлттық стандарттарды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1-4 Қозғалыс қауіпсіздігі бойынша есепке алуды және белгіленген есеп беруді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бойынша құжаттаманы жүргізу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бойынша есепке алу мен есептілікті жүргізу тәртібін, «Автомобиль көлігі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2</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жұмысты атқаратын персонал денсаулығының жағдайы</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жүргізушілерін медициналық қарау және медициналық қайта куәландыру өткізуіне есеп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2-1 Жүргізушілердің рейс алдындағы және рейстен кейінгі медициналық тексерістен өтуін бақылау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рейс алдындағы және рейстен кейінгі медициналық тексерудің өткізуі мен нәтижелері туралы есеп беруді өңдеу және талдау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рейс алдындағы және рейстен кейінгі медициналық қаралудан өткізу әдістемесін, еңбекті қорғау нормаларын, қауіпсіздік техникасын, өндірістік санитария және өртке қарсы қорғанысты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2-2 Медициналық қайта куәландырудың өткізу кезеңділігін бақылау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персоналының медициналық қайта куәландыру өткізуінің есеп беруін өңдеу және талдау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персоналын медициналық қайта куәландыру саласындағы нормативтік құқықтық құжаттаманы, оны өткізу кезеңділігін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3</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процесін орындау барысында жол-көліктік оқиғалардың алдын алу</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Маршруттық парақтар, жол-көліктік оқиғалар және бойынша есептілік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ережелерінің бұзылуы бойынша есептілік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3-1 Жол-көліктік оқиғаларды және жүргізушілердің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ережелерінің бұзушылықтарын есепке алуды жүргізу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 есепке алу нысандарын жүргізу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Нормативтік-құқықтық құжаттаманы, жол-көлік оқиғаларын тіркеу және есепке алудың бекітілген тәртібін білу</w:t>
            </w: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3-2 Жол-көлік оқиғаларының пайда болу жағдайы мен себептерін талдау, жол-көлік оқиғаларының пайда болу себебін жою бойынша нақты шараларды талдау негізінде әзірлеу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оқиғаларының себептері мен жағдайларын талдау, оларды жою бойынша шараларды талдау мен әзірлеу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оқиғалардың пайда болу себептердің алдын алу және жою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автокөлік құралдары паркінің авариялық күйі туралы есептілік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3-3 Жүргізушілер құрамын авариялық күй туралы жүйелі түрде хабарлау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автокөлік құралдарының техникалық жай-күйі туралы уақытында хабарлануын ұйымдастыру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дұрыстығына әсер ететін көрсеткіштерді және нормативтік техникалық құжаттамаға сәйкес олардың нормативтік мәндерін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Көрнекілік құралдар, есептеу техникасы, коммуникация және байланыс құралдары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3-4 Жол-көлік оқиғаларының пайда болу себептерін жою жөніндегі шараларды іске асыруды ұйымдастыру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оқиғаларының пайда болу себептерін жою бойынша шараларды ұйымдастыру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 пайда болу себептерін жою бойынша қолданыстағы шараларды және ұйымда оларды өткізу әдістемесін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4</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автокөлік құралдарын пайдалануға байланысты жүргізушілердің және басқа да қызметкерлердің біліктілік деңгейі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тағылымдамадан өту бойынша есеп беру, тағылымдама процесін қадағалау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4-1 Жұмысқа қайта қабылданған жүргізушілердің және жүргізушілердің басқа маркілі автокөлік құралдарына ауысуына байланысты тағылымдама процесін тексеруді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белгіленген жүргізушілерді тағылымдамадан өткізу тәртібінің сақталуын бақылау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жұмысқа алынған және басқа маркалы автокөлік құралдарына өтуіне байланысты жүргізушілерді ұйымда белгіленген тағылымдамадан өткізу тәртібін ұйымдастыру процесін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 бағалау бойынша әдістемелік материалдар және білімдерін тексеру құралдары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4-2 Жол қозғалыс қауіпсіздігі бойынша білімін тексеруді жүргізу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білімін тексеруді ұйымдастыру және өткізу бойынша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білімін бағалаудың қолданыстағы тиімді әдістемесін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5</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автокөлік құралдарын пайдалануға байланысты жүргізушілердің және басқа да қызметкерлердің кәсіби шеберлігі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бойынша әдістемелік материалдар және көрнекілік құралдар, есептеу техникасы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5-1 Қозғалыс қауіпсіздігінің кабинетін қажетті әдістемелік материалдармен және көрнекілік құралдармен қамтамасыз ету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кабинетін жабдықтау үшін қажетті әдістемелік материалдар мен көрнекі құралдарын таңдау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 бойынша ақпаратты жариялау және насихаттау әдістері мен 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Көрнекілік құралдар, материалдарды көрсетудің мультимедиялық құралдары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5-2 Әңгімелесулер, сөйлесулер, дәрістер, баяндамалар жүргізуді ұйымдастыру және ұйым жүргізушілерінің, бригадаларының, топтарының (жасақтарының) авариясыз жұмысы тәжірибесін тарату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Дәрістерді, сабақтарды, әңгімелесулерді ұйымдастыру және жүргізу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авариясыз жұмысының оңды тәжірибесін жариялау әдістері мен 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Жүргізушілердің нұсқаулықтан өтуі туралы есептілік</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5-3 Жол және климаттық жағдайларды ескере отырып көлік құралдарын пайдалану ерекшеліктері туралы жүргізушілерге нұсқаулық өткізуін ұйымдастыруды бақылау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нұсқау беруді жүргізу және олардың мерзімділігін сақтауды бақылау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нұсқау беруді жүргізу әдістері мен түрлерін, еңбек заңнамасының негіздерін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уәкілетті мемлекеттік органдармен қарым-қатынас кезіндегі жол қозғалыс қауіпсіздігін қамтамасыз ету саласындағы мемлекеттік саясатты іске асыру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жүргізушілерінің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 жіберген бұзушылықтары туралы әкімшілік материалдар</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6-1 Қазақстан Республикасы Ішкі істер министрлігінің Жол полициясы комитетіндегі ұйым жүргізушілерінің жіберген бұзушылықтары туралы әкімшілік материалдарды қарау жөніндегі комиссиялардың жұмысына қатысу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бірге комиссия жұмысына қатысу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әкімшілік және қылмыстық заңнамаларының негіздерін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автокөлік паркінің сапалық және сандық құрамы туралы есеп беру, автокөлік құралдарының мемлекеттік есебін регламенттейтін нормативтік-құқықтық құжаттама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6-2 Ұйымның автокөлік құралдарын есепке қою және есептен алу мәселесі бойынша Жол полиция комитетімен қарым-қатынас</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автокөлік құралдарын белгіленген тәртіпте мемлекеттік есепке тіркеу және есептен шығару бойынша жұмысты ұйымдастыру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құралдарының мемлекеттік есепке алынуын регламенттейтін нормативтік құқықтық құжаттаманы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қызметімен байланысты жол-көлік оқиғалары бойынша есеп беру және Жол полиция комитетінің ресми деректері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6-3 Жол полиция комитетінің деректерімен ұйымның автокөлік құралдары қатысқан жол-көлік оқиға деректерін жүйелі түрде салыстыруды жүзеге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жұмысы бойынша деректерді мемлекеттік органдар ұсынатын ресми деректермен салыстыру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автокөлік құралдарының қатысуымен жол-көліктік оқиғалар туралы деректерді</w:t>
            </w:r>
          </w:p>
          <w:p>
            <w:pPr>
              <w:spacing w:after="20"/>
              <w:ind w:left="20"/>
              <w:jc w:val="both"/>
            </w:pPr>
            <w:r>
              <w:rPr>
                <w:rFonts w:ascii="Times New Roman"/>
                <w:b w:val="false"/>
                <w:i w:val="false"/>
                <w:color w:val="000000"/>
                <w:sz w:val="20"/>
              </w:rPr>
              <w:t>Жол полициясы комитетінің ресми деректерімен салыстыру әдістемесін, нысандарын және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көлік оқиғаларын зерттеу бойынша әдістемелік құжаттама, жол-көлік оқиғалары туралы ресми ақпарат, есептеу техникасы, коммуникация және байланыс құралдары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6-4 Ұйымның автокөлік құралымен болған жол-көліктік оқиғаларды, апат болған жерге бару арқылы қызметтік зерттеу жүргізуге қатысу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оқиғаларының пайда болу орындарына барумен қызметтік тергеуді өткізу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оқиғаларын тергеу жұмыстарына байланысты әдістемелік және нормативтік құқықтық құжаттаманы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Жол-көліктік оқиғалары туралы ресми ақпараттар және олардың себептерін зерттеу қорытындылары, коммуникация және байланыс құралдары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6-5 Ұйым ұжымында жол-көлік оқиғаларды және жүргізушілердің «Қазақстан Республикасы Жол қозғалысының ережелерiн, Көлiк құралдарын пайдалануға жiберу жөнiндегi негiзгi ережелер мен жол қозғалысының қауiпсiздiгiн қамтамасыз ету бойынша лауазымды адамдар мен жол қозғалысына қатысушылардың мiндеттерiн және Арнайы түстiк-графикалық схемалар бойынша арнайы түстiк және дыбыстық белгiлермен жабдықталуға және боялуға жататын жедел және арнайы қызметтердiң, көлiктiң тiзбесiн бекiту туралы» Қазақстан Республикасы Үкіметінің 1997 жылғы 25 қарашадағы № 1650 </w:t>
            </w:r>
            <w:r>
              <w:rPr>
                <w:rFonts w:ascii="Times New Roman"/>
                <w:b w:val="false"/>
                <w:i w:val="false"/>
                <w:color w:val="000000"/>
                <w:sz w:val="20"/>
              </w:rPr>
              <w:t>қаулысымен</w:t>
            </w:r>
            <w:r>
              <w:rPr>
                <w:rFonts w:ascii="Times New Roman"/>
                <w:b w:val="false"/>
                <w:i w:val="false"/>
                <w:color w:val="000000"/>
                <w:sz w:val="20"/>
              </w:rPr>
              <w:t xml:space="preserve"> бекітілген жол қозғалысы ережелерінің бұзушылықтарын талдауды ұйымдастыруға қатысу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ұжымында жол-көлік оқиғаларын талдауды ұйымдастыру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ұжымында жол-көліктік оқиғаларды талдауының әдістемесін, нысандарын және тәсілдерін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7</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автокөлік құралдарын шығару бойынша бақылау посттарның жұмыс процесі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автокөлік құралдарын шығару бойынша бақылау посттарының жұмысы туралы есептілік, бақылау посттарының жұмысын қадағалау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7-1 Жолға автокөлік құралдарын шығару бойынша бақылау посттарының сапасыз жұмысы себебін анықтау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құралын жолға шығару бойынша бақылау посттарының сапасыз жұмысын және сапасыз жұмысының себептерін анықтау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посттарының жұмыс тәртібін және жолға автокөлік құралдарын шығару принциптерін, еңбекті қорғау нормаларын, қауіпсіздік техникасын, өндірістік санитария және өртке қарсы қорғанысты жетік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7-2 Жолға автокөлік құралдарын шығару бойынша бақылау посттарының сапасыз жұмысын жою бойынша шараларды әзірлеу және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посттарының сапасыз жұмысын жою бойынша шараларды дайындау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негіздерін, өндіріс пен еңбек ұйымдастырылуын, қолданыстағы технологиялар мен жабдықтарды жаңғырту түрлері мен тәсілдерін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 мәселелері бойынша ұйымдағы бұйрықтар мен үкімдер</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 қозғалыс қауіпсіздігін қамтамасыз ету саласындағы нормативтік-құқықтық құжаттама</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8-1 Жол қозғалыс қауіпсіздігі мәселесі бойынша ұйымдағы қазіргі бұйрықтар мен үкімдерді әзірлеу мен өзектендіру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 әрекет ететін қозғалыс қауіпсіздігі мәселелері бойынша бұйрықтар мен нұсқауларды әзірлеу және өзектендіру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 қамтамасыз ету және ұйымның ішкі құжаттарын әзірлеу бойынша жоғары тұрған ұйымдардың қаулыларын, өкімдерін, бұйрықтарын, нормативтік құжаттарын және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8-2 Ұйым басшылығына қозғалыс қауіпсіздігі мәселесі бойынша қазіргі бұйрықтар мен үкімдерді қайта қарау немесе жою, жаңаларды қабылдау туралы ұсыныстар беру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ішкі құжаттарын ресімдеу, ұсыну және қолданысқа енгізуін бақылау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негіздерін білу</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9</w:t>
            </w:r>
          </w:p>
        </w:tc>
        <w:tc>
          <w:tcPr>
            <w:tcW w:w="2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қауіпсіздігін қамтамасыз ету және жол-көлік оқиғаларының алдын алуға қатысты бөлігінде ұйымдардың бөлімшелері мен қызметтерінің жұмысы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бөлімшелері мен қызметтерінің жұмысы туралы есеп, қадағалау, коммуникация және байланыс құралдары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9-1 Қозғалыс қауіпсіздігін қамтамасыз ету және жол-көлік оқиғаларының алдын алуға қатысты бөлігінде ұйымдардың бөлімшелері мен қызметтері жұмысының жетіспеушіліктерін анықтау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қызметтері мен бөлімшелерінің жұмысын жүйелі түрде бақылауды ұйымдастыру бақылау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қауіпсіздігін қамтамасыз ету және жол-көлік оқиғалардың алдын алу бөлігінде ұйым қызметтері мен бөлімшелерінің жұмыс процесін жетік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коммуникация және байланыс құралдары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9-2 Қозғалыс қауіпсіздігін қамтамасыз ету және жол-көлік оқиғаларының алдын алуға қатысты бөлігінде ұйымдардың бөлімшелері мен қызметтері жұмысының жетіспеушіліктерін жою бойынша шараларды әзірлеу және іске асыру</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бөлімшелері мен қызметтері жұмысын жетілдіру бойынша шараларды әзірлеу және іске асыру дағдылары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бөлімшелері мен қызметтері жұмысын жаңғырту және жетілдіру бойынша шараларды әзірлеу және енгізудің әдістемесін, тәсілдері мен түрлерін білу</w:t>
            </w:r>
          </w:p>
        </w:tc>
      </w:tr>
    </w:tbl>
    <w:bookmarkStart w:name="z80" w:id="33"/>
    <w:p>
      <w:pPr>
        <w:spacing w:after="0"/>
        <w:ind w:left="0"/>
        <w:jc w:val="both"/>
      </w:pPr>
      <w:r>
        <w:rPr>
          <w:rFonts w:ascii="Times New Roman"/>
          <w:b w:val="false"/>
          <w:i w:val="false"/>
          <w:color w:val="000000"/>
          <w:sz w:val="28"/>
        </w:rPr>
        <w:t>
      Ескертпе: М – міндет.</w:t>
      </w:r>
    </w:p>
    <w:bookmarkEnd w:id="33"/>
    <w:bookmarkStart w:name="z81" w:id="34"/>
    <w:p>
      <w:pPr>
        <w:spacing w:after="0"/>
        <w:ind w:left="0"/>
        <w:jc w:val="both"/>
      </w:pPr>
      <w:r>
        <w:rPr>
          <w:rFonts w:ascii="Times New Roman"/>
          <w:b w:val="false"/>
          <w:i w:val="false"/>
          <w:color w:val="000000"/>
          <w:sz w:val="28"/>
        </w:rPr>
        <w:t xml:space="preserve">
«Автомобиль көлігінде тасымалдау     </w:t>
      </w:r>
      <w:r>
        <w:br/>
      </w:r>
      <w:r>
        <w:rPr>
          <w:rFonts w:ascii="Times New Roman"/>
          <w:b w:val="false"/>
          <w:i w:val="false"/>
          <w:color w:val="000000"/>
          <w:sz w:val="28"/>
        </w:rPr>
        <w:t xml:space="preserve">
процесінің қауіпсіздігін қамтамасыз ету» </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4"/>
    <w:bookmarkStart w:name="z82" w:id="35"/>
    <w:p>
      <w:pPr>
        <w:spacing w:after="0"/>
        <w:ind w:left="0"/>
        <w:jc w:val="left"/>
      </w:pPr>
      <w:r>
        <w:rPr>
          <w:rFonts w:ascii="Times New Roman"/>
          <w:b/>
          <w:i w:val="false"/>
          <w:color w:val="000000"/>
        </w:rPr>
        <w:t xml:space="preserve"> 
Келісу парағы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1"/>
        <w:gridCol w:w="3939"/>
      </w:tblGrid>
      <w:tr>
        <w:trPr>
          <w:trHeight w:val="30" w:hRule="atLeast"/>
        </w:trPr>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540" w:hRule="atLeast"/>
        </w:trPr>
        <w:tc>
          <w:tcPr>
            <w:tcW w:w="9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Кәсіптік стандарттардың реестріне № _______________________ тіркелді.</w:t>
      </w:r>
      <w:r>
        <w:br/>
      </w:r>
      <w:r>
        <w:rPr>
          <w:rFonts w:ascii="Times New Roman"/>
          <w:b w:val="false"/>
          <w:i w:val="false"/>
          <w:color w:val="000000"/>
          <w:sz w:val="28"/>
        </w:rPr>
        <w:t>
Хат (хаттама) № ___________ Күні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