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e8373" w14:textId="12e83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"Техникалық-экономикалық негіздемелер әзірлеуді немесе түзетуді қаржыландыру, сондай-ақ қажетті сараптамалар жүргізу, концессиялық жобаларды консультациялық сүйемелдеу 002 "Бюджеттік инвестициялық және концессиялық жобалардың техникалық-экономикалық негіздемелерін әзірлеу немесе түзету, сондай-ақ қажетті сараптамалар жүргізу, концессиялық жобаларды консультациялық сүйемелдеу" бюджеттік бағдарламасының 2013 жылға бөлінетін қаражаты есебінен жүзеге асырылатын бюджеттік инвестициялық және концессиялық жобалардың тізбесін бекіту туралы" Қазақстан Республикасы Экономика және бюджеттік жоспарлау министрінің 2013 жылғы 9 қыркүйектегі № 275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2013 жылғы 29 қарашадағы № 352 бұйрығы. Қазақстан Республикасының Әділет министрлігінде 2013 жылы 13 желтоқсанда № 8959 тіркелді</w:t>
      </w:r>
    </w:p>
    <w:p>
      <w:pPr>
        <w:spacing w:after="0"/>
        <w:ind w:left="0"/>
        <w:jc w:val="both"/>
      </w:pPr>
      <w:bookmarkStart w:name="z1" w:id="0"/>
      <w:r>
        <w:rPr>
          <w:rFonts w:ascii="Times New Roman"/>
          <w:b w:val="false"/>
          <w:i w:val="false"/>
          <w:color w:val="000000"/>
          <w:sz w:val="28"/>
        </w:rPr>
        <w:t>
      Қазақстан Республикасы Үкіметінің 2009 жылғы 26 ақпандағы № 220 қаулысымен бекітілген Бюджеттің атқарылуы және оған кассалық қызмет көрсету ережесінің </w:t>
      </w:r>
      <w:r>
        <w:rPr>
          <w:rFonts w:ascii="Times New Roman"/>
          <w:b w:val="false"/>
          <w:i w:val="false"/>
          <w:color w:val="000000"/>
          <w:sz w:val="28"/>
        </w:rPr>
        <w:t>454</w:t>
      </w:r>
      <w:r>
        <w:rPr>
          <w:rFonts w:ascii="Times New Roman"/>
          <w:b w:val="false"/>
          <w:i w:val="false"/>
          <w:color w:val="000000"/>
          <w:sz w:val="28"/>
        </w:rPr>
        <w:t>, </w:t>
      </w:r>
      <w:r>
        <w:rPr>
          <w:rFonts w:ascii="Times New Roman"/>
          <w:b w:val="false"/>
          <w:i w:val="false"/>
          <w:color w:val="000000"/>
          <w:sz w:val="28"/>
        </w:rPr>
        <w:t>462</w:t>
      </w:r>
      <w:r>
        <w:rPr>
          <w:rFonts w:ascii="Times New Roman"/>
          <w:b w:val="false"/>
          <w:i w:val="false"/>
          <w:color w:val="000000"/>
          <w:sz w:val="28"/>
        </w:rPr>
        <w:t>, </w:t>
      </w:r>
      <w:r>
        <w:rPr>
          <w:rFonts w:ascii="Times New Roman"/>
          <w:b w:val="false"/>
          <w:i w:val="false"/>
          <w:color w:val="000000"/>
          <w:sz w:val="28"/>
        </w:rPr>
        <w:t>468-тармақтарына</w:t>
      </w:r>
      <w:r>
        <w:rPr>
          <w:rFonts w:ascii="Times New Roman"/>
          <w:b w:val="false"/>
          <w:i w:val="false"/>
          <w:color w:val="000000"/>
          <w:sz w:val="28"/>
        </w:rPr>
        <w:t xml:space="preserve"> және Қазақстан Республикасы Үкіметінің 2009 жылғы 17 сәуірдегі № 545 қаулысымен бекітілген Бюджеттік инвестициялық жобаларды қарау, іріктеу, іске асыруды мониторингілеу және бағалау ережесінің </w:t>
      </w:r>
      <w:r>
        <w:rPr>
          <w:rFonts w:ascii="Times New Roman"/>
          <w:b w:val="false"/>
          <w:i w:val="false"/>
          <w:color w:val="000000"/>
          <w:sz w:val="28"/>
        </w:rPr>
        <w:t>26-тармағына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«Техникалық-экономикалық негіздемелер әзірлеуді немесе түзетуді қаржыландыру, сондай-ақ қажетті сараптамалар жүргізу, концессиялық жобаларды консультациялық сүйемелдеу 002 «Бюджеттік инвестициялық және концессиялық жобалардың техникалық-экономикалық негіздемелерін әзірлеу немесе түзету, сондай-ақ қажетті сараптамалар жүргізу, концессиялық жобаларды консультациялық сүйемелдеу» бюджеттік бағдарламасының 2013 жылға бөлінетін қаражаты есебінен жүзеге асырылатын бюджеттік инвестициялық және концессиялық жобалардың тізбесін бекіту туралы» Қазақстан Республикасы Экономика және бюджеттік жоспарлау министрінің 2013 жылғы 9 қыркүйектегі № 275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8759 тіркелген)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техникалық-экономикалық негіздемелер әзірлеуді немесе түзетуді қаржыландыру, сондай-ақ қажетті сараптамалар жүргізу, концессиялық жобаларды консультациялық сүйемелдеу 002 «Бюджеттік инвестициялық және концессиялық жобалардың техникалық-экономикалық негіздемелерін әзірлеу немесе түзету, сондай-ақ қажетті сараптамалар жүргізу, концессиялық жобаларды консультациялық сүйемелдеу» бюджеттік бағдарламасының 2013 жылға бөлінетін қаражаты есебінен жүзеге асырылатын бюджеттік инвестициялық және концессиялық жобалардың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реттiк нөмiрi 2-жол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реттiк нөмiрi 16-жолмен толықтырылсын:</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4773"/>
        <w:gridCol w:w="3882"/>
        <w:gridCol w:w="3273"/>
        <w:gridCol w:w="485"/>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Күзет қызметі</w:t>
            </w:r>
          </w:p>
        </w:tc>
      </w:tr>
      <w:tr>
        <w:trPr>
          <w:trHeight w:val="615"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
        <w:gridCol w:w="4562"/>
        <w:gridCol w:w="3484"/>
        <w:gridCol w:w="3273"/>
        <w:gridCol w:w="930"/>
      </w:tblGrid>
      <w:tr>
        <w:trPr>
          <w:trHeight w:val="555"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297 125,45</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37 597,00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4492"/>
        <w:gridCol w:w="3431"/>
        <w:gridCol w:w="3223"/>
        <w:gridCol w:w="1124"/>
      </w:tblGrid>
      <w:tr>
        <w:trPr>
          <w:trHeight w:val="435"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308 672,45</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30 739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6" w:id="1"/>
    <w:p>
      <w:pPr>
        <w:spacing w:after="0"/>
        <w:ind w:left="0"/>
        <w:jc w:val="both"/>
      </w:pPr>
      <w:r>
        <w:rPr>
          <w:rFonts w:ascii="Times New Roman"/>
          <w:b w:val="false"/>
          <w:i w:val="false"/>
          <w:color w:val="000000"/>
          <w:sz w:val="28"/>
        </w:rPr>
        <w:t>
      2. Қазақстан Республикасы Экономика және бюджеттік жоспарлау министрлігінің Инвестициялық саясат департаменті (Қ.М. Тұмабаев):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 және оны «Әділет» ақпараттық-құқықтық жүйесінде және ресми бұқаралық ақпарат көздерінде ресми жариялауын қамтамасыз етсін;</w:t>
      </w:r>
      <w:r>
        <w:br/>
      </w:r>
      <w:r>
        <w:rPr>
          <w:rFonts w:ascii="Times New Roman"/>
          <w:b w:val="false"/>
          <w:i w:val="false"/>
          <w:color w:val="000000"/>
          <w:sz w:val="28"/>
        </w:rPr>
        <w:t>
</w:t>
      </w:r>
      <w:r>
        <w:rPr>
          <w:rFonts w:ascii="Times New Roman"/>
          <w:b w:val="false"/>
          <w:i w:val="false"/>
          <w:color w:val="000000"/>
          <w:sz w:val="28"/>
        </w:rPr>
        <w:t xml:space="preserve">
      2) осы бұйрықтың Қазақстан Республикасы Экономика және бюджеттік жоспарлау министрлігінің ресми интернет-ресурсында жариялануын қамтамасыз етсін. </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Экономика және бюджеттік жоспарлау вице-министрі М.Ә. Құсайыновқа жүктелсін.</w:t>
      </w:r>
      <w:r>
        <w:br/>
      </w:r>
      <w:r>
        <w:rPr>
          <w:rFonts w:ascii="Times New Roman"/>
          <w:b w:val="false"/>
          <w:i w:val="false"/>
          <w:color w:val="000000"/>
          <w:sz w:val="28"/>
        </w:rPr>
        <w:t>
</w:t>
      </w:r>
      <w:r>
        <w:rPr>
          <w:rFonts w:ascii="Times New Roman"/>
          <w:b w:val="false"/>
          <w:i w:val="false"/>
          <w:color w:val="000000"/>
          <w:sz w:val="28"/>
        </w:rPr>
        <w:t>
      4. Осы бұйрық оның мемлекеттік тіркелген күнінен бастап қолданысқа енгізіледі және ресми жариялануға жатады.</w:t>
      </w:r>
    </w:p>
    <w:bookmarkEnd w:id="1"/>
    <w:p>
      <w:pPr>
        <w:spacing w:after="0"/>
        <w:ind w:left="0"/>
        <w:jc w:val="both"/>
      </w:pPr>
      <w:r>
        <w:rPr>
          <w:rFonts w:ascii="Times New Roman"/>
          <w:b w:val="false"/>
          <w:i/>
          <w:color w:val="000000"/>
          <w:sz w:val="28"/>
        </w:rPr>
        <w:t>      Министр                                           Е. Досаев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