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d5d5" w14:textId="2bfd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"Мемлекеттік, тiркелетiн танылым белгiлерi мен қосымша белгiлердi азаматтық және эксперименттік әуе кемелеріне салу ережесін бекіту туралы" Қазақстан Республикасы Көлік және коммуникация министрінің міндетін атқарушының 2010 жылғы 26 қазандағы № 477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2013 жылғы 11 қазандағы № 801 бұйрығы. Қазақстан Республикасының Әділет министрлігінде 2013 жылы 13 қарашада № 8906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авиация саласындағы қызметті реттейтін нормативтік құқықтық актілерді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«Мемлекеттiк, тiркелетiн танылым белгiлерi мен қосымша белгiлердi азаматтық және эксперименттiк әуе кемелерiне салу ережесiн бекiту туралы» Қазақстан Республикасы Көлік және коммуникация министрінің міндетін атқарушының 2010 жылғы 26 қазандағы № 477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6649 болып тіркелген «Егемен Қазақстан» газетінде 2011 жылғы 16 наурыздағы № 90-93 (26495)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Мемлекеттік, тiркелетiн танылым белгiлерi мен қосымша белгiлердi азаматтық және эксперименттік әуе кемелеріне салу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«16. Азаматтық әуе кемелерінде қосымша келесі белгiлер енгiзiледi: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пайдаланушы (авиакомпания) атауының жазылуы фюзеляждың бетiне екi жағынан;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пайдаланушының (авиакомпания) эмблемасы тiк жазықтық арттағы қанаттануының екi жағынан;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Мемлекеттiк Жалауының бейнесi мөлшерi мемлекеттiк және тiркеу тану белгiлерiнiң мөлшерлерiне сәйкес фюзеляждың тұмсық бөлiгiнiң екi жағынан;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әуе кемесiнiң түрiн көрсету фюзеляждың екi жағынан, тiк шрифтпен, фонға қанық;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Дайындаушы зауыт енгiзген әуе кемесiнiң түрi деген белгiнi сақтау ұсынылады.»;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Азаматтық авиация комитеті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бұқаралық ақпарат құралдарында ресми жариялануын, оның ішінде Қазақстан Республикасы Көлік және коммуникация министрлігінің интернет-ресурсында және Мемлекеттік органдардың Интранет 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тіркегеннен кейін 5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Көлiк және коммуникация вице-министрi А.Ғ. Бектұровқа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