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bfbb9" w14:textId="19bfb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Жүзеге асырылатын міндеттерді орындау үшін қажетті және жеткілікті дербес деректердің тізбесін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2013 жылғы 29 тамыздағы № 08-1-1-1/375 бұйрығы. Қазақстан Республикасының Әділет министрлігінде 2013 жылы 10 қазанда № 8797 тіркелді.</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xml:space="preserve">
      Осы бұйрық қолданысқа енгізілу тәртібін </w:t>
      </w:r>
      <w:r>
        <w:rPr>
          <w:rFonts w:ascii="Times New Roman"/>
          <w:b w:val="false"/>
          <w:i w:val="false"/>
          <w:color w:val="000000"/>
          <w:sz w:val="28"/>
        </w:rPr>
        <w:t>3-тармақтан</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2013 жылғы 21 мамырдағы Заңының 25-бабы </w:t>
      </w:r>
      <w:r>
        <w:rPr>
          <w:rFonts w:ascii="Times New Roman"/>
          <w:b w:val="false"/>
          <w:i w:val="false"/>
          <w:color w:val="000000"/>
          <w:sz w:val="28"/>
        </w:rPr>
        <w:t>2-тармағының</w:t>
      </w:r>
      <w:r>
        <w:rPr>
          <w:rFonts w:ascii="Times New Roman"/>
          <w:b w:val="false"/>
          <w:i w:val="false"/>
          <w:color w:val="000000"/>
          <w:sz w:val="28"/>
        </w:rPr>
        <w:t xml:space="preserve"> 1)тармақшасына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жүзеге асырылатын міндеттерді орындау үшін қажетті және жеткілікті дербес деректердің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Сыртқы істер министрлігінің Әкімшілік және бақылау департаменті осы бұйрықтың Қазақстан Республикасы Әділет министрлігінде мемлекеттік тіркелуін және оның Қазақстан Республикасы Сыртқы істер министрлігінің Интернет ресурсында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 ресми жариялануға тиіс және 2013 жылғы 25 қарашадан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Ыдырысов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2013 жылғы 29 тамыздағы</w:t>
            </w:r>
            <w:r>
              <w:br/>
            </w:r>
            <w:r>
              <w:rPr>
                <w:rFonts w:ascii="Times New Roman"/>
                <w:b w:val="false"/>
                <w:i w:val="false"/>
                <w:color w:val="000000"/>
                <w:sz w:val="20"/>
              </w:rPr>
              <w:t>№ 08-1-1-1/375</w:t>
            </w:r>
            <w:r>
              <w:br/>
            </w:r>
            <w:r>
              <w:rPr>
                <w:rFonts w:ascii="Times New Roman"/>
                <w:b w:val="false"/>
                <w:i w:val="false"/>
                <w:color w:val="000000"/>
                <w:sz w:val="20"/>
              </w:rPr>
              <w:t>бұйрығымен бекітілген</w:t>
            </w:r>
          </w:p>
        </w:tc>
      </w:tr>
    </w:tbl>
    <w:bookmarkStart w:name="z6" w:id="4"/>
    <w:p>
      <w:pPr>
        <w:spacing w:after="0"/>
        <w:ind w:left="0"/>
        <w:jc w:val="left"/>
      </w:pPr>
      <w:r>
        <w:rPr>
          <w:rFonts w:ascii="Times New Roman"/>
          <w:b/>
          <w:i w:val="false"/>
          <w:color w:val="000000"/>
        </w:rPr>
        <w:t xml:space="preserve"> Жүзеге асырылатын міндеттерді орындау үшін қажетті және жеткілікті дербес деректердің тізбесі</w:t>
      </w:r>
    </w:p>
    <w:bookmarkEnd w:id="4"/>
    <w:p>
      <w:pPr>
        <w:spacing w:after="0"/>
        <w:ind w:left="0"/>
        <w:jc w:val="both"/>
      </w:pPr>
      <w:r>
        <w:rPr>
          <w:rFonts w:ascii="Times New Roman"/>
          <w:b w:val="false"/>
          <w:i w:val="false"/>
          <w:color w:val="ff0000"/>
          <w:sz w:val="28"/>
        </w:rPr>
        <w:t xml:space="preserve">
      Ескерту. Тізбеге өзгерістер енгізілді – ҚР Сыртқы істер министрінің 22.06.2020 </w:t>
      </w:r>
      <w:r>
        <w:rPr>
          <w:rFonts w:ascii="Times New Roman"/>
          <w:b w:val="false"/>
          <w:i w:val="false"/>
          <w:color w:val="ff0000"/>
          <w:sz w:val="28"/>
        </w:rPr>
        <w:t>№ 11-1-4/200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14.03.2025 </w:t>
      </w:r>
      <w:r>
        <w:rPr>
          <w:rFonts w:ascii="Times New Roman"/>
          <w:b w:val="false"/>
          <w:i w:val="false"/>
          <w:color w:val="ff0000"/>
          <w:sz w:val="28"/>
        </w:rPr>
        <w:t>№ 11-1-4/139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министрлігімен жүзеге асырылатын міндеттерді орындау үшін қажетті және жеткілікті дербес деректердің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атын, әкесінің атын ауыстырғаны туралы мәліметтер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мен атының транскрипциясы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мәліметтер:</w:t>
            </w:r>
          </w:p>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туған жері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және ұлттық тиістілігі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Жанұялық жағдайы туралы мәлімет:</w:t>
            </w:r>
          </w:p>
          <w:p>
            <w:pPr>
              <w:spacing w:after="20"/>
              <w:ind w:left="20"/>
              <w:jc w:val="both"/>
            </w:pPr>
            <w:r>
              <w:rPr>
                <w:rFonts w:ascii="Times New Roman"/>
                <w:b w:val="false"/>
                <w:i w:val="false"/>
                <w:color w:val="000000"/>
                <w:sz w:val="20"/>
              </w:rPr>
              <w:t>
Некедегі жағдайы;</w:t>
            </w:r>
          </w:p>
          <w:p>
            <w:pPr>
              <w:spacing w:after="20"/>
              <w:ind w:left="20"/>
              <w:jc w:val="both"/>
            </w:pPr>
            <w:r>
              <w:rPr>
                <w:rFonts w:ascii="Times New Roman"/>
                <w:b w:val="false"/>
                <w:i w:val="false"/>
                <w:color w:val="000000"/>
                <w:sz w:val="20"/>
              </w:rPr>
              <w:t>
неке қию туралы куәлік деректері;</w:t>
            </w:r>
          </w:p>
          <w:p>
            <w:pPr>
              <w:spacing w:after="20"/>
              <w:ind w:left="20"/>
              <w:jc w:val="both"/>
            </w:pPr>
            <w:r>
              <w:rPr>
                <w:rFonts w:ascii="Times New Roman"/>
                <w:b w:val="false"/>
                <w:i w:val="false"/>
                <w:color w:val="000000"/>
                <w:sz w:val="20"/>
              </w:rPr>
              <w:t>
неке бұзу туралы куәлік деректері;</w:t>
            </w:r>
          </w:p>
          <w:p>
            <w:pPr>
              <w:spacing w:after="20"/>
              <w:ind w:left="20"/>
              <w:jc w:val="both"/>
            </w:pPr>
            <w:r>
              <w:rPr>
                <w:rFonts w:ascii="Times New Roman"/>
                <w:b w:val="false"/>
                <w:i w:val="false"/>
                <w:color w:val="000000"/>
                <w:sz w:val="20"/>
              </w:rPr>
              <w:t>
жұбайының тегі, аты, әкесінің аты;</w:t>
            </w:r>
          </w:p>
          <w:p>
            <w:pPr>
              <w:spacing w:after="20"/>
              <w:ind w:left="20"/>
              <w:jc w:val="both"/>
            </w:pPr>
            <w:r>
              <w:rPr>
                <w:rFonts w:ascii="Times New Roman"/>
                <w:b w:val="false"/>
                <w:i w:val="false"/>
                <w:color w:val="000000"/>
                <w:sz w:val="20"/>
              </w:rPr>
              <w:t>
жұбайының жеке басын куәландыратын құжаттың деректері;</w:t>
            </w:r>
          </w:p>
          <w:p>
            <w:pPr>
              <w:spacing w:after="20"/>
              <w:ind w:left="20"/>
              <w:jc w:val="both"/>
            </w:pPr>
            <w:r>
              <w:rPr>
                <w:rFonts w:ascii="Times New Roman"/>
                <w:b w:val="false"/>
                <w:i w:val="false"/>
                <w:color w:val="000000"/>
                <w:sz w:val="20"/>
              </w:rPr>
              <w:t>
туыстық дәрежесі;</w:t>
            </w:r>
          </w:p>
          <w:p>
            <w:pPr>
              <w:spacing w:after="20"/>
              <w:ind w:left="20"/>
              <w:jc w:val="both"/>
            </w:pPr>
            <w:r>
              <w:rPr>
                <w:rFonts w:ascii="Times New Roman"/>
                <w:b w:val="false"/>
                <w:i w:val="false"/>
                <w:color w:val="000000"/>
                <w:sz w:val="20"/>
              </w:rPr>
              <w:t>
отбасының басқа мүшелерінің, асырауындағы адамдардың тегі, аты, әкесінің аты және туған күндері;</w:t>
            </w:r>
          </w:p>
          <w:p>
            <w:pPr>
              <w:spacing w:after="20"/>
              <w:ind w:left="20"/>
              <w:jc w:val="both"/>
            </w:pPr>
            <w:r>
              <w:rPr>
                <w:rFonts w:ascii="Times New Roman"/>
                <w:b w:val="false"/>
                <w:i w:val="false"/>
                <w:color w:val="000000"/>
                <w:sz w:val="20"/>
              </w:rPr>
              <w:t>
балаларының (оның ішінде асырап алған, қамқорындағы) бар болуы және олардың жасы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туралы деректер:</w:t>
            </w:r>
          </w:p>
          <w:p>
            <w:pPr>
              <w:spacing w:after="20"/>
              <w:ind w:left="20"/>
              <w:jc w:val="both"/>
            </w:pPr>
            <w:r>
              <w:rPr>
                <w:rFonts w:ascii="Times New Roman"/>
                <w:b w:val="false"/>
                <w:i w:val="false"/>
                <w:color w:val="000000"/>
                <w:sz w:val="20"/>
              </w:rPr>
              <w:t>
азаматтығы (бұрынғы азаматтығы);</w:t>
            </w:r>
          </w:p>
          <w:p>
            <w:pPr>
              <w:spacing w:after="20"/>
              <w:ind w:left="20"/>
              <w:jc w:val="both"/>
            </w:pPr>
            <w:r>
              <w:rPr>
                <w:rFonts w:ascii="Times New Roman"/>
                <w:b w:val="false"/>
                <w:i w:val="false"/>
                <w:color w:val="000000"/>
                <w:sz w:val="20"/>
              </w:rPr>
              <w:t>
Қазақстан Республикасының азаматтығын алған күні;</w:t>
            </w:r>
          </w:p>
          <w:p>
            <w:pPr>
              <w:spacing w:after="20"/>
              <w:ind w:left="20"/>
              <w:jc w:val="both"/>
            </w:pPr>
            <w:r>
              <w:rPr>
                <w:rFonts w:ascii="Times New Roman"/>
                <w:b w:val="false"/>
                <w:i w:val="false"/>
                <w:color w:val="000000"/>
                <w:sz w:val="20"/>
              </w:rPr>
              <w:t>
Қазақстан Республикасының азаматтығын алу негізі;</w:t>
            </w:r>
          </w:p>
          <w:p>
            <w:pPr>
              <w:spacing w:after="20"/>
              <w:ind w:left="20"/>
              <w:jc w:val="both"/>
            </w:pPr>
            <w:r>
              <w:rPr>
                <w:rFonts w:ascii="Times New Roman"/>
                <w:b w:val="false"/>
                <w:i w:val="false"/>
                <w:color w:val="000000"/>
                <w:sz w:val="20"/>
              </w:rPr>
              <w:t>
Қазақстан Республикасының азаматтығынан айрылған күні;</w:t>
            </w:r>
          </w:p>
          <w:p>
            <w:pPr>
              <w:spacing w:after="20"/>
              <w:ind w:left="20"/>
              <w:jc w:val="both"/>
            </w:pPr>
            <w:r>
              <w:rPr>
                <w:rFonts w:ascii="Times New Roman"/>
                <w:b w:val="false"/>
                <w:i w:val="false"/>
                <w:color w:val="000000"/>
                <w:sz w:val="20"/>
              </w:rPr>
              <w:t>
Қазақстан Республикасының азаматтығынан айрылу негізі;</w:t>
            </w:r>
          </w:p>
          <w:p>
            <w:pPr>
              <w:spacing w:after="20"/>
              <w:ind w:left="20"/>
              <w:jc w:val="both"/>
            </w:pPr>
            <w:r>
              <w:rPr>
                <w:rFonts w:ascii="Times New Roman"/>
                <w:b w:val="false"/>
                <w:i w:val="false"/>
                <w:color w:val="000000"/>
                <w:sz w:val="20"/>
              </w:rPr>
              <w:t>
Қазақстан Республикасының азаматтығын қайта алған күні;</w:t>
            </w:r>
          </w:p>
          <w:p>
            <w:pPr>
              <w:spacing w:after="20"/>
              <w:ind w:left="20"/>
              <w:jc w:val="both"/>
            </w:pPr>
            <w:r>
              <w:rPr>
                <w:rFonts w:ascii="Times New Roman"/>
                <w:b w:val="false"/>
                <w:i w:val="false"/>
                <w:color w:val="000000"/>
                <w:sz w:val="20"/>
              </w:rPr>
              <w:t>
Қазақстан Республикасының азаматтығын қайта алу негізі;</w:t>
            </w:r>
          </w:p>
          <w:p>
            <w:pPr>
              <w:spacing w:after="20"/>
              <w:ind w:left="20"/>
              <w:jc w:val="both"/>
            </w:pPr>
            <w:r>
              <w:rPr>
                <w:rFonts w:ascii="Times New Roman"/>
                <w:b w:val="false"/>
                <w:i w:val="false"/>
                <w:color w:val="000000"/>
                <w:sz w:val="20"/>
              </w:rPr>
              <w:t>
Қазақстан Республикасының азаматтығынан шығу күні;</w:t>
            </w:r>
          </w:p>
          <w:p>
            <w:pPr>
              <w:spacing w:after="20"/>
              <w:ind w:left="20"/>
              <w:jc w:val="both"/>
            </w:pPr>
            <w:r>
              <w:rPr>
                <w:rFonts w:ascii="Times New Roman"/>
                <w:b w:val="false"/>
                <w:i w:val="false"/>
                <w:color w:val="000000"/>
                <w:sz w:val="20"/>
              </w:rPr>
              <w:t>
Қазақстан Республикасының азаматтығынан шығу негізі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кітапшасының нөмірі, сериясы және берілген күні туралы мәліметтер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 туралы деректер:</w:t>
            </w:r>
          </w:p>
          <w:p>
            <w:pPr>
              <w:spacing w:after="20"/>
              <w:ind w:left="20"/>
              <w:jc w:val="both"/>
            </w:pPr>
            <w:r>
              <w:rPr>
                <w:rFonts w:ascii="Times New Roman"/>
                <w:b w:val="false"/>
                <w:i w:val="false"/>
                <w:color w:val="000000"/>
                <w:sz w:val="20"/>
              </w:rPr>
              <w:t>
лауазымының, құрылымдық бөлімнің, ұйымның, оның атауын толық көрсету;</w:t>
            </w:r>
          </w:p>
          <w:p>
            <w:pPr>
              <w:spacing w:after="20"/>
              <w:ind w:left="20"/>
              <w:jc w:val="both"/>
            </w:pPr>
            <w:r>
              <w:rPr>
                <w:rFonts w:ascii="Times New Roman"/>
                <w:b w:val="false"/>
                <w:i w:val="false"/>
                <w:color w:val="000000"/>
                <w:sz w:val="20"/>
              </w:rPr>
              <w:t>
жалпы және үздіксіз еңбек өтілі;</w:t>
            </w:r>
          </w:p>
          <w:p>
            <w:pPr>
              <w:spacing w:after="20"/>
              <w:ind w:left="20"/>
              <w:jc w:val="both"/>
            </w:pPr>
            <w:r>
              <w:rPr>
                <w:rFonts w:ascii="Times New Roman"/>
                <w:b w:val="false"/>
                <w:i w:val="false"/>
                <w:color w:val="000000"/>
                <w:sz w:val="20"/>
              </w:rPr>
              <w:t>
мекенжайлары және телефондары, сондай-ақ оларда бұрын атқарған лауазымының толық атауын және осы ұйымдарда жұмыс істеген уақытын көрсете отырып, басқа ұйымдардың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біліктілігі және арнайы атақтарының немесе арнайы даярлығының бар болуы туралы мәлімет:</w:t>
            </w:r>
          </w:p>
          <w:p>
            <w:pPr>
              <w:spacing w:after="20"/>
              <w:ind w:left="20"/>
              <w:jc w:val="both"/>
            </w:pPr>
            <w:r>
              <w:rPr>
                <w:rFonts w:ascii="Times New Roman"/>
                <w:b w:val="false"/>
                <w:i w:val="false"/>
                <w:color w:val="000000"/>
                <w:sz w:val="20"/>
              </w:rPr>
              <w:t>
оқу орнына түскен күні (оқу орнынан шығарылған күні);</w:t>
            </w:r>
          </w:p>
          <w:p>
            <w:pPr>
              <w:spacing w:after="20"/>
              <w:ind w:left="20"/>
              <w:jc w:val="both"/>
            </w:pPr>
            <w:r>
              <w:rPr>
                <w:rFonts w:ascii="Times New Roman"/>
                <w:b w:val="false"/>
                <w:i w:val="false"/>
                <w:color w:val="000000"/>
                <w:sz w:val="20"/>
              </w:rPr>
              <w:t>
дипломның, куәліктің, аттестаттың немесе білім беру мекемесін бітіргені туралы басқа да құжаттың сериясы, нөмірі, берілген күні;</w:t>
            </w:r>
          </w:p>
          <w:p>
            <w:pPr>
              <w:spacing w:after="20"/>
              <w:ind w:left="20"/>
              <w:jc w:val="both"/>
            </w:pPr>
            <w:r>
              <w:rPr>
                <w:rFonts w:ascii="Times New Roman"/>
                <w:b w:val="false"/>
                <w:i w:val="false"/>
                <w:color w:val="000000"/>
                <w:sz w:val="20"/>
              </w:rPr>
              <w:t>
білім беру мекемесінің атауы және орналасқан жері;</w:t>
            </w:r>
          </w:p>
          <w:p>
            <w:pPr>
              <w:spacing w:after="20"/>
              <w:ind w:left="20"/>
              <w:jc w:val="both"/>
            </w:pPr>
            <w:r>
              <w:rPr>
                <w:rFonts w:ascii="Times New Roman"/>
                <w:b w:val="false"/>
                <w:i w:val="false"/>
                <w:color w:val="000000"/>
                <w:sz w:val="20"/>
              </w:rPr>
              <w:t>
факультеті немесе бөлімшесі, білім беру мекемесін бітіргеннен кейінгі біліктілігі және мамандығы;</w:t>
            </w:r>
          </w:p>
          <w:p>
            <w:pPr>
              <w:spacing w:after="20"/>
              <w:ind w:left="20"/>
              <w:jc w:val="both"/>
            </w:pPr>
            <w:r>
              <w:rPr>
                <w:rFonts w:ascii="Times New Roman"/>
                <w:b w:val="false"/>
                <w:i w:val="false"/>
                <w:color w:val="000000"/>
                <w:sz w:val="20"/>
              </w:rPr>
              <w:t>
ғылыми дәрежесі;</w:t>
            </w:r>
          </w:p>
          <w:p>
            <w:pPr>
              <w:spacing w:after="20"/>
              <w:ind w:left="20"/>
              <w:jc w:val="both"/>
            </w:pPr>
            <w:r>
              <w:rPr>
                <w:rFonts w:ascii="Times New Roman"/>
                <w:b w:val="false"/>
                <w:i w:val="false"/>
                <w:color w:val="000000"/>
                <w:sz w:val="20"/>
              </w:rPr>
              <w:t>
ғылыми атағы;</w:t>
            </w:r>
          </w:p>
          <w:p>
            <w:pPr>
              <w:spacing w:after="20"/>
              <w:ind w:left="20"/>
              <w:jc w:val="both"/>
            </w:pPr>
            <w:r>
              <w:rPr>
                <w:rFonts w:ascii="Times New Roman"/>
                <w:b w:val="false"/>
                <w:i w:val="false"/>
                <w:color w:val="000000"/>
                <w:sz w:val="20"/>
              </w:rPr>
              <w:t>
дипломатиялық ранг;</w:t>
            </w:r>
          </w:p>
          <w:p>
            <w:pPr>
              <w:spacing w:after="20"/>
              <w:ind w:left="20"/>
              <w:jc w:val="both"/>
            </w:pPr>
            <w:r>
              <w:rPr>
                <w:rFonts w:ascii="Times New Roman"/>
                <w:b w:val="false"/>
                <w:i w:val="false"/>
                <w:color w:val="000000"/>
                <w:sz w:val="20"/>
              </w:rPr>
              <w:t>
шетел тілдерін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арттыру және қайта даярлау туралы мәліметтер:</w:t>
            </w:r>
          </w:p>
          <w:p>
            <w:pPr>
              <w:spacing w:after="20"/>
              <w:ind w:left="20"/>
              <w:jc w:val="both"/>
            </w:pPr>
            <w:r>
              <w:rPr>
                <w:rFonts w:ascii="Times New Roman"/>
                <w:b w:val="false"/>
                <w:i w:val="false"/>
                <w:color w:val="000000"/>
                <w:sz w:val="20"/>
              </w:rPr>
              <w:t>
Біліктілігін арттыру және қайта даярлау туралы құжаттың сериясы, нөмірі, берілген күні;</w:t>
            </w:r>
          </w:p>
          <w:p>
            <w:pPr>
              <w:spacing w:after="20"/>
              <w:ind w:left="20"/>
              <w:jc w:val="both"/>
            </w:pPr>
            <w:r>
              <w:rPr>
                <w:rFonts w:ascii="Times New Roman"/>
                <w:b w:val="false"/>
                <w:i w:val="false"/>
                <w:color w:val="000000"/>
                <w:sz w:val="20"/>
              </w:rPr>
              <w:t>
білім беру мекемесінің атауы және орналасқан жері;</w:t>
            </w:r>
          </w:p>
          <w:p>
            <w:pPr>
              <w:spacing w:after="20"/>
              <w:ind w:left="20"/>
              <w:jc w:val="both"/>
            </w:pPr>
            <w:r>
              <w:rPr>
                <w:rFonts w:ascii="Times New Roman"/>
                <w:b w:val="false"/>
                <w:i w:val="false"/>
                <w:color w:val="000000"/>
                <w:sz w:val="20"/>
              </w:rPr>
              <w:t>
білім беру мекемесін бітіргеннен кейінгі біліктілігі және мамандығы (бар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жерінің мекенжайы, тұрғылықты жері тіркелу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телефондарының нөмірлері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Мінездеме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Портреттік бейнесі (цифрланған суреті)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w:t>
            </w:r>
          </w:p>
          <w:p>
            <w:pPr>
              <w:spacing w:after="20"/>
              <w:ind w:left="20"/>
              <w:jc w:val="both"/>
            </w:pPr>
            <w:r>
              <w:rPr>
                <w:rFonts w:ascii="Times New Roman"/>
                <w:b w:val="false"/>
                <w:i w:val="false"/>
                <w:color w:val="000000"/>
                <w:sz w:val="20"/>
              </w:rPr>
              <w:t>
құжаттың атауы;</w:t>
            </w:r>
          </w:p>
          <w:p>
            <w:pPr>
              <w:spacing w:after="20"/>
              <w:ind w:left="20"/>
              <w:jc w:val="both"/>
            </w:pPr>
            <w:r>
              <w:rPr>
                <w:rFonts w:ascii="Times New Roman"/>
                <w:b w:val="false"/>
                <w:i w:val="false"/>
                <w:color w:val="000000"/>
                <w:sz w:val="20"/>
              </w:rPr>
              <w:t>
құжаттың нөмірі;</w:t>
            </w:r>
          </w:p>
          <w:p>
            <w:pPr>
              <w:spacing w:after="20"/>
              <w:ind w:left="20"/>
              <w:jc w:val="both"/>
            </w:pPr>
            <w:r>
              <w:rPr>
                <w:rFonts w:ascii="Times New Roman"/>
                <w:b w:val="false"/>
                <w:i w:val="false"/>
                <w:color w:val="000000"/>
                <w:sz w:val="20"/>
              </w:rPr>
              <w:t>
құжаттың берілген күні;</w:t>
            </w:r>
          </w:p>
          <w:p>
            <w:pPr>
              <w:spacing w:after="20"/>
              <w:ind w:left="20"/>
              <w:jc w:val="both"/>
            </w:pPr>
            <w:r>
              <w:rPr>
                <w:rFonts w:ascii="Times New Roman"/>
                <w:b w:val="false"/>
                <w:i w:val="false"/>
                <w:color w:val="000000"/>
                <w:sz w:val="20"/>
              </w:rPr>
              <w:t>
құжаттың жарамдылық мерзімі;</w:t>
            </w:r>
          </w:p>
          <w:p>
            <w:pPr>
              <w:spacing w:after="20"/>
              <w:ind w:left="20"/>
              <w:jc w:val="both"/>
            </w:pPr>
            <w:r>
              <w:rPr>
                <w:rFonts w:ascii="Times New Roman"/>
                <w:b w:val="false"/>
                <w:i w:val="false"/>
                <w:color w:val="000000"/>
                <w:sz w:val="20"/>
              </w:rPr>
              <w:t>
құжатты берген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құжаттардың жарамсыздық, жоғалту, жою себептері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Ауруының бар болуы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жарамсыздығы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Соттылығының бар болуы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жауапкершілікке тартылғаны:</w:t>
            </w:r>
          </w:p>
          <w:p>
            <w:pPr>
              <w:spacing w:after="20"/>
              <w:ind w:left="20"/>
              <w:jc w:val="both"/>
            </w:pPr>
            <w:r>
              <w:rPr>
                <w:rFonts w:ascii="Times New Roman"/>
                <w:b w:val="false"/>
                <w:i w:val="false"/>
                <w:color w:val="000000"/>
                <w:sz w:val="20"/>
              </w:rPr>
              <w:t>
Қылмыс жасауда күдікті немесе кінәлі ретінде тартылғаны;</w:t>
            </w:r>
          </w:p>
          <w:p>
            <w:pPr>
              <w:spacing w:after="20"/>
              <w:ind w:left="20"/>
              <w:jc w:val="both"/>
            </w:pPr>
            <w:r>
              <w:rPr>
                <w:rFonts w:ascii="Times New Roman"/>
                <w:b w:val="false"/>
                <w:i w:val="false"/>
                <w:color w:val="000000"/>
                <w:sz w:val="20"/>
              </w:rPr>
              <w:t>
Қылмыстық істі сотқа беру;</w:t>
            </w:r>
          </w:p>
          <w:p>
            <w:pPr>
              <w:spacing w:after="20"/>
              <w:ind w:left="20"/>
              <w:jc w:val="both"/>
            </w:pPr>
            <w:r>
              <w:rPr>
                <w:rFonts w:ascii="Times New Roman"/>
                <w:b w:val="false"/>
                <w:i w:val="false"/>
                <w:color w:val="000000"/>
                <w:sz w:val="20"/>
              </w:rPr>
              <w:t>
Қылмыстық істі тоқтату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 адамдарды және әскери қызметке шақыруға жататын адамдарды әскери есепке алу туралы мәліметтер:</w:t>
            </w:r>
          </w:p>
          <w:p>
            <w:pPr>
              <w:spacing w:after="20"/>
              <w:ind w:left="20"/>
              <w:jc w:val="both"/>
            </w:pPr>
            <w:r>
              <w:rPr>
                <w:rFonts w:ascii="Times New Roman"/>
                <w:b w:val="false"/>
                <w:i w:val="false"/>
                <w:color w:val="000000"/>
                <w:sz w:val="20"/>
              </w:rPr>
              <w:t>
әскери билеттің сериясы, нөмірі, берілген (тапсырған) күні;</w:t>
            </w:r>
          </w:p>
          <w:p>
            <w:pPr>
              <w:spacing w:after="20"/>
              <w:ind w:left="20"/>
              <w:jc w:val="both"/>
            </w:pPr>
            <w:r>
              <w:rPr>
                <w:rFonts w:ascii="Times New Roman"/>
                <w:b w:val="false"/>
                <w:i w:val="false"/>
                <w:color w:val="000000"/>
                <w:sz w:val="20"/>
              </w:rPr>
              <w:t>
әскери билетті берген органның атауы;</w:t>
            </w:r>
          </w:p>
          <w:p>
            <w:pPr>
              <w:spacing w:after="20"/>
              <w:ind w:left="20"/>
              <w:jc w:val="both"/>
            </w:pPr>
            <w:r>
              <w:rPr>
                <w:rFonts w:ascii="Times New Roman"/>
                <w:b w:val="false"/>
                <w:i w:val="false"/>
                <w:color w:val="000000"/>
                <w:sz w:val="20"/>
              </w:rPr>
              <w:t>
әскери-есепке алу мамандығы;</w:t>
            </w:r>
          </w:p>
          <w:p>
            <w:pPr>
              <w:spacing w:after="20"/>
              <w:ind w:left="20"/>
              <w:jc w:val="both"/>
            </w:pPr>
            <w:r>
              <w:rPr>
                <w:rFonts w:ascii="Times New Roman"/>
                <w:b w:val="false"/>
                <w:i w:val="false"/>
                <w:color w:val="000000"/>
                <w:sz w:val="20"/>
              </w:rPr>
              <w:t>
әскери атағы;</w:t>
            </w:r>
          </w:p>
          <w:p>
            <w:pPr>
              <w:spacing w:after="20"/>
              <w:ind w:left="20"/>
              <w:jc w:val="both"/>
            </w:pPr>
            <w:r>
              <w:rPr>
                <w:rFonts w:ascii="Times New Roman"/>
                <w:b w:val="false"/>
                <w:i w:val="false"/>
                <w:color w:val="000000"/>
                <w:sz w:val="20"/>
              </w:rPr>
              <w:t>
есепке алу/шығару туралы деректер;</w:t>
            </w:r>
          </w:p>
          <w:p>
            <w:pPr>
              <w:spacing w:after="20"/>
              <w:ind w:left="20"/>
              <w:jc w:val="both"/>
            </w:pPr>
            <w:r>
              <w:rPr>
                <w:rFonts w:ascii="Times New Roman"/>
                <w:b w:val="false"/>
                <w:i w:val="false"/>
                <w:color w:val="000000"/>
                <w:sz w:val="20"/>
              </w:rPr>
              <w:t>
әскери қызметтен босату негізі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Еңбекақысы туралы мәліметтер:</w:t>
            </w:r>
          </w:p>
          <w:p>
            <w:pPr>
              <w:spacing w:after="20"/>
              <w:ind w:left="20"/>
              <w:jc w:val="both"/>
            </w:pPr>
            <w:r>
              <w:rPr>
                <w:rFonts w:ascii="Times New Roman"/>
                <w:b w:val="false"/>
                <w:i w:val="false"/>
                <w:color w:val="000000"/>
                <w:sz w:val="20"/>
              </w:rPr>
              <w:t>
жалақысының мөлшері;</w:t>
            </w:r>
          </w:p>
          <w:p>
            <w:pPr>
              <w:spacing w:after="20"/>
              <w:ind w:left="20"/>
              <w:jc w:val="both"/>
            </w:pPr>
            <w:r>
              <w:rPr>
                <w:rFonts w:ascii="Times New Roman"/>
                <w:b w:val="false"/>
                <w:i w:val="false"/>
                <w:color w:val="000000"/>
                <w:sz w:val="20"/>
              </w:rPr>
              <w:t>
үстемеақылар мөлшері;</w:t>
            </w:r>
          </w:p>
          <w:p>
            <w:pPr>
              <w:spacing w:after="20"/>
              <w:ind w:left="20"/>
              <w:jc w:val="both"/>
            </w:pPr>
            <w:r>
              <w:rPr>
                <w:rFonts w:ascii="Times New Roman"/>
                <w:b w:val="false"/>
                <w:i w:val="false"/>
                <w:color w:val="000000"/>
                <w:sz w:val="20"/>
              </w:rPr>
              <w:t>
аударылған салықтар мөлшері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ведомстволық наградалары, құрмет және арнайы атақтары, көтермелеулері туралы мәліметтер:</w:t>
            </w:r>
          </w:p>
          <w:p>
            <w:pPr>
              <w:spacing w:after="20"/>
              <w:ind w:left="20"/>
              <w:jc w:val="both"/>
            </w:pPr>
            <w:r>
              <w:rPr>
                <w:rFonts w:ascii="Times New Roman"/>
                <w:b w:val="false"/>
                <w:i w:val="false"/>
                <w:color w:val="000000"/>
                <w:sz w:val="20"/>
              </w:rPr>
              <w:t>
Награда, атақ немесе көтермелеу атауы немесе аты;</w:t>
            </w:r>
          </w:p>
          <w:p>
            <w:pPr>
              <w:spacing w:after="20"/>
              <w:ind w:left="20"/>
              <w:jc w:val="both"/>
            </w:pPr>
            <w:r>
              <w:rPr>
                <w:rFonts w:ascii="Times New Roman"/>
                <w:b w:val="false"/>
                <w:i w:val="false"/>
                <w:color w:val="000000"/>
                <w:sz w:val="20"/>
              </w:rPr>
              <w:t>
Марапаттау туралы актінің күні мен түрі немесе көтермелеу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жеңілдіктер және әлеуметтік мәртебесі туралы мәліметтер (жеңілдіктер мен мәртебені беруге негіз болып табылатын құжаттың сериясы, нөмірі, берілген күні, құжатты берген органның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 Интернет-ресурстарындағы сайты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 (мүліктік жағдайы) туралы мәліметтер:</w:t>
            </w:r>
          </w:p>
          <w:p>
            <w:pPr>
              <w:spacing w:after="20"/>
              <w:ind w:left="20"/>
              <w:jc w:val="both"/>
            </w:pPr>
            <w:r>
              <w:rPr>
                <w:rFonts w:ascii="Times New Roman"/>
                <w:b w:val="false"/>
                <w:i w:val="false"/>
                <w:color w:val="000000"/>
                <w:sz w:val="20"/>
              </w:rPr>
              <w:t>
автокөлік (маркасы, тіркелген орны);</w:t>
            </w:r>
          </w:p>
          <w:p>
            <w:pPr>
              <w:spacing w:after="20"/>
              <w:ind w:left="20"/>
              <w:jc w:val="both"/>
            </w:pPr>
            <w:r>
              <w:rPr>
                <w:rFonts w:ascii="Times New Roman"/>
                <w:b w:val="false"/>
                <w:i w:val="false"/>
                <w:color w:val="000000"/>
                <w:sz w:val="20"/>
              </w:rPr>
              <w:t>
орналасу мекенжайлары;</w:t>
            </w:r>
          </w:p>
          <w:p>
            <w:pPr>
              <w:spacing w:after="20"/>
              <w:ind w:left="20"/>
              <w:jc w:val="both"/>
            </w:pPr>
            <w:r>
              <w:rPr>
                <w:rFonts w:ascii="Times New Roman"/>
                <w:b w:val="false"/>
                <w:i w:val="false"/>
                <w:color w:val="000000"/>
                <w:sz w:val="20"/>
              </w:rPr>
              <w:t>
жылжымайтын мүлік объектілерін алу әдісі және негізі;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Төлемдік тапсырыстар, төлем туралы түбіртектер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немесе еңбек шартының мазмұны және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шотының бар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туралы" 2015 жылғы 4 желтоқсандағы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бекітілген тауарлардың, жұмыстардың, көрсетілетін қызметтердің әлеуетті өнім берушілермен ұсынылатын біліктілік талаптарын растауға арналған мәлімет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қызметтік тексеріс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 алуға құқығы бар адамдар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және қызметтік паспорттарды беру туралы мәлімет:</w:t>
            </w:r>
          </w:p>
          <w:p>
            <w:pPr>
              <w:spacing w:after="20"/>
              <w:ind w:left="20"/>
              <w:jc w:val="both"/>
            </w:pPr>
            <w:r>
              <w:rPr>
                <w:rFonts w:ascii="Times New Roman"/>
                <w:b w:val="false"/>
                <w:i w:val="false"/>
                <w:color w:val="000000"/>
                <w:sz w:val="20"/>
              </w:rPr>
              <w:t>
Паспортты ресімдеу үшін іссапарға жіберуші орган уәкілетті адам арқылы өтінім хат;</w:t>
            </w:r>
          </w:p>
          <w:p>
            <w:pPr>
              <w:spacing w:after="20"/>
              <w:ind w:left="20"/>
              <w:jc w:val="both"/>
            </w:pPr>
            <w:r>
              <w:rPr>
                <w:rFonts w:ascii="Times New Roman"/>
                <w:b w:val="false"/>
                <w:i w:val="false"/>
                <w:color w:val="000000"/>
                <w:sz w:val="20"/>
              </w:rPr>
              <w:t>
іссапарға жіберу туралы бұйрық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Визаларды беру туралы мәлімет:</w:t>
            </w:r>
          </w:p>
          <w:p>
            <w:pPr>
              <w:spacing w:after="20"/>
              <w:ind w:left="20"/>
              <w:jc w:val="both"/>
            </w:pPr>
            <w:r>
              <w:rPr>
                <w:rFonts w:ascii="Times New Roman"/>
                <w:b w:val="false"/>
                <w:i w:val="false"/>
                <w:color w:val="000000"/>
                <w:sz w:val="20"/>
              </w:rPr>
              <w:t xml:space="preserve">
Визаның мәртелігі, қолдану мерзімі, болу кезеңі; </w:t>
            </w:r>
          </w:p>
          <w:p>
            <w:pPr>
              <w:spacing w:after="20"/>
              <w:ind w:left="20"/>
              <w:jc w:val="both"/>
            </w:pPr>
            <w:r>
              <w:rPr>
                <w:rFonts w:ascii="Times New Roman"/>
                <w:b w:val="false"/>
                <w:i w:val="false"/>
                <w:color w:val="000000"/>
                <w:sz w:val="20"/>
              </w:rPr>
              <w:t>
визаны берген, ұзартқан орган;</w:t>
            </w:r>
          </w:p>
          <w:p>
            <w:pPr>
              <w:spacing w:after="20"/>
              <w:ind w:left="20"/>
              <w:jc w:val="both"/>
            </w:pPr>
            <w:r>
              <w:rPr>
                <w:rFonts w:ascii="Times New Roman"/>
                <w:b w:val="false"/>
                <w:i w:val="false"/>
                <w:color w:val="000000"/>
                <w:sz w:val="20"/>
              </w:rPr>
              <w:t xml:space="preserve">
Қазақстан Республикасы Ұлттық қауіпсіздік комитетімен келісу, визаны беруден бас тарту немесе күшін жою негіздемесі; </w:t>
            </w:r>
          </w:p>
          <w:p>
            <w:pPr>
              <w:spacing w:after="20"/>
              <w:ind w:left="20"/>
              <w:jc w:val="both"/>
            </w:pPr>
            <w:r>
              <w:rPr>
                <w:rFonts w:ascii="Times New Roman"/>
                <w:b w:val="false"/>
                <w:i w:val="false"/>
                <w:color w:val="000000"/>
                <w:sz w:val="20"/>
              </w:rPr>
              <w:t>
визалық қолдау;</w:t>
            </w:r>
          </w:p>
          <w:p>
            <w:pPr>
              <w:spacing w:after="20"/>
              <w:ind w:left="20"/>
              <w:jc w:val="both"/>
            </w:pPr>
            <w:r>
              <w:rPr>
                <w:rFonts w:ascii="Times New Roman"/>
                <w:b w:val="false"/>
                <w:i w:val="false"/>
                <w:color w:val="000000"/>
                <w:sz w:val="20"/>
              </w:rPr>
              <w:t xml:space="preserve">
растама хат; </w:t>
            </w:r>
          </w:p>
          <w:p>
            <w:pPr>
              <w:spacing w:after="20"/>
              <w:ind w:left="20"/>
              <w:jc w:val="both"/>
            </w:pPr>
            <w:r>
              <w:rPr>
                <w:rFonts w:ascii="Times New Roman"/>
                <w:b w:val="false"/>
                <w:i w:val="false"/>
                <w:color w:val="000000"/>
                <w:sz w:val="20"/>
              </w:rPr>
              <w:t>
өтініш берушінің азаматтығы бар мемлекеттің немесе тұрақты тұрып жатқан жердің құзыретті органдарымен берілген шетелге тұрақты шығуға рұқсат беретін құжаты;</w:t>
            </w:r>
          </w:p>
          <w:p>
            <w:pPr>
              <w:spacing w:after="20"/>
              <w:ind w:left="20"/>
              <w:jc w:val="both"/>
            </w:pPr>
            <w:r>
              <w:rPr>
                <w:rFonts w:ascii="Times New Roman"/>
                <w:b w:val="false"/>
                <w:i w:val="false"/>
                <w:color w:val="000000"/>
                <w:sz w:val="20"/>
              </w:rPr>
              <w:t>
Қазақстан Республикасында болу кезеңінде төлем қабілеті бар екендігін дәлелдейтін құжат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Қазақстан Республикасының азаматтарын есепке алу:</w:t>
            </w:r>
          </w:p>
          <w:p>
            <w:pPr>
              <w:spacing w:after="20"/>
              <w:ind w:left="20"/>
              <w:jc w:val="both"/>
            </w:pPr>
            <w:r>
              <w:rPr>
                <w:rFonts w:ascii="Times New Roman"/>
                <w:b w:val="false"/>
                <w:i w:val="false"/>
                <w:color w:val="000000"/>
                <w:sz w:val="20"/>
              </w:rPr>
              <w:t>
толтырылған есепке алу карточкасы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шетелдердегі азаматтарының азаматтық хал актілерін тіркеу үшін ұсынылатын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туын көтеріп жүзетін кемелер туралы мәлімет:</w:t>
            </w:r>
          </w:p>
          <w:p>
            <w:pPr>
              <w:spacing w:after="20"/>
              <w:ind w:left="20"/>
              <w:jc w:val="both"/>
            </w:pPr>
            <w:r>
              <w:rPr>
                <w:rFonts w:ascii="Times New Roman"/>
                <w:b w:val="false"/>
                <w:i w:val="false"/>
                <w:color w:val="000000"/>
                <w:sz w:val="20"/>
              </w:rPr>
              <w:t>
кемеге меншік құқығын растайтын құжат;</w:t>
            </w:r>
          </w:p>
          <w:p>
            <w:pPr>
              <w:spacing w:after="20"/>
              <w:ind w:left="20"/>
              <w:jc w:val="both"/>
            </w:pPr>
            <w:r>
              <w:rPr>
                <w:rFonts w:ascii="Times New Roman"/>
                <w:b w:val="false"/>
                <w:i w:val="false"/>
                <w:color w:val="000000"/>
                <w:sz w:val="20"/>
              </w:rPr>
              <w:t>
кеменi бұған дейiн тiркеген мемлекеттің билiк орындары берген кеменің бұл мемлекеттің кеме тiзiлiмiнен шығарылғанын және ипотека ауыртпалығы жоқтығын куәландыратын құжат;</w:t>
            </w:r>
          </w:p>
          <w:p>
            <w:pPr>
              <w:spacing w:after="20"/>
              <w:ind w:left="20"/>
              <w:jc w:val="both"/>
            </w:pPr>
            <w:r>
              <w:rPr>
                <w:rFonts w:ascii="Times New Roman"/>
                <w:b w:val="false"/>
                <w:i w:val="false"/>
                <w:color w:val="000000"/>
                <w:sz w:val="20"/>
              </w:rPr>
              <w:t>
өлшем куәлігі;</w:t>
            </w:r>
          </w:p>
          <w:p>
            <w:pPr>
              <w:spacing w:after="20"/>
              <w:ind w:left="20"/>
              <w:jc w:val="both"/>
            </w:pPr>
            <w:r>
              <w:rPr>
                <w:rFonts w:ascii="Times New Roman"/>
                <w:b w:val="false"/>
                <w:i w:val="false"/>
                <w:color w:val="000000"/>
                <w:sz w:val="20"/>
              </w:rPr>
              <w:t>
біліктілік куәлігі;</w:t>
            </w:r>
          </w:p>
          <w:p>
            <w:pPr>
              <w:spacing w:after="20"/>
              <w:ind w:left="20"/>
              <w:jc w:val="both"/>
            </w:pPr>
            <w:r>
              <w:rPr>
                <w:rFonts w:ascii="Times New Roman"/>
                <w:b w:val="false"/>
                <w:i w:val="false"/>
                <w:color w:val="000000"/>
                <w:sz w:val="20"/>
              </w:rPr>
              <w:t>
жолаушы куәлігі;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шетелдік бұқаралық ақпарат құралдарының тілшілерін аккредитациялау туралы мәлімет:</w:t>
            </w:r>
          </w:p>
          <w:p>
            <w:pPr>
              <w:spacing w:after="20"/>
              <w:ind w:left="20"/>
              <w:jc w:val="both"/>
            </w:pPr>
            <w:r>
              <w:rPr>
                <w:rFonts w:ascii="Times New Roman"/>
                <w:b w:val="false"/>
                <w:i w:val="false"/>
                <w:color w:val="000000"/>
                <w:sz w:val="20"/>
              </w:rPr>
              <w:t>
аккредитацияланған күні;</w:t>
            </w:r>
          </w:p>
          <w:p>
            <w:pPr>
              <w:spacing w:after="20"/>
              <w:ind w:left="20"/>
              <w:jc w:val="both"/>
            </w:pPr>
            <w:r>
              <w:rPr>
                <w:rFonts w:ascii="Times New Roman"/>
                <w:b w:val="false"/>
                <w:i w:val="false"/>
                <w:color w:val="000000"/>
                <w:sz w:val="20"/>
              </w:rPr>
              <w:t xml:space="preserve">
аккредитацияны тоқтату немесе айыру күні мен негіздемесі; </w:t>
            </w:r>
          </w:p>
          <w:p>
            <w:pPr>
              <w:spacing w:after="20"/>
              <w:ind w:left="20"/>
              <w:jc w:val="both"/>
            </w:pPr>
            <w:r>
              <w:rPr>
                <w:rFonts w:ascii="Times New Roman"/>
                <w:b w:val="false"/>
                <w:i w:val="false"/>
                <w:color w:val="000000"/>
                <w:sz w:val="20"/>
              </w:rPr>
              <w:t>
отбасы мүшесінің карточкасының немесе корреспонденттік пункттің техникалық қызметкерінің карточкасын аккредитациялау туралы куәліктің деректері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шет мемлекеттердің дипломатиялық және оларға теңестірілген өкілдіктерінің, халықаралық ұйымдардың және (немесе) олардың өкілдіктерінің басшыларын, персоналы мүшелерін, шет мемлекеттердің консулдық мекемелерінің жұмыскерлерін, әскери, теңіз және авиациялық атташелерін аккредиттеу туралы мәлімет:</w:t>
            </w:r>
          </w:p>
          <w:p>
            <w:pPr>
              <w:spacing w:after="20"/>
              <w:ind w:left="20"/>
              <w:jc w:val="both"/>
            </w:pPr>
            <w:r>
              <w:rPr>
                <w:rFonts w:ascii="Times New Roman"/>
                <w:b w:val="false"/>
                <w:i w:val="false"/>
                <w:color w:val="000000"/>
                <w:sz w:val="20"/>
              </w:rPr>
              <w:t>
аккредиттеу күні, мерзімі;</w:t>
            </w:r>
          </w:p>
          <w:p>
            <w:pPr>
              <w:spacing w:after="20"/>
              <w:ind w:left="20"/>
              <w:jc w:val="both"/>
            </w:pPr>
            <w:r>
              <w:rPr>
                <w:rFonts w:ascii="Times New Roman"/>
                <w:b w:val="false"/>
                <w:i w:val="false"/>
                <w:color w:val="000000"/>
                <w:sz w:val="20"/>
              </w:rPr>
              <w:t>
аккредиттеуді тоқтату немесе күшін жою негізі, күні;</w:t>
            </w:r>
          </w:p>
          <w:p>
            <w:pPr>
              <w:spacing w:after="20"/>
              <w:ind w:left="20"/>
              <w:jc w:val="both"/>
            </w:pPr>
            <w:r>
              <w:rPr>
                <w:rFonts w:ascii="Times New Roman"/>
                <w:b w:val="false"/>
                <w:i w:val="false"/>
                <w:color w:val="000000"/>
                <w:sz w:val="20"/>
              </w:rPr>
              <w:t>
аккредиттелген куәліктің деректері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