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5874" w14:textId="b155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 сайын субсидиялауға жататын әрбір бағытқа арналған және өңірлердің бөлінісіндегі субсидиялар көлемі ағымдағы қаржы жылына арналған республикалық бюджетте көзделген қаражат шегін бекіту туралы" Қазақстан Республикасы Ауыл шаруашылығы  министрінің м.а. 2013 жылғы 14 ақпандағы № 3-1/56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2013 жылғы 19 қыркүйектегі № 3-1/433 бұйрығы. Қазақстан Республикасының Әділет министрлігінде 2013 жылы 03 қазанда № 8771 тіркелді. Күші жойылды - Қазақстан Республикасы Ауыл шаруашылығы министрінің м.а. 2015 жылғы 8 қазандағы № 3-2/905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8.10.2015 </w:t>
      </w:r>
      <w:r>
        <w:rPr>
          <w:rFonts w:ascii="Times New Roman"/>
          <w:b w:val="false"/>
          <w:i w:val="false"/>
          <w:color w:val="ff0000"/>
          <w:sz w:val="28"/>
        </w:rPr>
        <w:t>№ 3-2/905</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«Асыл тұқымды мал шаруашылығын қолдауға арналған субсидиялау қағидаларын бекіту туралы» Қазақстан Республикасы Үкіметінің 2013 жылғы 25 қаңтардағы № 35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«Жыл сайын субсидиялауға жататын әрбір бағытқа арналған және өңірлердің бөлінісіндегі субсидиялар көлемі ағымдағы қаржы жылына арналған республикалық бюджетте көзделген қаражат шегін бекіту туралы» Қазақстан Республикасы Ауыл шаруашылығы министрінің м.а. 2013 жылғы 14 ақпандағы № 3-1/56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8351 тіркелген)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1-тармақ</w:t>
      </w:r>
      <w:r>
        <w:rPr>
          <w:rFonts w:ascii="Times New Roman"/>
          <w:b w:val="false"/>
          <w:i w:val="false"/>
          <w:color w:val="000000"/>
          <w:sz w:val="28"/>
        </w:rPr>
        <w:t xml:space="preserve"> 4) тармақшамен толықтырылсын:</w:t>
      </w:r>
      <w:r>
        <w:br/>
      </w:r>
      <w:r>
        <w:rPr>
          <w:rFonts w:ascii="Times New Roman"/>
          <w:b w:val="false"/>
          <w:i w:val="false"/>
          <w:color w:val="000000"/>
          <w:sz w:val="28"/>
        </w:rPr>
        <w:t>
      «4) Етті құс шаруашылығы бойынша асылдандырушы шаруашылыққа асыл тұқымды құстың құс басын толықтыратын балапандарын сатып алу жөніндегі қаражаттарды жылдық бөлу сметасы» 4-қосымша осы бұйрыққа қосымшаға сәйкес.»;</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4-қосымшамен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 мемлекеттік тіркеуді;</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құралдарында ресми жариялауын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мемлекеттік тіркеуден өткен күнінен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 м.а.                               М. Өмірияев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2013 жылғы 19 қыркүйектегі  </w:t>
      </w:r>
      <w:r>
        <w:br/>
      </w:r>
      <w:r>
        <w:rPr>
          <w:rFonts w:ascii="Times New Roman"/>
          <w:b w:val="false"/>
          <w:i w:val="false"/>
          <w:color w:val="000000"/>
          <w:sz w:val="28"/>
        </w:rPr>
        <w:t>
№ 3-1/433 бұйрығына 1-қосымша</w:t>
      </w:r>
    </w:p>
    <w:bookmarkEnd w:id="1"/>
    <w:bookmarkStart w:name="z1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2013 жылғы 14 ақпандағы № 3-1/56</w:t>
      </w:r>
      <w:r>
        <w:br/>
      </w:r>
      <w:r>
        <w:rPr>
          <w:rFonts w:ascii="Times New Roman"/>
          <w:b w:val="false"/>
          <w:i w:val="false"/>
          <w:color w:val="000000"/>
          <w:sz w:val="28"/>
        </w:rPr>
        <w:t xml:space="preserve">
бұйрығына 1-қосымша       </w:t>
      </w:r>
    </w:p>
    <w:bookmarkEnd w:id="2"/>
    <w:bookmarkStart w:name="z14" w:id="3"/>
    <w:p>
      <w:pPr>
        <w:spacing w:after="0"/>
        <w:ind w:left="0"/>
        <w:jc w:val="left"/>
      </w:pPr>
      <w:r>
        <w:rPr>
          <w:rFonts w:ascii="Times New Roman"/>
          <w:b/>
          <w:i w:val="false"/>
          <w:color w:val="000000"/>
        </w:rPr>
        <w:t xml:space="preserve"> 
Асыл тұқымды өнiм (материал) түрлерiн мемлекеттік қолдау</w:t>
      </w:r>
      <w:r>
        <w:br/>
      </w:r>
      <w:r>
        <w:rPr>
          <w:rFonts w:ascii="Times New Roman"/>
          <w:b/>
          <w:i w:val="false"/>
          <w:color w:val="000000"/>
        </w:rPr>
        <w:t>
бағыттары бойынша өңірлерге бөлінген бюджеттiк</w:t>
      </w:r>
      <w:r>
        <w:br/>
      </w:r>
      <w:r>
        <w:rPr>
          <w:rFonts w:ascii="Times New Roman"/>
          <w:b/>
          <w:i w:val="false"/>
          <w:color w:val="000000"/>
        </w:rPr>
        <w:t>
субсидиялардың көлемі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877"/>
        <w:gridCol w:w="947"/>
        <w:gridCol w:w="887"/>
        <w:gridCol w:w="967"/>
        <w:gridCol w:w="967"/>
        <w:gridCol w:w="810"/>
        <w:gridCol w:w="860"/>
        <w:gridCol w:w="609"/>
        <w:gridCol w:w="660"/>
        <w:gridCol w:w="640"/>
        <w:gridCol w:w="1188"/>
        <w:gridCol w:w="1092"/>
        <w:gridCol w:w="1011"/>
        <w:gridCol w:w="1528"/>
      </w:tblGrid>
      <w:tr>
        <w:trPr>
          <w:trHeight w:val="285"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баптары (мың теңге)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төл</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ірі қара мал төлі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елден әкелінген асыл тұқымды және таза тұқымды ірі қара мал төлі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 асыл тұқымдық жұмыстарды жүргізу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етті бағыттағы тұқымдық бұқаларды күтіп- бағу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 л тұқ ымд ы жұм ырт қа</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эмбрион көшіру</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балапандар</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бұқалар ұрығы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малды асыл дандырушы орталықтың тұқымдық бұқаларды сатып алу, сондай-ақ тұқымдық бұқаларды күтiп-бағу, олардың ұрығын және эмбриондарын алу және сақтау жөнiндегi шығындарды толық өтеуге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жылқы тұқымы бойынша асыл тұқымды зауытта жылқыларды көбейту, күтiп-бағу және жаттықтыру жөнiндегi шығындарды толық өтеуге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шаруашылығы жөніндегі асылдандыру репродукторының шығындарын толық өтеуге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316 948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178 480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571 112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180 881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1 417 398</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32 184</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1 630 579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547 734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71 760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2 419 137</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111 183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1 113 942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1 600 149</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143 736</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292 236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109 740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461 151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967 088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39 288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1 869 503</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256 015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153 078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420 919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1 001 561</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328 973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514 204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962 365</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62 475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145 612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48 748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745 986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73 758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1 091 199</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368 950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425 908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934 651</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62 058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217 065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334 277</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24 470</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89 680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184 005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211 172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540 786</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171 100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208 680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289 926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674 451</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302 079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52 746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160 975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422 516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957 360</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1 207 936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1 587 956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3 848 392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6 586 059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118 403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180 881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13 971 043</w:t>
            </w:r>
          </w:p>
        </w:tc>
      </w:tr>
    </w:tbl>
    <w:bookmarkStart w:name="z1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2013 жылғы 19 қыркүйектегі  </w:t>
      </w:r>
      <w:r>
        <w:br/>
      </w:r>
      <w:r>
        <w:rPr>
          <w:rFonts w:ascii="Times New Roman"/>
          <w:b w:val="false"/>
          <w:i w:val="false"/>
          <w:color w:val="000000"/>
          <w:sz w:val="28"/>
        </w:rPr>
        <w:t>
№ 3-1/433 бұйрығына 2-қосымша</w:t>
      </w:r>
    </w:p>
    <w:bookmarkEnd w:id="4"/>
    <w:bookmarkStart w:name="z1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2013 жылғы 14 ақпандағы № 3-1/56</w:t>
      </w:r>
      <w:r>
        <w:br/>
      </w:r>
      <w:r>
        <w:rPr>
          <w:rFonts w:ascii="Times New Roman"/>
          <w:b w:val="false"/>
          <w:i w:val="false"/>
          <w:color w:val="000000"/>
          <w:sz w:val="28"/>
        </w:rPr>
        <w:t xml:space="preserve">
бұйрығына 2-қосымша     </w:t>
      </w:r>
    </w:p>
    <w:bookmarkEnd w:id="5"/>
    <w:bookmarkStart w:name="z17" w:id="6"/>
    <w:p>
      <w:pPr>
        <w:spacing w:after="0"/>
        <w:ind w:left="0"/>
        <w:jc w:val="left"/>
      </w:pPr>
      <w:r>
        <w:rPr>
          <w:rFonts w:ascii="Times New Roman"/>
          <w:b/>
          <w:i w:val="false"/>
          <w:color w:val="000000"/>
        </w:rPr>
        <w:t xml:space="preserve"> 
Республикалық малды асылдандыру орталығына</w:t>
      </w:r>
      <w:r>
        <w:br/>
      </w:r>
      <w:r>
        <w:rPr>
          <w:rFonts w:ascii="Times New Roman"/>
          <w:b/>
          <w:i w:val="false"/>
          <w:color w:val="000000"/>
        </w:rPr>
        <w:t>
қаражат бөлудің жылдық сметасы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1"/>
        <w:gridCol w:w="1291"/>
        <w:gridCol w:w="1718"/>
      </w:tblGrid>
      <w:tr>
        <w:trPr>
          <w:trHeight w:val="30" w:hRule="atLeast"/>
        </w:trPr>
        <w:tc>
          <w:tcPr>
            <w:tcW w:w="10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бас</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45" w:hRule="atLeast"/>
        </w:trPr>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25" w:hRule="atLeast"/>
        </w:trPr>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жоғары тұқымдықтарды және асыл тұқымды материалды сатып алу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Ұрпағының сапасы бойынша бағаланған тұқымдық бұқалар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жоғары тұқымдықтарды күтіп-бағу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149 291</w:t>
            </w:r>
          </w:p>
        </w:tc>
      </w:tr>
      <w:tr>
        <w:trPr>
          <w:trHeight w:val="30" w:hRule="atLeast"/>
        </w:trPr>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 сатып алу және дайындау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16 470</w:t>
            </w:r>
          </w:p>
        </w:tc>
      </w:tr>
      <w:tr>
        <w:trPr>
          <w:trHeight w:val="30" w:hRule="atLeast"/>
        </w:trPr>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препараттарды, ветеринариялық мақсаттағы басқа да құралдарды сатып алу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 суды және қанның биохимиялық құрамын талдау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0" w:hRule="atLeast"/>
        </w:trPr>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сатып алу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0" w:hRule="atLeast"/>
        </w:trPr>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жүйесiне қызмет көрсету және оның жұмыс істеуін қамтамасыз ету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 қоры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84 120</w:t>
            </w:r>
          </w:p>
        </w:tc>
      </w:tr>
      <w:tr>
        <w:trPr>
          <w:trHeight w:val="30" w:hRule="atLeast"/>
        </w:trPr>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 және жағар май материалдары мен қосалқы бөлшектерге арналған шығыстар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Ұрықты сақтау және мұздату үшін сұйық азот сатып алу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жабдықтар сатып алу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w:t>
            </w:r>
          </w:p>
        </w:tc>
      </w:tr>
      <w:tr>
        <w:trPr>
          <w:trHeight w:val="300" w:hRule="atLeast"/>
        </w:trPr>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арнайы, зертханалық жабдықтарды сатып алу</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p>
        </w:tc>
      </w:tr>
      <w:tr>
        <w:trPr>
          <w:trHeight w:val="300" w:hRule="atLeast"/>
        </w:trPr>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 станогы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p>
        </w:tc>
      </w:tr>
      <w:tr>
        <w:trPr>
          <w:trHeight w:val="450" w:hRule="atLeast"/>
        </w:trPr>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180 881</w:t>
            </w:r>
          </w:p>
        </w:tc>
      </w:tr>
    </w:tbl>
    <w:bookmarkStart w:name="z1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xml:space="preserve">
2013 жылғы 19 қыркүйектегі  </w:t>
      </w:r>
      <w:r>
        <w:br/>
      </w:r>
      <w:r>
        <w:rPr>
          <w:rFonts w:ascii="Times New Roman"/>
          <w:b w:val="false"/>
          <w:i w:val="false"/>
          <w:color w:val="000000"/>
          <w:sz w:val="28"/>
        </w:rPr>
        <w:t>
№ 3-1/433 бұйрығына 3-қосымша</w:t>
      </w:r>
    </w:p>
    <w:bookmarkEnd w:id="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Ауыл шаруашылығы министрінің м.а.</w:t>
      </w:r>
      <w:r>
        <w:br/>
      </w:r>
      <w:r>
        <w:rPr>
          <w:rFonts w:ascii="Times New Roman"/>
          <w:b w:val="false"/>
          <w:i w:val="false"/>
          <w:color w:val="000000"/>
          <w:sz w:val="28"/>
        </w:rPr>
        <w:t>
2013 жылғы 14 ақпандағы № 3-1/56</w:t>
      </w:r>
      <w:r>
        <w:br/>
      </w:r>
      <w:r>
        <w:rPr>
          <w:rFonts w:ascii="Times New Roman"/>
          <w:b w:val="false"/>
          <w:i w:val="false"/>
          <w:color w:val="000000"/>
          <w:sz w:val="28"/>
        </w:rPr>
        <w:t xml:space="preserve">
бұйрығына 4-қосымша      </w:t>
      </w:r>
    </w:p>
    <w:bookmarkStart w:name="z20" w:id="8"/>
    <w:p>
      <w:pPr>
        <w:spacing w:after="0"/>
        <w:ind w:left="0"/>
        <w:jc w:val="left"/>
      </w:pPr>
      <w:r>
        <w:rPr>
          <w:rFonts w:ascii="Times New Roman"/>
          <w:b/>
          <w:i w:val="false"/>
          <w:color w:val="000000"/>
        </w:rPr>
        <w:t xml:space="preserve"> 
Етті құс шаруашылығы бойынша асылдандырушы шаруашылыққа асыл</w:t>
      </w:r>
      <w:r>
        <w:br/>
      </w:r>
      <w:r>
        <w:rPr>
          <w:rFonts w:ascii="Times New Roman"/>
          <w:b/>
          <w:i w:val="false"/>
          <w:color w:val="000000"/>
        </w:rPr>
        <w:t>
тұқымды құстың құс басын толықтыратын балапандарын сатып алу</w:t>
      </w:r>
      <w:r>
        <w:br/>
      </w:r>
      <w:r>
        <w:rPr>
          <w:rFonts w:ascii="Times New Roman"/>
          <w:b/>
          <w:i w:val="false"/>
          <w:color w:val="000000"/>
        </w:rPr>
        <w:t>
жөніндегі қаражаттарды жылдық бөлу сметасы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908"/>
        <w:gridCol w:w="1693"/>
        <w:gridCol w:w="2211"/>
      </w:tblGrid>
      <w:tr>
        <w:trPr>
          <w:trHeight w:val="48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бас</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құстын құс басын толықтыратын балапандарын сатып алу (тәуліктік балапан)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151 000,0</w:t>
            </w:r>
          </w:p>
        </w:tc>
      </w:tr>
      <w:tr>
        <w:trPr>
          <w:trHeight w:val="39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