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a8a6" w14:textId="c3aa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Статистика агенттігі төрағасының 2012 жылғы 25 қазандағы № 293 "Байланыс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2013 жылғы 12 тамыздағы № 187 бұйрығы. Қазақстан Республикасының Әділет министрлігінде 2013 жылы 03 қазанда № 8769 тіркелді. Күші жойылды - Қазақстан Республикасы Ұлттық экономика министрлігі Статистика комитеті төрағасының 2014 жылғы 4 қарашадағы № 39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04.11.2014 </w:t>
      </w:r>
      <w:r>
        <w:rPr>
          <w:rFonts w:ascii="Times New Roman"/>
          <w:b w:val="false"/>
          <w:i w:val="false"/>
          <w:color w:val="ff0000"/>
          <w:sz w:val="28"/>
        </w:rPr>
        <w:t>№ 39</w:t>
      </w:r>
      <w:r>
        <w:rPr>
          <w:rFonts w:ascii="Times New Roman"/>
          <w:b w:val="false"/>
          <w:i w:val="false"/>
          <w:color w:val="ff0000"/>
          <w:sz w:val="28"/>
        </w:rPr>
        <w:t xml:space="preserve"> бұйрығымен (01.01.2015 бастап қолданысқа енгізіледі).</w:t>
      </w:r>
    </w:p>
    <w:bookmarkStart w:name="z2" w:id="0"/>
    <w:p>
      <w:pPr>
        <w:spacing w:after="0"/>
        <w:ind w:left="0"/>
        <w:jc w:val="both"/>
      </w:pPr>
      <w:r>
        <w:rPr>
          <w:rFonts w:ascii="Times New Roman"/>
          <w:b w:val="false"/>
          <w:i w:val="false"/>
          <w:color w:val="000000"/>
          <w:sz w:val="28"/>
        </w:rPr>
        <w:t>      Мемлекеттік статистиканы жетілдіру мақсатында, сондай-ақ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«Байланыс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2012 жылғы 25 қазандағы № 293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8160 болып тіркелген, 2013 жылғы 3 тамыздағы № 182 (28121) «Егемен Қазақстан»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Стратегиялық даму департаменті Заң департаментімен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xml:space="preserve">
      2) осы бұйрықты Қазақстан Республикасы Әділет министрлігінде мемлекеттік тіркелгеннен кейін күнтізбелік он күн ішінде бұқаралық ақпарат құралдарына ресми жариялауға жіберсін; </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Статистика агенттігінің Интернет-ресурсында міндетті түрде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бөлімшелеріне және аумақтық органдарына жұмыста басшылыққа алу үшін жолдасын.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бұйрық ресми жариялауға жатады және 2014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 министрі</w:t>
      </w:r>
      <w:r>
        <w:br/>
      </w:r>
      <w:r>
        <w:rPr>
          <w:rFonts w:ascii="Times New Roman"/>
          <w:b w:val="false"/>
          <w:i w:val="false"/>
          <w:color w:val="000000"/>
          <w:sz w:val="28"/>
        </w:rPr>
        <w:t>
      А. Жұмағалиев __________________</w:t>
      </w:r>
      <w:r>
        <w:br/>
      </w:r>
      <w:r>
        <w:rPr>
          <w:rFonts w:ascii="Times New Roman"/>
          <w:b w:val="false"/>
          <w:i w:val="false"/>
          <w:color w:val="000000"/>
          <w:sz w:val="28"/>
        </w:rPr>
        <w:t>
      2013 жылғы 09 тамызда</w:t>
      </w:r>
      <w:r>
        <w:br/>
      </w:r>
      <w:r>
        <w:rPr>
          <w:rFonts w:ascii="Times New Roman"/>
          <w:b w:val="false"/>
          <w:i w:val="false"/>
          <w:color w:val="000000"/>
          <w:sz w:val="28"/>
        </w:rPr>
        <w:t>
 </w:t>
      </w:r>
    </w:p>
    <w:bookmarkStart w:name="z12"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7"/>
        <w:gridCol w:w="3533"/>
        <w:gridCol w:w="2124"/>
        <w:gridCol w:w="1063"/>
        <w:gridCol w:w="3473"/>
      </w:tblGrid>
      <w:tr>
        <w:trPr>
          <w:trHeight w:val="30" w:hRule="atLeast"/>
        </w:trPr>
        <w:tc>
          <w:tcPr>
            <w:tcW w:w="3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22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22500" cy="1663700"/>
                          </a:xfrm>
                          <a:prstGeom prst="rect">
                            <a:avLst/>
                          </a:prstGeom>
                        </pic:spPr>
                      </pic:pic>
                    </a:graphicData>
                  </a:graphic>
                </wp:inline>
              </w:drawing>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төрағасының 2013 жылғы 12 тамыздағы № 187 бұйрығына 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міндетін атқарушының 2012 жылғы 25 қазандағы № 293 бұйрығына 3–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исполняющего обязанности Председателя Агентства Республики Казахстан по статистике от 25 октября 2012 года № 293</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1513"/>
              <w:gridCol w:w="15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0891104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Байланыс қызметтері туралы есеп</w:t>
            </w:r>
            <w:r>
              <w:br/>
            </w:r>
            <w:r>
              <w:rPr>
                <w:rFonts w:ascii="Times New Roman"/>
                <w:b/>
                <w:i w:val="false"/>
                <w:color w:val="000000"/>
              </w:rPr>
              <w:t>
Отчет об услугах связи</w:t>
            </w:r>
          </w:p>
        </w:tc>
      </w:tr>
      <w:tr>
        <w:trPr>
          <w:trHeight w:val="375"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 0891104</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73"/>
              <w:gridCol w:w="43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2-байланыс</w:t>
            </w:r>
            <w:r>
              <w:br/>
            </w:r>
            <w:r>
              <w:rPr>
                <w:rFonts w:ascii="Times New Roman"/>
                <w:b w:val="false"/>
                <w:i w:val="false"/>
                <w:color w:val="000000"/>
                <w:sz w:val="20"/>
              </w:rPr>
              <w:t>
</w:t>
            </w:r>
            <w:r>
              <w:rPr>
                <w:rFonts w:ascii="Times New Roman"/>
                <w:b w:val="false"/>
                <w:i w:val="false"/>
                <w:color w:val="000000"/>
                <w:sz w:val="20"/>
              </w:rPr>
              <w:t>2-связь</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61 - байланыс кодына сәйкес негізгі немесе қайталама қызмет түрлеріне ие заңды тұлғалар және (немесе) олардың құрылымдық немесе оқшауланған бөлімшелері және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Представляется юридическими лицами и (или) их структурными и обособленными подразделениями и индивидуальными предпринимателями, имеющими основной или вторичный виды деятельности согласно коду Общего классификатора видов экономической деятельности 61 – связь.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Тапсыру мерзімі–есепті кезеңнен кейін 31 наурызға. </w:t>
            </w:r>
            <w:r>
              <w:br/>
            </w:r>
            <w:r>
              <w:rPr>
                <w:rFonts w:ascii="Times New Roman"/>
                <w:b w:val="false"/>
                <w:i w:val="false"/>
                <w:color w:val="000000"/>
                <w:sz w:val="20"/>
              </w:rPr>
              <w:t>
</w:t>
            </w:r>
            <w:r>
              <w:rPr>
                <w:rFonts w:ascii="Times New Roman"/>
                <w:b w:val="false"/>
                <w:i w:val="false"/>
                <w:color w:val="000000"/>
                <w:sz w:val="20"/>
              </w:rPr>
              <w:t>Срок представления–31 марта после отчетного периода.</w:t>
            </w:r>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840"/>
              <w:gridCol w:w="840"/>
              <w:gridCol w:w="840"/>
              <w:gridCol w:w="840"/>
              <w:gridCol w:w="840"/>
              <w:gridCol w:w="841"/>
              <w:gridCol w:w="841"/>
              <w:gridCol w:w="841"/>
              <w:gridCol w:w="841"/>
              <w:gridCol w:w="841"/>
              <w:gridCol w:w="841"/>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840"/>
              <w:gridCol w:w="840"/>
              <w:gridCol w:w="840"/>
              <w:gridCol w:w="840"/>
              <w:gridCol w:w="840"/>
              <w:gridCol w:w="841"/>
              <w:gridCol w:w="841"/>
              <w:gridCol w:w="841"/>
              <w:gridCol w:w="841"/>
              <w:gridCol w:w="841"/>
              <w:gridCol w:w="841"/>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
    <w:bookmarkStart w:name="z13" w:id="2"/>
    <w:p>
      <w:pPr>
        <w:spacing w:after="0"/>
        <w:ind w:left="0"/>
        <w:jc w:val="both"/>
      </w:pPr>
      <w:r>
        <w:rPr>
          <w:rFonts w:ascii="Times New Roman"/>
          <w:b w:val="false"/>
          <w:i w:val="false"/>
          <w:color w:val="000000"/>
          <w:sz w:val="28"/>
        </w:rPr>
        <w:t>
1. Байланыс қызметтерінің көлемі туралы ақпаратты көрсетіңіз, мың теңге</w:t>
      </w:r>
      <w:r>
        <w:br/>
      </w:r>
      <w:r>
        <w:rPr>
          <w:rFonts w:ascii="Times New Roman"/>
          <w:b w:val="false"/>
          <w:i w:val="false"/>
          <w:color w:val="000000"/>
          <w:sz w:val="28"/>
        </w:rPr>
        <w:t>
Укажите информацию об объеме услуг связи, тысяч тенге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945"/>
        <w:gridCol w:w="2619"/>
        <w:gridCol w:w="3008"/>
        <w:gridCol w:w="2619"/>
        <w:gridCol w:w="3008"/>
      </w:tblGrid>
      <w:tr>
        <w:trPr>
          <w:trHeight w:val="39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5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связи</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3"/>
    <w:p>
      <w:pPr>
        <w:spacing w:after="0"/>
        <w:ind w:left="0"/>
        <w:jc w:val="both"/>
      </w:pPr>
      <w:r>
        <w:rPr>
          <w:rFonts w:ascii="Times New Roman"/>
          <w:b w:val="false"/>
          <w:i w:val="false"/>
          <w:color w:val="000000"/>
          <w:sz w:val="28"/>
        </w:rPr>
        <w:t>
2. Байланыс операторлары үшін трафикті (интерконнект) өткізу қызметтерінің көлемі туралы ақпаратты көрсетіңіз, мың теңге</w:t>
      </w:r>
      <w:r>
        <w:br/>
      </w:r>
      <w:r>
        <w:rPr>
          <w:rFonts w:ascii="Times New Roman"/>
          <w:b w:val="false"/>
          <w:i w:val="false"/>
          <w:color w:val="000000"/>
          <w:sz w:val="28"/>
        </w:rPr>
        <w:t>
Укажите информацию об объемах услуг по пропуску трафика (интерконнект) для операторов связи, тысяч тенге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2005"/>
        <w:gridCol w:w="1068"/>
        <w:gridCol w:w="1228"/>
        <w:gridCol w:w="1709"/>
        <w:gridCol w:w="1709"/>
        <w:gridCol w:w="1901"/>
        <w:gridCol w:w="1613"/>
        <w:gridCol w:w="1924"/>
      </w:tblGrid>
      <w:tr>
        <w:trPr>
          <w:trHeight w:val="39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трафигінің түрлері</w:t>
            </w:r>
            <w:r>
              <w:br/>
            </w:r>
            <w:r>
              <w:rPr>
                <w:rFonts w:ascii="Times New Roman"/>
                <w:b w:val="false"/>
                <w:i w:val="false"/>
                <w:color w:val="000000"/>
                <w:sz w:val="20"/>
              </w:rPr>
              <w:t>
</w:t>
            </w:r>
            <w:r>
              <w:rPr>
                <w:rFonts w:ascii="Times New Roman"/>
                <w:b w:val="false"/>
                <w:i w:val="false"/>
                <w:color w:val="000000"/>
                <w:sz w:val="20"/>
              </w:rPr>
              <w:t>Виды пропуска трафика</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местный</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аймақішілік</w:t>
            </w:r>
            <w:r>
              <w:br/>
            </w:r>
            <w:r>
              <w:rPr>
                <w:rFonts w:ascii="Times New Roman"/>
                <w:b w:val="false"/>
                <w:i w:val="false"/>
                <w:color w:val="000000"/>
                <w:sz w:val="20"/>
              </w:rPr>
              <w:t>
</w:t>
            </w:r>
            <w:r>
              <w:rPr>
                <w:rFonts w:ascii="Times New Roman"/>
                <w:b w:val="false"/>
                <w:i w:val="false"/>
                <w:color w:val="000000"/>
                <w:sz w:val="20"/>
              </w:rPr>
              <w:t xml:space="preserve">внутризоновый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w:t>
            </w:r>
            <w:r>
              <w:br/>
            </w:r>
            <w:r>
              <w:rPr>
                <w:rFonts w:ascii="Times New Roman"/>
                <w:b w:val="false"/>
                <w:i w:val="false"/>
                <w:color w:val="000000"/>
                <w:sz w:val="20"/>
              </w:rPr>
              <w:t>
</w:t>
            </w:r>
            <w:r>
              <w:rPr>
                <w:rFonts w:ascii="Times New Roman"/>
                <w:b w:val="false"/>
                <w:i w:val="false"/>
                <w:color w:val="000000"/>
                <w:sz w:val="20"/>
              </w:rPr>
              <w:t xml:space="preserve">междугородный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международный</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ұтқыр операторлар желісінен</w:t>
            </w:r>
            <w:r>
              <w:br/>
            </w:r>
            <w:r>
              <w:rPr>
                <w:rFonts w:ascii="Times New Roman"/>
                <w:b w:val="false"/>
                <w:i w:val="false"/>
                <w:color w:val="000000"/>
                <w:sz w:val="20"/>
              </w:rPr>
              <w:t>
</w:t>
            </w:r>
            <w:r>
              <w:rPr>
                <w:rFonts w:ascii="Times New Roman"/>
                <w:b w:val="false"/>
                <w:i w:val="false"/>
                <w:color w:val="000000"/>
                <w:sz w:val="20"/>
              </w:rPr>
              <w:t>сети мобильных операторов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ұялы байланыс операторлары</w:t>
            </w:r>
            <w:r>
              <w:br/>
            </w:r>
            <w:r>
              <w:rPr>
                <w:rFonts w:ascii="Times New Roman"/>
                <w:b w:val="false"/>
                <w:i w:val="false"/>
                <w:color w:val="000000"/>
                <w:sz w:val="20"/>
              </w:rPr>
              <w:t>
</w:t>
            </w:r>
            <w:r>
              <w:rPr>
                <w:rFonts w:ascii="Times New Roman"/>
                <w:b w:val="false"/>
                <w:i w:val="false"/>
                <w:color w:val="000000"/>
                <w:sz w:val="20"/>
              </w:rPr>
              <w:t xml:space="preserve">из них - операторы сотовой связи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IP-телефония операторлары</w:t>
            </w:r>
            <w:r>
              <w:br/>
            </w:r>
            <w:r>
              <w:rPr>
                <w:rFonts w:ascii="Times New Roman"/>
                <w:b w:val="false"/>
                <w:i w:val="false"/>
                <w:color w:val="000000"/>
                <w:sz w:val="20"/>
              </w:rPr>
              <w:t>
</w:t>
            </w:r>
            <w:r>
              <w:rPr>
                <w:rFonts w:ascii="Times New Roman"/>
                <w:b w:val="false"/>
                <w:i w:val="false"/>
                <w:color w:val="000000"/>
                <w:sz w:val="20"/>
              </w:rPr>
              <w:t>операторов IP-телефонии</w:t>
            </w:r>
          </w:p>
        </w:tc>
      </w:tr>
      <w:tr>
        <w:trPr>
          <w:trHeight w:val="21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операторлары үшін трафикті (интерконнект) өткізу бойынша қызметтердің көлемі </w:t>
            </w:r>
            <w:r>
              <w:br/>
            </w:r>
            <w:r>
              <w:rPr>
                <w:rFonts w:ascii="Times New Roman"/>
                <w:b w:val="false"/>
                <w:i w:val="false"/>
                <w:color w:val="000000"/>
                <w:sz w:val="20"/>
              </w:rPr>
              <w:t>
</w:t>
            </w:r>
            <w:r>
              <w:rPr>
                <w:rFonts w:ascii="Times New Roman"/>
                <w:b w:val="false"/>
                <w:i w:val="false"/>
                <w:color w:val="000000"/>
                <w:sz w:val="20"/>
              </w:rPr>
              <w:t xml:space="preserve">Объем услуг по пропуску трафика (интерконнект) для операторов связи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5" w:id="4"/>
    <w:p>
      <w:pPr>
        <w:spacing w:after="0"/>
        <w:ind w:left="0"/>
        <w:jc w:val="both"/>
      </w:pPr>
      <w:r>
        <w:rPr>
          <w:rFonts w:ascii="Times New Roman"/>
          <w:b w:val="false"/>
          <w:i w:val="false"/>
          <w:color w:val="000000"/>
          <w:sz w:val="28"/>
        </w:rPr>
        <w:t>
3. Қалааралық және халықаралық телефон байланысы қызметтерінің көлемі туралы ақпаратты көрсетіңіз, мың теңге</w:t>
      </w:r>
      <w:r>
        <w:br/>
      </w:r>
      <w:r>
        <w:rPr>
          <w:rFonts w:ascii="Times New Roman"/>
          <w:b w:val="false"/>
          <w:i w:val="false"/>
          <w:color w:val="000000"/>
          <w:sz w:val="28"/>
        </w:rPr>
        <w:t xml:space="preserve">
Укажите информацию об объемах услуг междугородной и международной телефонной связи, тысяч тенге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4026"/>
        <w:gridCol w:w="2405"/>
        <w:gridCol w:w="2419"/>
        <w:gridCol w:w="1914"/>
        <w:gridCol w:w="2405"/>
      </w:tblGrid>
      <w:tr>
        <w:trPr>
          <w:trHeight w:val="300" w:hRule="atLeast"/>
        </w:trPr>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және халықаралық телефон байланысы қызметтерінің көлемі</w:t>
            </w:r>
            <w:r>
              <w:br/>
            </w:r>
            <w:r>
              <w:rPr>
                <w:rFonts w:ascii="Times New Roman"/>
                <w:b w:val="false"/>
                <w:i w:val="false"/>
                <w:color w:val="000000"/>
                <w:sz w:val="20"/>
              </w:rPr>
              <w:t>
</w:t>
            </w:r>
            <w:r>
              <w:rPr>
                <w:rFonts w:ascii="Times New Roman"/>
                <w:b w:val="false"/>
                <w:i w:val="false"/>
                <w:color w:val="000000"/>
                <w:sz w:val="20"/>
              </w:rPr>
              <w:t xml:space="preserve">Объем услуг междугородной и международной телефонной связи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6" w:id="5"/>
    <w:p>
      <w:pPr>
        <w:spacing w:after="0"/>
        <w:ind w:left="0"/>
        <w:jc w:val="both"/>
      </w:pPr>
      <w:r>
        <w:rPr>
          <w:rFonts w:ascii="Times New Roman"/>
          <w:b w:val="false"/>
          <w:i w:val="false"/>
          <w:color w:val="000000"/>
          <w:sz w:val="28"/>
        </w:rPr>
        <w:t>
4. Жергілікті телефон байланысы қызметтерінің көлемі туралы ақпаратты көрсетіңіз, мың теңге</w:t>
      </w:r>
      <w:r>
        <w:br/>
      </w:r>
      <w:r>
        <w:rPr>
          <w:rFonts w:ascii="Times New Roman"/>
          <w:b w:val="false"/>
          <w:i w:val="false"/>
          <w:color w:val="000000"/>
          <w:sz w:val="28"/>
        </w:rPr>
        <w:t xml:space="preserve">
Укажите информацию об объемах услуг местной телефонной связи, тысяч тенге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3983"/>
        <w:gridCol w:w="2429"/>
        <w:gridCol w:w="2430"/>
        <w:gridCol w:w="1912"/>
        <w:gridCol w:w="2416"/>
      </w:tblGrid>
      <w:tr>
        <w:trPr>
          <w:trHeight w:val="39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5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телефон байланысы қызметтерінің көлемі</w:t>
            </w:r>
            <w:r>
              <w:br/>
            </w:r>
            <w:r>
              <w:rPr>
                <w:rFonts w:ascii="Times New Roman"/>
                <w:b w:val="false"/>
                <w:i w:val="false"/>
                <w:color w:val="000000"/>
                <w:sz w:val="20"/>
              </w:rPr>
              <w:t>
</w:t>
            </w:r>
            <w:r>
              <w:rPr>
                <w:rFonts w:ascii="Times New Roman"/>
                <w:b w:val="false"/>
                <w:i w:val="false"/>
                <w:color w:val="000000"/>
                <w:sz w:val="20"/>
              </w:rPr>
              <w:t xml:space="preserve">Объем услуг местной телефонной связи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телефон желісіне қосу бойынша</w:t>
            </w:r>
            <w:r>
              <w:br/>
            </w:r>
            <w:r>
              <w:rPr>
                <w:rFonts w:ascii="Times New Roman"/>
                <w:b w:val="false"/>
                <w:i w:val="false"/>
                <w:color w:val="000000"/>
                <w:sz w:val="20"/>
              </w:rPr>
              <w:t>
</w:t>
            </w:r>
            <w:r>
              <w:rPr>
                <w:rFonts w:ascii="Times New Roman"/>
                <w:b w:val="false"/>
                <w:i w:val="false"/>
                <w:color w:val="000000"/>
                <w:sz w:val="20"/>
              </w:rPr>
              <w:t>по подключению к фиксированной телефонной линии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телефон байланысы қызметіне (абоненттік төлем)</w:t>
            </w:r>
            <w:r>
              <w:br/>
            </w:r>
            <w:r>
              <w:rPr>
                <w:rFonts w:ascii="Times New Roman"/>
                <w:b w:val="false"/>
                <w:i w:val="false"/>
                <w:color w:val="000000"/>
                <w:sz w:val="20"/>
              </w:rPr>
              <w:t>
</w:t>
            </w:r>
            <w:r>
              <w:rPr>
                <w:rFonts w:ascii="Times New Roman"/>
                <w:b w:val="false"/>
                <w:i w:val="false"/>
                <w:color w:val="000000"/>
                <w:sz w:val="20"/>
              </w:rPr>
              <w:t>за услуги фиксированной связи (абонентская плата)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телефон сөйлесулерінің құнын уақыттық есептеуге ауыстырылғандар (жергілікті шақыруларынын (ҚУЕЖ-ға ауыстырылғандар))</w:t>
            </w:r>
            <w:r>
              <w:br/>
            </w:r>
            <w:r>
              <w:rPr>
                <w:rFonts w:ascii="Times New Roman"/>
                <w:b w:val="false"/>
                <w:i w:val="false"/>
                <w:color w:val="000000"/>
                <w:sz w:val="20"/>
              </w:rPr>
              <w:t>
</w:t>
            </w:r>
            <w:r>
              <w:rPr>
                <w:rFonts w:ascii="Times New Roman"/>
                <w:b w:val="false"/>
                <w:i w:val="false"/>
                <w:color w:val="000000"/>
                <w:sz w:val="20"/>
              </w:rPr>
              <w:t>переведенных на повременный учет стоимости местных телефонных разговоров (от местных вызовов (переведенных на СПУС))</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төлем үшін ұсынылатындар</w:t>
            </w:r>
            <w:r>
              <w:br/>
            </w:r>
            <w:r>
              <w:rPr>
                <w:rFonts w:ascii="Times New Roman"/>
                <w:b w:val="false"/>
                <w:i w:val="false"/>
                <w:color w:val="000000"/>
                <w:sz w:val="20"/>
              </w:rPr>
              <w:t>
</w:t>
            </w:r>
            <w:r>
              <w:rPr>
                <w:rFonts w:ascii="Times New Roman"/>
                <w:b w:val="false"/>
                <w:i w:val="false"/>
                <w:color w:val="000000"/>
                <w:sz w:val="20"/>
              </w:rPr>
              <w:t>предоставляемых за дополнительную плату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ТМД - мұнда және бұдан әрі - Тәуелсіз Мемлекеттер Достастығы.</w:t>
      </w:r>
      <w:r>
        <w:br/>
      </w:r>
      <w:r>
        <w:rPr>
          <w:rFonts w:ascii="Times New Roman"/>
          <w:b w:val="false"/>
          <w:i w:val="false"/>
          <w:color w:val="000000"/>
          <w:sz w:val="28"/>
        </w:rPr>
        <w:t>
СНГ - здесь и далее - Содружество Независимых Государств</w:t>
      </w:r>
    </w:p>
    <w:bookmarkStart w:name="z17" w:id="6"/>
    <w:p>
      <w:pPr>
        <w:spacing w:after="0"/>
        <w:ind w:left="0"/>
        <w:jc w:val="both"/>
      </w:pPr>
      <w:r>
        <w:rPr>
          <w:rFonts w:ascii="Times New Roman"/>
          <w:b w:val="false"/>
          <w:i w:val="false"/>
          <w:color w:val="000000"/>
          <w:sz w:val="28"/>
        </w:rPr>
        <w:t>
5. Ұтқыр байланыс қызметтерінің көлемі туралы ақпаратты көрсетіңіз, мың теңге</w:t>
      </w:r>
      <w:r>
        <w:br/>
      </w:r>
      <w:r>
        <w:rPr>
          <w:rFonts w:ascii="Times New Roman"/>
          <w:b w:val="false"/>
          <w:i w:val="false"/>
          <w:color w:val="000000"/>
          <w:sz w:val="28"/>
        </w:rPr>
        <w:t>
Укажите информацию об объемах услуг мобильной связи, тысяч тенге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3824"/>
        <w:gridCol w:w="1957"/>
        <w:gridCol w:w="2572"/>
        <w:gridCol w:w="2244"/>
        <w:gridCol w:w="2572"/>
      </w:tblGrid>
      <w:tr>
        <w:trPr>
          <w:trHeight w:val="390" w:hRule="atLeast"/>
        </w:trPr>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сотовой связи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желісінің ішінде</w:t>
            </w:r>
            <w:r>
              <w:br/>
            </w:r>
            <w:r>
              <w:rPr>
                <w:rFonts w:ascii="Times New Roman"/>
                <w:b w:val="false"/>
                <w:i w:val="false"/>
                <w:color w:val="000000"/>
                <w:sz w:val="20"/>
              </w:rPr>
              <w:t>
</w:t>
            </w:r>
            <w:r>
              <w:rPr>
                <w:rFonts w:ascii="Times New Roman"/>
                <w:b w:val="false"/>
                <w:i w:val="false"/>
                <w:color w:val="000000"/>
                <w:sz w:val="20"/>
              </w:rPr>
              <w:t>внутри своей сети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байланыстың басқа операторлары желілерінде</w:t>
            </w:r>
            <w:r>
              <w:br/>
            </w:r>
            <w:r>
              <w:rPr>
                <w:rFonts w:ascii="Times New Roman"/>
                <w:b w:val="false"/>
                <w:i w:val="false"/>
                <w:color w:val="000000"/>
                <w:sz w:val="20"/>
              </w:rPr>
              <w:t>
</w:t>
            </w:r>
            <w:r>
              <w:rPr>
                <w:rFonts w:ascii="Times New Roman"/>
                <w:b w:val="false"/>
                <w:i w:val="false"/>
                <w:color w:val="000000"/>
                <w:sz w:val="20"/>
              </w:rPr>
              <w:t>на сети других операторов сотовой связи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байланыс операторлары желілерінде</w:t>
            </w:r>
            <w:r>
              <w:br/>
            </w:r>
            <w:r>
              <w:rPr>
                <w:rFonts w:ascii="Times New Roman"/>
                <w:b w:val="false"/>
                <w:i w:val="false"/>
                <w:color w:val="000000"/>
                <w:sz w:val="20"/>
              </w:rPr>
              <w:t>
</w:t>
            </w:r>
            <w:r>
              <w:rPr>
                <w:rFonts w:ascii="Times New Roman"/>
                <w:b w:val="false"/>
                <w:i w:val="false"/>
                <w:color w:val="000000"/>
                <w:sz w:val="20"/>
              </w:rPr>
              <w:t>на сети операторов фиксированной связи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беру қызметтері</w:t>
            </w:r>
            <w:r>
              <w:br/>
            </w:r>
            <w:r>
              <w:rPr>
                <w:rFonts w:ascii="Times New Roman"/>
                <w:b w:val="false"/>
                <w:i w:val="false"/>
                <w:color w:val="000000"/>
                <w:sz w:val="20"/>
              </w:rPr>
              <w:t>
</w:t>
            </w:r>
            <w:r>
              <w:rPr>
                <w:rFonts w:ascii="Times New Roman"/>
                <w:b w:val="false"/>
                <w:i w:val="false"/>
                <w:color w:val="000000"/>
                <w:sz w:val="20"/>
              </w:rPr>
              <w:t>услуги передачи данных</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роуминг қызметтері</w:t>
            </w:r>
            <w:r>
              <w:br/>
            </w:r>
            <w:r>
              <w:rPr>
                <w:rFonts w:ascii="Times New Roman"/>
                <w:b w:val="false"/>
                <w:i w:val="false"/>
                <w:color w:val="000000"/>
                <w:sz w:val="20"/>
              </w:rPr>
              <w:t>
</w:t>
            </w:r>
            <w:r>
              <w:rPr>
                <w:rFonts w:ascii="Times New Roman"/>
                <w:b w:val="false"/>
                <w:i w:val="false"/>
                <w:color w:val="000000"/>
                <w:sz w:val="20"/>
              </w:rPr>
              <w:t>услуги роуминга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радиотелефон байланысы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подвижной радиотелефонной связи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Транкингтік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транкинговой связи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Пейджингтік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пейджинговой связи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жылжымалы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спутниковой подвижной связи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КУЕЖ - қосылудың уақыттық есепке алу жүйесі</w:t>
      </w:r>
      <w:r>
        <w:br/>
      </w:r>
      <w:r>
        <w:rPr>
          <w:rFonts w:ascii="Times New Roman"/>
          <w:b w:val="false"/>
          <w:i w:val="false"/>
          <w:color w:val="000000"/>
          <w:sz w:val="28"/>
        </w:rPr>
        <w:t>
СПУС - система повременного учета соединений</w:t>
      </w:r>
    </w:p>
    <w:bookmarkStart w:name="z18" w:id="7"/>
    <w:p>
      <w:pPr>
        <w:spacing w:after="0"/>
        <w:ind w:left="0"/>
        <w:jc w:val="both"/>
      </w:pPr>
      <w:r>
        <w:rPr>
          <w:rFonts w:ascii="Times New Roman"/>
          <w:b w:val="false"/>
          <w:i w:val="false"/>
          <w:color w:val="000000"/>
          <w:sz w:val="28"/>
        </w:rPr>
        <w:t>
6. Телекоммуникациялық желілер арқылы деректерді беру бойынша қызметтердің көлемі туралы ақпаратты көрсетіңіз, мың теңге</w:t>
      </w:r>
      <w:r>
        <w:br/>
      </w:r>
      <w:r>
        <w:rPr>
          <w:rFonts w:ascii="Times New Roman"/>
          <w:b w:val="false"/>
          <w:i w:val="false"/>
          <w:color w:val="000000"/>
          <w:sz w:val="28"/>
        </w:rPr>
        <w:t>
Укажите информацию об объемах услуг по передаче данных по сетям телекоммуникационным, тысяч тенге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944"/>
        <w:gridCol w:w="2165"/>
        <w:gridCol w:w="2559"/>
        <w:gridCol w:w="1961"/>
        <w:gridCol w:w="2478"/>
      </w:tblGrid>
      <w:tr>
        <w:trPr>
          <w:trHeight w:val="39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1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Сымды телекоммуникациялық желілер арқылы деректерді беру бойынша қызметтер көлемі</w:t>
            </w:r>
            <w:r>
              <w:br/>
            </w:r>
            <w:r>
              <w:rPr>
                <w:rFonts w:ascii="Times New Roman"/>
                <w:b w:val="false"/>
                <w:i w:val="false"/>
                <w:color w:val="000000"/>
                <w:sz w:val="20"/>
              </w:rPr>
              <w:t>
</w:t>
            </w:r>
            <w:r>
              <w:rPr>
                <w:rFonts w:ascii="Times New Roman"/>
                <w:b w:val="false"/>
                <w:i w:val="false"/>
                <w:color w:val="000000"/>
                <w:sz w:val="20"/>
              </w:rPr>
              <w:t xml:space="preserve">Объем услуг по передаче данных по сетям телекоммуникационным проводным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телеграф қызметтері</w:t>
            </w:r>
            <w:r>
              <w:br/>
            </w:r>
            <w:r>
              <w:rPr>
                <w:rFonts w:ascii="Times New Roman"/>
                <w:b w:val="false"/>
                <w:i w:val="false"/>
                <w:color w:val="000000"/>
                <w:sz w:val="20"/>
              </w:rPr>
              <w:t>
</w:t>
            </w:r>
            <w:r>
              <w:rPr>
                <w:rFonts w:ascii="Times New Roman"/>
                <w:b w:val="false"/>
                <w:i w:val="false"/>
                <w:color w:val="000000"/>
                <w:sz w:val="20"/>
              </w:rPr>
              <w:t xml:space="preserve">услуги телеграфа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почта қызметтері</w:t>
            </w:r>
            <w:r>
              <w:br/>
            </w:r>
            <w:r>
              <w:rPr>
                <w:rFonts w:ascii="Times New Roman"/>
                <w:b w:val="false"/>
                <w:i w:val="false"/>
                <w:color w:val="000000"/>
                <w:sz w:val="20"/>
              </w:rPr>
              <w:t>
</w:t>
            </w:r>
            <w:r>
              <w:rPr>
                <w:rFonts w:ascii="Times New Roman"/>
                <w:b w:val="false"/>
                <w:i w:val="false"/>
                <w:color w:val="000000"/>
                <w:sz w:val="20"/>
              </w:rPr>
              <w:t xml:space="preserve">услуги электронной почты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w:t>
            </w:r>
            <w:r>
              <w:br/>
            </w:r>
            <w:r>
              <w:rPr>
                <w:rFonts w:ascii="Times New Roman"/>
                <w:b w:val="false"/>
                <w:i w:val="false"/>
                <w:color w:val="000000"/>
                <w:sz w:val="20"/>
              </w:rPr>
              <w:t>
</w:t>
            </w:r>
            <w:r>
              <w:rPr>
                <w:rFonts w:ascii="Times New Roman"/>
                <w:b w:val="false"/>
                <w:i w:val="false"/>
                <w:color w:val="000000"/>
                <w:sz w:val="20"/>
              </w:rPr>
              <w:t xml:space="preserve">услуги прочие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телекоммуникациялық желілер арқылы деректерді беру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по передаче данных по сетям телекоммуникационным беспроводным</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телеграф қызметтері </w:t>
            </w:r>
            <w:r>
              <w:br/>
            </w:r>
            <w:r>
              <w:rPr>
                <w:rFonts w:ascii="Times New Roman"/>
                <w:b w:val="false"/>
                <w:i w:val="false"/>
                <w:color w:val="000000"/>
                <w:sz w:val="20"/>
              </w:rPr>
              <w:t>
</w:t>
            </w:r>
            <w:r>
              <w:rPr>
                <w:rFonts w:ascii="Times New Roman"/>
                <w:b w:val="false"/>
                <w:i w:val="false"/>
                <w:color w:val="000000"/>
                <w:sz w:val="20"/>
              </w:rPr>
              <w:t xml:space="preserve">услуги телеграфа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почта қызметтері</w:t>
            </w:r>
            <w:r>
              <w:br/>
            </w:r>
            <w:r>
              <w:rPr>
                <w:rFonts w:ascii="Times New Roman"/>
                <w:b w:val="false"/>
                <w:i w:val="false"/>
                <w:color w:val="000000"/>
                <w:sz w:val="20"/>
              </w:rPr>
              <w:t>
</w:t>
            </w:r>
            <w:r>
              <w:rPr>
                <w:rFonts w:ascii="Times New Roman"/>
                <w:b w:val="false"/>
                <w:i w:val="false"/>
                <w:color w:val="000000"/>
                <w:sz w:val="20"/>
              </w:rPr>
              <w:t xml:space="preserve">услуги электронной почты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w:t>
            </w:r>
            <w:r>
              <w:br/>
            </w:r>
            <w:r>
              <w:rPr>
                <w:rFonts w:ascii="Times New Roman"/>
                <w:b w:val="false"/>
                <w:i w:val="false"/>
                <w:color w:val="000000"/>
                <w:sz w:val="20"/>
              </w:rPr>
              <w:t>
</w:t>
            </w:r>
            <w:r>
              <w:rPr>
                <w:rFonts w:ascii="Times New Roman"/>
                <w:b w:val="false"/>
                <w:i w:val="false"/>
                <w:color w:val="000000"/>
                <w:sz w:val="20"/>
              </w:rPr>
              <w:t>услуги прочие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8"/>
    <w:p>
      <w:pPr>
        <w:spacing w:after="0"/>
        <w:ind w:left="0"/>
        <w:jc w:val="both"/>
      </w:pPr>
      <w:r>
        <w:rPr>
          <w:rFonts w:ascii="Times New Roman"/>
          <w:b w:val="false"/>
          <w:i w:val="false"/>
          <w:color w:val="000000"/>
          <w:sz w:val="28"/>
        </w:rPr>
        <w:t>
7. Телекоммуникациялық желілер бойынша Интернет желісі қызметтерінің көлемі туралы ақпаратты көрсетіңіз, мың теңге</w:t>
      </w:r>
      <w:r>
        <w:br/>
      </w:r>
      <w:r>
        <w:rPr>
          <w:rFonts w:ascii="Times New Roman"/>
          <w:b w:val="false"/>
          <w:i w:val="false"/>
          <w:color w:val="000000"/>
          <w:sz w:val="28"/>
        </w:rPr>
        <w:t>
Укажите информацию об объемах услуг сети Интернет по сетям телекоммуникационным, тысяч тенге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3537"/>
        <w:gridCol w:w="2244"/>
        <w:gridCol w:w="2572"/>
        <w:gridCol w:w="2244"/>
        <w:gridCol w:w="2572"/>
      </w:tblGrid>
      <w:tr>
        <w:trPr>
          <w:trHeight w:val="390" w:hRule="atLeast"/>
        </w:trPr>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з них - сельская местность</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Сымды Интернет желісінің желіаралық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межсетевой связи сети Интернет проводные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сымды таржолақты Интернет желісіне қолжетімділік бойынша қызметтер</w:t>
            </w:r>
            <w:r>
              <w:br/>
            </w:r>
            <w:r>
              <w:rPr>
                <w:rFonts w:ascii="Times New Roman"/>
                <w:b w:val="false"/>
                <w:i w:val="false"/>
                <w:color w:val="000000"/>
                <w:sz w:val="20"/>
              </w:rPr>
              <w:t>
</w:t>
            </w:r>
            <w:r>
              <w:rPr>
                <w:rFonts w:ascii="Times New Roman"/>
                <w:b w:val="false"/>
                <w:i w:val="false"/>
                <w:color w:val="000000"/>
                <w:sz w:val="20"/>
              </w:rPr>
              <w:t>услуги по доступу к сети Интернет узкополосной проводной</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сымды кеңжолақты Интернет желісіне қолжетімділік бойынша қызметтер</w:t>
            </w:r>
            <w:r>
              <w:br/>
            </w:r>
            <w:r>
              <w:rPr>
                <w:rFonts w:ascii="Times New Roman"/>
                <w:b w:val="false"/>
                <w:i w:val="false"/>
                <w:color w:val="000000"/>
                <w:sz w:val="20"/>
              </w:rPr>
              <w:t>
</w:t>
            </w:r>
            <w:r>
              <w:rPr>
                <w:rFonts w:ascii="Times New Roman"/>
                <w:b w:val="false"/>
                <w:i w:val="false"/>
                <w:color w:val="000000"/>
                <w:sz w:val="20"/>
              </w:rPr>
              <w:t>услуги по доступу к сети Интернет широкополосной проводной</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сымды Интернет желісі арқылы өзге де телекоммуникациялық қызметтер</w:t>
            </w:r>
            <w:r>
              <w:br/>
            </w:r>
            <w:r>
              <w:rPr>
                <w:rFonts w:ascii="Times New Roman"/>
                <w:b w:val="false"/>
                <w:i w:val="false"/>
                <w:color w:val="000000"/>
                <w:sz w:val="20"/>
              </w:rPr>
              <w:t>
</w:t>
            </w:r>
            <w:r>
              <w:rPr>
                <w:rFonts w:ascii="Times New Roman"/>
                <w:b w:val="false"/>
                <w:i w:val="false"/>
                <w:color w:val="000000"/>
                <w:sz w:val="20"/>
              </w:rPr>
              <w:t>услуги телекоммуникационные через сеть Интернет проводные прочие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Интернет желісінің желіаралық байланыс 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межсетевой связи сети Интернет беспроводные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таржолақты Интернет желісіне қолжетімділік бойынша қызметтер</w:t>
            </w:r>
            <w:r>
              <w:br/>
            </w:r>
            <w:r>
              <w:rPr>
                <w:rFonts w:ascii="Times New Roman"/>
                <w:b w:val="false"/>
                <w:i w:val="false"/>
                <w:color w:val="000000"/>
                <w:sz w:val="20"/>
              </w:rPr>
              <w:t>
</w:t>
            </w:r>
            <w:r>
              <w:rPr>
                <w:rFonts w:ascii="Times New Roman"/>
                <w:b w:val="false"/>
                <w:i w:val="false"/>
                <w:color w:val="000000"/>
                <w:sz w:val="20"/>
              </w:rPr>
              <w:t>услуги по доступу к сети Интернет узкополосной беспроводной</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кеңжолақты Интернет желісіне қолжетімділік бойынша қызметтер</w:t>
            </w:r>
            <w:r>
              <w:br/>
            </w:r>
            <w:r>
              <w:rPr>
                <w:rFonts w:ascii="Times New Roman"/>
                <w:b w:val="false"/>
                <w:i w:val="false"/>
                <w:color w:val="000000"/>
                <w:sz w:val="20"/>
              </w:rPr>
              <w:t>
</w:t>
            </w:r>
            <w:r>
              <w:rPr>
                <w:rFonts w:ascii="Times New Roman"/>
                <w:b w:val="false"/>
                <w:i w:val="false"/>
                <w:color w:val="000000"/>
                <w:sz w:val="20"/>
              </w:rPr>
              <w:t>услуги по доступу к сети Интернет широкополосной беспроводной</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Интернет желісі арқылы өзге де телекоммуникациялық қызметтер</w:t>
            </w:r>
            <w:r>
              <w:br/>
            </w:r>
            <w:r>
              <w:rPr>
                <w:rFonts w:ascii="Times New Roman"/>
                <w:b w:val="false"/>
                <w:i w:val="false"/>
                <w:color w:val="000000"/>
                <w:sz w:val="20"/>
              </w:rPr>
              <w:t>
</w:t>
            </w:r>
            <w:r>
              <w:rPr>
                <w:rFonts w:ascii="Times New Roman"/>
                <w:b w:val="false"/>
                <w:i w:val="false"/>
                <w:color w:val="000000"/>
                <w:sz w:val="20"/>
              </w:rPr>
              <w:t>услуги телекоммуникационные через сеть Интернет беспроводные прочие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 бойынша магистральдық қызметтер көлемі</w:t>
            </w:r>
            <w:r>
              <w:br/>
            </w:r>
            <w:r>
              <w:rPr>
                <w:rFonts w:ascii="Times New Roman"/>
                <w:b w:val="false"/>
                <w:i w:val="false"/>
                <w:color w:val="000000"/>
                <w:sz w:val="20"/>
              </w:rPr>
              <w:t>
</w:t>
            </w:r>
            <w:r>
              <w:rPr>
                <w:rFonts w:ascii="Times New Roman"/>
                <w:b w:val="false"/>
                <w:i w:val="false"/>
                <w:color w:val="000000"/>
                <w:sz w:val="20"/>
              </w:rPr>
              <w:t>Объем услуг магистральных по сети Интернет</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 провайдерлеріне магистральдық желі арналарына қолжетімділікті ұсыну бойынша қызметтер</w:t>
            </w:r>
            <w:r>
              <w:br/>
            </w:r>
            <w:r>
              <w:rPr>
                <w:rFonts w:ascii="Times New Roman"/>
                <w:b w:val="false"/>
                <w:i w:val="false"/>
                <w:color w:val="000000"/>
                <w:sz w:val="20"/>
              </w:rPr>
              <w:t>
</w:t>
            </w:r>
            <w:r>
              <w:rPr>
                <w:rFonts w:ascii="Times New Roman"/>
                <w:b w:val="false"/>
                <w:i w:val="false"/>
                <w:color w:val="000000"/>
                <w:sz w:val="20"/>
              </w:rPr>
              <w:t xml:space="preserve">услуги по предоставлению доступа к каналам магистральной сети провайдерам сети Интернет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 трафигін өткізу бойынша қызметтер</w:t>
            </w:r>
            <w:r>
              <w:br/>
            </w:r>
            <w:r>
              <w:rPr>
                <w:rFonts w:ascii="Times New Roman"/>
                <w:b w:val="false"/>
                <w:i w:val="false"/>
                <w:color w:val="000000"/>
                <w:sz w:val="20"/>
              </w:rPr>
              <w:t>
</w:t>
            </w:r>
            <w:r>
              <w:rPr>
                <w:rFonts w:ascii="Times New Roman"/>
                <w:b w:val="false"/>
                <w:i w:val="false"/>
                <w:color w:val="000000"/>
                <w:sz w:val="20"/>
              </w:rPr>
              <w:t xml:space="preserve">услуги по пропуску трафика сети Интернет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0" w:id="9"/>
    <w:p>
      <w:pPr>
        <w:spacing w:after="0"/>
        <w:ind w:left="0"/>
        <w:jc w:val="both"/>
      </w:pPr>
      <w:r>
        <w:rPr>
          <w:rFonts w:ascii="Times New Roman"/>
          <w:b w:val="false"/>
          <w:i w:val="false"/>
          <w:color w:val="000000"/>
          <w:sz w:val="28"/>
        </w:rPr>
        <w:t>
8. Бағдарламаларды тарату бойынша қызметтердің көлемі туралы ақпаратты көрсетіңіз, мың теңге</w:t>
      </w:r>
      <w:r>
        <w:br/>
      </w:r>
      <w:r>
        <w:rPr>
          <w:rFonts w:ascii="Times New Roman"/>
          <w:b w:val="false"/>
          <w:i w:val="false"/>
          <w:color w:val="000000"/>
          <w:sz w:val="28"/>
        </w:rPr>
        <w:t>
Укажите информацию об объемах услуг по распространению программ, тысяч тенге</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3537"/>
        <w:gridCol w:w="2258"/>
        <w:gridCol w:w="2588"/>
        <w:gridCol w:w="2258"/>
        <w:gridCol w:w="2588"/>
      </w:tblGrid>
      <w:tr>
        <w:trPr>
          <w:trHeight w:val="39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2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Кабельдік инфрақұрылым арқылы бағдарламаларды тарату бойынша қызметтер көлемі</w:t>
            </w:r>
            <w:r>
              <w:br/>
            </w:r>
            <w:r>
              <w:rPr>
                <w:rFonts w:ascii="Times New Roman"/>
                <w:b w:val="false"/>
                <w:i w:val="false"/>
                <w:color w:val="000000"/>
                <w:sz w:val="20"/>
              </w:rPr>
              <w:t>
</w:t>
            </w:r>
            <w:r>
              <w:rPr>
                <w:rFonts w:ascii="Times New Roman"/>
                <w:b w:val="false"/>
                <w:i w:val="false"/>
                <w:color w:val="000000"/>
                <w:sz w:val="20"/>
              </w:rPr>
              <w:t>Объем услуг по распространению программ по инфраструктуре кабельной</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желілер арқылы бағдарламаларды тарату бойынша қызметтер көлемі</w:t>
            </w:r>
            <w:r>
              <w:br/>
            </w:r>
            <w:r>
              <w:rPr>
                <w:rFonts w:ascii="Times New Roman"/>
                <w:b w:val="false"/>
                <w:i w:val="false"/>
                <w:color w:val="000000"/>
                <w:sz w:val="20"/>
              </w:rPr>
              <w:t>
</w:t>
            </w:r>
            <w:r>
              <w:rPr>
                <w:rFonts w:ascii="Times New Roman"/>
                <w:b w:val="false"/>
                <w:i w:val="false"/>
                <w:color w:val="000000"/>
                <w:sz w:val="20"/>
              </w:rPr>
              <w:t>Объем услуг по распространению программ по сетям беспроводным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Жерсерігі арқылы бағдарламаларды тарату бойынша қызметтер көлемі</w:t>
            </w:r>
            <w:r>
              <w:br/>
            </w:r>
            <w:r>
              <w:rPr>
                <w:rFonts w:ascii="Times New Roman"/>
                <w:b w:val="false"/>
                <w:i w:val="false"/>
                <w:color w:val="000000"/>
                <w:sz w:val="20"/>
              </w:rPr>
              <w:t>
</w:t>
            </w:r>
            <w:r>
              <w:rPr>
                <w:rFonts w:ascii="Times New Roman"/>
                <w:b w:val="false"/>
                <w:i w:val="false"/>
                <w:color w:val="000000"/>
                <w:sz w:val="20"/>
              </w:rPr>
              <w:t>Объем услуг по распространению программ через спутник</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1" w:id="10"/>
    <w:p>
      <w:pPr>
        <w:spacing w:after="0"/>
        <w:ind w:left="0"/>
        <w:jc w:val="both"/>
      </w:pPr>
      <w:r>
        <w:rPr>
          <w:rFonts w:ascii="Times New Roman"/>
          <w:b w:val="false"/>
          <w:i w:val="false"/>
          <w:color w:val="000000"/>
          <w:sz w:val="28"/>
        </w:rPr>
        <w:t>
9. Өзге де телекоммуникациялық қызметтер көлемі туралы ақпаратты көрсетіңіз, мың теңге</w:t>
      </w:r>
      <w:r>
        <w:br/>
      </w:r>
      <w:r>
        <w:rPr>
          <w:rFonts w:ascii="Times New Roman"/>
          <w:b w:val="false"/>
          <w:i w:val="false"/>
          <w:color w:val="000000"/>
          <w:sz w:val="28"/>
        </w:rPr>
        <w:t xml:space="preserve">
Укажите информацию об объемах услуг телекоммуникационных прочих, тысяч тенге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3842"/>
        <w:gridCol w:w="2157"/>
        <w:gridCol w:w="2550"/>
        <w:gridCol w:w="2009"/>
        <w:gridCol w:w="2550"/>
      </w:tblGrid>
      <w:tr>
        <w:trPr>
          <w:trHeight w:val="39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телекоммуникациялық қызметтер көлемі</w:t>
            </w:r>
            <w:r>
              <w:br/>
            </w:r>
            <w:r>
              <w:rPr>
                <w:rFonts w:ascii="Times New Roman"/>
                <w:b w:val="false"/>
                <w:i w:val="false"/>
                <w:color w:val="000000"/>
                <w:sz w:val="20"/>
              </w:rPr>
              <w:t>
</w:t>
            </w:r>
            <w:r>
              <w:rPr>
                <w:rFonts w:ascii="Times New Roman"/>
                <w:b w:val="false"/>
                <w:i w:val="false"/>
                <w:color w:val="000000"/>
                <w:sz w:val="20"/>
              </w:rPr>
              <w:t>Объем услуг телекоммуникационные прочие</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телематикалық қызметтердің қызмет көрсетулері</w:t>
            </w:r>
            <w:r>
              <w:br/>
            </w:r>
            <w:r>
              <w:rPr>
                <w:rFonts w:ascii="Times New Roman"/>
                <w:b w:val="false"/>
                <w:i w:val="false"/>
                <w:color w:val="000000"/>
                <w:sz w:val="20"/>
              </w:rPr>
              <w:t>
</w:t>
            </w:r>
            <w:r>
              <w:rPr>
                <w:rFonts w:ascii="Times New Roman"/>
                <w:b w:val="false"/>
                <w:i w:val="false"/>
                <w:color w:val="000000"/>
                <w:sz w:val="20"/>
              </w:rPr>
              <w:t>услуги телематических служб</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IP телефония қызметтері</w:t>
            </w:r>
            <w:r>
              <w:br/>
            </w:r>
            <w:r>
              <w:rPr>
                <w:rFonts w:ascii="Times New Roman"/>
                <w:b w:val="false"/>
                <w:i w:val="false"/>
                <w:color w:val="000000"/>
                <w:sz w:val="20"/>
              </w:rPr>
              <w:t>
</w:t>
            </w:r>
            <w:r>
              <w:rPr>
                <w:rFonts w:ascii="Times New Roman"/>
                <w:b w:val="false"/>
                <w:i w:val="false"/>
                <w:color w:val="000000"/>
                <w:sz w:val="20"/>
              </w:rPr>
              <w:t>услуги IP телефонии</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желілер қызметтері</w:t>
            </w:r>
            <w:r>
              <w:br/>
            </w:r>
            <w:r>
              <w:rPr>
                <w:rFonts w:ascii="Times New Roman"/>
                <w:b w:val="false"/>
                <w:i w:val="false"/>
                <w:color w:val="000000"/>
                <w:sz w:val="20"/>
              </w:rPr>
              <w:t>
</w:t>
            </w:r>
            <w:r>
              <w:rPr>
                <w:rFonts w:ascii="Times New Roman"/>
                <w:b w:val="false"/>
                <w:i w:val="false"/>
                <w:color w:val="000000"/>
                <w:sz w:val="20"/>
              </w:rPr>
              <w:t>услуги интеллектуальных сетей</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желілерді ұсыну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предоставлению арендованных линий</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 қызметтерін ұсынумен байланысты технологиялық қызметтер</w:t>
            </w:r>
            <w:r>
              <w:br/>
            </w:r>
            <w:r>
              <w:rPr>
                <w:rFonts w:ascii="Times New Roman"/>
                <w:b w:val="false"/>
                <w:i w:val="false"/>
                <w:color w:val="000000"/>
                <w:sz w:val="20"/>
              </w:rPr>
              <w:t>
</w:t>
            </w:r>
            <w:r>
              <w:rPr>
                <w:rFonts w:ascii="Times New Roman"/>
                <w:b w:val="false"/>
                <w:i w:val="false"/>
                <w:color w:val="000000"/>
                <w:sz w:val="20"/>
              </w:rPr>
              <w:t>услуги технологически, связанные с предоставлением услуг телекоммуникаций</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 желілеріне қосу және жалғау бойынша қызметтер</w:t>
            </w:r>
            <w:r>
              <w:br/>
            </w:r>
            <w:r>
              <w:rPr>
                <w:rFonts w:ascii="Times New Roman"/>
                <w:b w:val="false"/>
                <w:i w:val="false"/>
                <w:color w:val="000000"/>
                <w:sz w:val="20"/>
              </w:rPr>
              <w:t>
</w:t>
            </w:r>
            <w:r>
              <w:rPr>
                <w:rFonts w:ascii="Times New Roman"/>
                <w:b w:val="false"/>
                <w:i w:val="false"/>
                <w:color w:val="000000"/>
                <w:sz w:val="20"/>
              </w:rPr>
              <w:t>услуги по подключению и присоединению к сети телекоммуникаций</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және жөндеу бойынша қызметтер</w:t>
            </w:r>
            <w:r>
              <w:br/>
            </w:r>
            <w:r>
              <w:rPr>
                <w:rFonts w:ascii="Times New Roman"/>
                <w:b w:val="false"/>
                <w:i w:val="false"/>
                <w:color w:val="000000"/>
                <w:sz w:val="20"/>
              </w:rPr>
              <w:t>
</w:t>
            </w:r>
            <w:r>
              <w:rPr>
                <w:rFonts w:ascii="Times New Roman"/>
                <w:b w:val="false"/>
                <w:i w:val="false"/>
                <w:color w:val="000000"/>
                <w:sz w:val="20"/>
              </w:rPr>
              <w:t>услуги по техническому обслуживанию и ремонту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жалға беруді ұсыну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предоставлению оборудования в аренду</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өзге де телекоммуникациялық қызметтер</w:t>
            </w:r>
            <w:r>
              <w:br/>
            </w:r>
            <w:r>
              <w:rPr>
                <w:rFonts w:ascii="Times New Roman"/>
                <w:b w:val="false"/>
                <w:i w:val="false"/>
                <w:color w:val="000000"/>
                <w:sz w:val="20"/>
              </w:rPr>
              <w:t>
</w:t>
            </w:r>
            <w:r>
              <w:rPr>
                <w:rFonts w:ascii="Times New Roman"/>
                <w:b w:val="false"/>
                <w:i w:val="false"/>
                <w:color w:val="000000"/>
                <w:sz w:val="20"/>
              </w:rPr>
              <w:t>услуги телекоммуникационные прочие, не включенные в другие группировки</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1"/>
    <w:p>
      <w:pPr>
        <w:spacing w:after="0"/>
        <w:ind w:left="0"/>
        <w:jc w:val="both"/>
      </w:pPr>
      <w:r>
        <w:rPr>
          <w:rFonts w:ascii="Times New Roman"/>
          <w:b w:val="false"/>
          <w:i w:val="false"/>
          <w:color w:val="000000"/>
          <w:sz w:val="28"/>
        </w:rPr>
        <w:t>
10. Тіркелген телефон желілерінің саны бойынша ақпаратты көрсетіңіз, бірлік</w:t>
      </w:r>
      <w:r>
        <w:br/>
      </w:r>
      <w:r>
        <w:rPr>
          <w:rFonts w:ascii="Times New Roman"/>
          <w:b w:val="false"/>
          <w:i w:val="false"/>
          <w:color w:val="000000"/>
          <w:sz w:val="28"/>
        </w:rPr>
        <w:t>
Укажите информацию по числу фиксированных телефонных линий, единиц</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3663"/>
        <w:gridCol w:w="2216"/>
        <w:gridCol w:w="2540"/>
        <w:gridCol w:w="2216"/>
        <w:gridCol w:w="2553"/>
      </w:tblGrid>
      <w:tr>
        <w:trPr>
          <w:trHeight w:val="9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телефон желілерінің саны</w:t>
            </w:r>
            <w:r>
              <w:br/>
            </w:r>
            <w:r>
              <w:rPr>
                <w:rFonts w:ascii="Times New Roman"/>
                <w:b w:val="false"/>
                <w:i w:val="false"/>
                <w:color w:val="000000"/>
                <w:sz w:val="20"/>
              </w:rPr>
              <w:t>
</w:t>
            </w:r>
            <w:r>
              <w:rPr>
                <w:rFonts w:ascii="Times New Roman"/>
                <w:b w:val="false"/>
                <w:i w:val="false"/>
                <w:color w:val="000000"/>
                <w:sz w:val="20"/>
              </w:rPr>
              <w:t xml:space="preserve">Число фиксированных телефонных линий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аналогты тіркелген телефон желілері (ЖҚКТЖ</w:t>
            </w:r>
            <w:r>
              <w:rPr>
                <w:rFonts w:ascii="Times New Roman"/>
                <w:b w:val="false"/>
                <w:i w:val="false"/>
                <w:color w:val="000000"/>
                <w:vertAlign w:val="superscript"/>
              </w:rPr>
              <w:t>3</w:t>
            </w:r>
            <w:r>
              <w:rPr>
                <w:rFonts w:ascii="Times New Roman"/>
                <w:b w:val="false"/>
                <w:i w:val="false"/>
                <w:color w:val="000000"/>
                <w:sz w:val="20"/>
              </w:rPr>
              <w:t xml:space="preserve"> желілері) </w:t>
            </w:r>
            <w:r>
              <w:br/>
            </w:r>
            <w:r>
              <w:rPr>
                <w:rFonts w:ascii="Times New Roman"/>
                <w:b w:val="false"/>
                <w:i w:val="false"/>
                <w:color w:val="000000"/>
                <w:sz w:val="20"/>
              </w:rPr>
              <w:t>
</w:t>
            </w:r>
            <w:r>
              <w:rPr>
                <w:rFonts w:ascii="Times New Roman"/>
                <w:b w:val="false"/>
                <w:i w:val="false"/>
                <w:color w:val="000000"/>
                <w:sz w:val="20"/>
              </w:rPr>
              <w:t>аналоговые фиксированные телефонные линии (сети КТСОП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телефон станцияларына қосылған</w:t>
            </w:r>
            <w:r>
              <w:br/>
            </w:r>
            <w:r>
              <w:rPr>
                <w:rFonts w:ascii="Times New Roman"/>
                <w:b w:val="false"/>
                <w:i w:val="false"/>
                <w:color w:val="000000"/>
                <w:sz w:val="20"/>
              </w:rPr>
              <w:t>
</w:t>
            </w:r>
            <w:r>
              <w:rPr>
                <w:rFonts w:ascii="Times New Roman"/>
                <w:b w:val="false"/>
                <w:i w:val="false"/>
                <w:color w:val="000000"/>
                <w:sz w:val="20"/>
              </w:rPr>
              <w:t>подключенных к цифровым телефонным станциям</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VoIP</w:t>
            </w:r>
            <w:r>
              <w:rPr>
                <w:rFonts w:ascii="Times New Roman"/>
                <w:b w:val="false"/>
                <w:i w:val="false"/>
                <w:color w:val="000000"/>
                <w:vertAlign w:val="superscript"/>
              </w:rPr>
              <w:t>4</w:t>
            </w:r>
            <w:r>
              <w:rPr>
                <w:rFonts w:ascii="Times New Roman"/>
                <w:b w:val="false"/>
                <w:i w:val="false"/>
                <w:color w:val="000000"/>
                <w:sz w:val="20"/>
              </w:rPr>
              <w:t xml:space="preserve"> абоненттік желілері</w:t>
            </w:r>
            <w:r>
              <w:br/>
            </w:r>
            <w:r>
              <w:rPr>
                <w:rFonts w:ascii="Times New Roman"/>
                <w:b w:val="false"/>
                <w:i w:val="false"/>
                <w:color w:val="000000"/>
                <w:sz w:val="20"/>
              </w:rPr>
              <w:t>
</w:t>
            </w:r>
            <w:r>
              <w:rPr>
                <w:rFonts w:ascii="Times New Roman"/>
                <w:b w:val="false"/>
                <w:i w:val="false"/>
                <w:color w:val="000000"/>
                <w:sz w:val="20"/>
              </w:rPr>
              <w:t>абонентские линии VoIP</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таксофондар</w:t>
            </w:r>
            <w:r>
              <w:br/>
            </w:r>
            <w:r>
              <w:rPr>
                <w:rFonts w:ascii="Times New Roman"/>
                <w:b w:val="false"/>
                <w:i w:val="false"/>
                <w:color w:val="000000"/>
                <w:sz w:val="20"/>
              </w:rPr>
              <w:t>
</w:t>
            </w:r>
            <w:r>
              <w:rPr>
                <w:rFonts w:ascii="Times New Roman"/>
                <w:b w:val="false"/>
                <w:i w:val="false"/>
                <w:color w:val="000000"/>
                <w:sz w:val="20"/>
              </w:rPr>
              <w:t xml:space="preserve">таксофоны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ЖҚКТЖ - Жалпы қолданыстағы коммутацияланған телефон желілері</w:t>
      </w:r>
      <w:r>
        <w:br/>
      </w:r>
      <w:r>
        <w:rPr>
          <w:rFonts w:ascii="Times New Roman"/>
          <w:b w:val="false"/>
          <w:i w:val="false"/>
          <w:color w:val="000000"/>
          <w:sz w:val="28"/>
        </w:rPr>
        <w:t>
КТСОП - Коммутируемая телофонная сеть общего пользования</w:t>
      </w:r>
    </w:p>
    <w:bookmarkStart w:name="z23" w:id="12"/>
    <w:p>
      <w:pPr>
        <w:spacing w:after="0"/>
        <w:ind w:left="0"/>
        <w:jc w:val="both"/>
      </w:pPr>
      <w:r>
        <w:rPr>
          <w:rFonts w:ascii="Times New Roman"/>
          <w:b w:val="false"/>
          <w:i w:val="false"/>
          <w:color w:val="000000"/>
          <w:sz w:val="28"/>
        </w:rPr>
        <w:t>
11. Қалааралық телефон байланысының шақырулары бойынша ақпаратты көрсетіңіз, бірлік</w:t>
      </w:r>
      <w:r>
        <w:br/>
      </w:r>
      <w:r>
        <w:rPr>
          <w:rFonts w:ascii="Times New Roman"/>
          <w:b w:val="false"/>
          <w:i w:val="false"/>
          <w:color w:val="000000"/>
          <w:sz w:val="28"/>
        </w:rPr>
        <w:t>
Укажите информацию по вызовам междугородной телефонной связи, единиц</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5992"/>
        <w:gridCol w:w="3523"/>
        <w:gridCol w:w="3648"/>
      </w:tblGrid>
      <w:tr>
        <w:trPr>
          <w:trHeight w:val="69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қалааралық телефон байланысы бойынша шыққан, сөйлесумен аяқталған шақырулар саны</w:t>
            </w:r>
            <w:r>
              <w:br/>
            </w:r>
            <w:r>
              <w:rPr>
                <w:rFonts w:ascii="Times New Roman"/>
                <w:b w:val="false"/>
                <w:i w:val="false"/>
                <w:color w:val="000000"/>
                <w:sz w:val="20"/>
              </w:rPr>
              <w:t>
</w:t>
            </w:r>
            <w:r>
              <w:rPr>
                <w:rFonts w:ascii="Times New Roman"/>
                <w:b w:val="false"/>
                <w:i w:val="false"/>
                <w:color w:val="000000"/>
                <w:sz w:val="20"/>
              </w:rPr>
              <w:t>Количество исходящих вызовов по автоматической междугородной телефонной связи, закончившихся разговорами</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VoIP - мұнда және бұдан әрі - Интернет желісі немесе кез-келген</w:t>
      </w:r>
      <w:r>
        <w:br/>
      </w:r>
      <w:r>
        <w:rPr>
          <w:rFonts w:ascii="Times New Roman"/>
          <w:b w:val="false"/>
          <w:i w:val="false"/>
          <w:color w:val="000000"/>
          <w:sz w:val="28"/>
        </w:rPr>
        <w:t>
IP-желілер бойынша сөздік сигналдарды жеткізуді қамтамасыз ететін</w:t>
      </w:r>
      <w:r>
        <w:br/>
      </w:r>
      <w:r>
        <w:rPr>
          <w:rFonts w:ascii="Times New Roman"/>
          <w:b w:val="false"/>
          <w:i w:val="false"/>
          <w:color w:val="000000"/>
          <w:sz w:val="28"/>
        </w:rPr>
        <w:t>
байланыс жүйесі</w:t>
      </w:r>
      <w:r>
        <w:br/>
      </w:r>
      <w:r>
        <w:rPr>
          <w:rFonts w:ascii="Times New Roman"/>
          <w:b w:val="false"/>
          <w:i w:val="false"/>
          <w:color w:val="000000"/>
          <w:sz w:val="28"/>
        </w:rPr>
        <w:t>
VoIP - здесь и далее - система связи, обеспечивающая передачу речевого сигнала по сети Интернет или по любым другим IP-сетям.</w:t>
      </w:r>
    </w:p>
    <w:bookmarkStart w:name="z24" w:id="13"/>
    <w:p>
      <w:pPr>
        <w:spacing w:after="0"/>
        <w:ind w:left="0"/>
        <w:jc w:val="both"/>
      </w:pPr>
      <w:r>
        <w:rPr>
          <w:rFonts w:ascii="Times New Roman"/>
          <w:b w:val="false"/>
          <w:i w:val="false"/>
          <w:color w:val="000000"/>
          <w:sz w:val="28"/>
        </w:rPr>
        <w:t>
12. Трафикті өткізу бойынша қызметтер туралы ақпаратты көрсетіңіз, мың минут</w:t>
      </w:r>
      <w:r>
        <w:br/>
      </w:r>
      <w:r>
        <w:rPr>
          <w:rFonts w:ascii="Times New Roman"/>
          <w:b w:val="false"/>
          <w:i w:val="false"/>
          <w:color w:val="000000"/>
          <w:sz w:val="28"/>
        </w:rPr>
        <w:t>
Укажите информацию об услугах по пропуску трафика, тысяч минут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2589"/>
        <w:gridCol w:w="1266"/>
        <w:gridCol w:w="1389"/>
        <w:gridCol w:w="1524"/>
        <w:gridCol w:w="1646"/>
        <w:gridCol w:w="1539"/>
        <w:gridCol w:w="1646"/>
        <w:gridCol w:w="1695"/>
      </w:tblGrid>
      <w:tr>
        <w:trPr>
          <w:trHeight w:val="39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Трафикті өткізу түрлері</w:t>
            </w:r>
            <w:r>
              <w:br/>
            </w:r>
            <w:r>
              <w:rPr>
                <w:rFonts w:ascii="Times New Roman"/>
                <w:b w:val="false"/>
                <w:i w:val="false"/>
                <w:color w:val="000000"/>
                <w:sz w:val="20"/>
              </w:rPr>
              <w:t>
</w:t>
            </w:r>
            <w:r>
              <w:rPr>
                <w:rFonts w:ascii="Times New Roman"/>
                <w:b w:val="false"/>
                <w:i w:val="false"/>
                <w:color w:val="000000"/>
                <w:sz w:val="20"/>
              </w:rPr>
              <w:t>Виды пропуска трафика</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местный</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аймақішілік</w:t>
            </w:r>
            <w:r>
              <w:br/>
            </w:r>
            <w:r>
              <w:rPr>
                <w:rFonts w:ascii="Times New Roman"/>
                <w:b w:val="false"/>
                <w:i w:val="false"/>
                <w:color w:val="000000"/>
                <w:sz w:val="20"/>
              </w:rPr>
              <w:t>
</w:t>
            </w:r>
            <w:r>
              <w:rPr>
                <w:rFonts w:ascii="Times New Roman"/>
                <w:b w:val="false"/>
                <w:i w:val="false"/>
                <w:color w:val="000000"/>
                <w:sz w:val="20"/>
              </w:rPr>
              <w:t>внутризоновый</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w:t>
            </w:r>
            <w:r>
              <w:br/>
            </w:r>
            <w:r>
              <w:rPr>
                <w:rFonts w:ascii="Times New Roman"/>
                <w:b w:val="false"/>
                <w:i w:val="false"/>
                <w:color w:val="000000"/>
                <w:sz w:val="20"/>
              </w:rPr>
              <w:t>
</w:t>
            </w:r>
            <w:r>
              <w:rPr>
                <w:rFonts w:ascii="Times New Roman"/>
                <w:b w:val="false"/>
                <w:i w:val="false"/>
                <w:color w:val="000000"/>
                <w:sz w:val="20"/>
              </w:rPr>
              <w:t xml:space="preserve">междугородный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международный</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ұтқыр операторлар желісіне (нен)</w:t>
            </w:r>
            <w:r>
              <w:br/>
            </w:r>
            <w:r>
              <w:rPr>
                <w:rFonts w:ascii="Times New Roman"/>
                <w:b w:val="false"/>
                <w:i w:val="false"/>
                <w:color w:val="000000"/>
                <w:sz w:val="20"/>
              </w:rPr>
              <w:t>
</w:t>
            </w:r>
            <w:r>
              <w:rPr>
                <w:rFonts w:ascii="Times New Roman"/>
                <w:b w:val="false"/>
                <w:i w:val="false"/>
                <w:color w:val="000000"/>
                <w:sz w:val="20"/>
              </w:rPr>
              <w:t>на (с) сети мобильных операторов</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ұялы байланыс операторы</w:t>
            </w:r>
            <w:r>
              <w:br/>
            </w:r>
            <w:r>
              <w:rPr>
                <w:rFonts w:ascii="Times New Roman"/>
                <w:b w:val="false"/>
                <w:i w:val="false"/>
                <w:color w:val="000000"/>
                <w:sz w:val="20"/>
              </w:rPr>
              <w:t>
</w:t>
            </w:r>
            <w:r>
              <w:rPr>
                <w:rFonts w:ascii="Times New Roman"/>
                <w:b w:val="false"/>
                <w:i w:val="false"/>
                <w:color w:val="000000"/>
                <w:sz w:val="20"/>
              </w:rPr>
              <w:t>из них - операторы сотовой связи</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IP-телефония операторлары</w:t>
            </w:r>
            <w:r>
              <w:br/>
            </w:r>
            <w:r>
              <w:rPr>
                <w:rFonts w:ascii="Times New Roman"/>
                <w:b w:val="false"/>
                <w:i w:val="false"/>
                <w:color w:val="000000"/>
                <w:sz w:val="20"/>
              </w:rPr>
              <w:t>
</w:t>
            </w:r>
            <w:r>
              <w:rPr>
                <w:rFonts w:ascii="Times New Roman"/>
                <w:b w:val="false"/>
                <w:i w:val="false"/>
                <w:color w:val="000000"/>
                <w:sz w:val="20"/>
              </w:rPr>
              <w:t>операторов IP-телефонии</w:t>
            </w:r>
          </w:p>
        </w:tc>
      </w:tr>
      <w:tr>
        <w:trPr>
          <w:trHeight w:val="2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Трафикті өткізу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пропуску трафика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келетін </w:t>
            </w:r>
            <w:r>
              <w:br/>
            </w:r>
            <w:r>
              <w:rPr>
                <w:rFonts w:ascii="Times New Roman"/>
                <w:b w:val="false"/>
                <w:i w:val="false"/>
                <w:color w:val="000000"/>
                <w:sz w:val="20"/>
              </w:rPr>
              <w:t>
</w:t>
            </w:r>
            <w:r>
              <w:rPr>
                <w:rFonts w:ascii="Times New Roman"/>
                <w:b w:val="false"/>
                <w:i w:val="false"/>
                <w:color w:val="000000"/>
                <w:sz w:val="20"/>
              </w:rPr>
              <w:t>входящие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w:t>
            </w:r>
            <w:r>
              <w:br/>
            </w:r>
            <w:r>
              <w:rPr>
                <w:rFonts w:ascii="Times New Roman"/>
                <w:b w:val="false"/>
                <w:i w:val="false"/>
                <w:color w:val="000000"/>
                <w:sz w:val="20"/>
              </w:rPr>
              <w:t>
</w:t>
            </w:r>
            <w:r>
              <w:rPr>
                <w:rFonts w:ascii="Times New Roman"/>
                <w:b w:val="false"/>
                <w:i w:val="false"/>
                <w:color w:val="000000"/>
                <w:sz w:val="20"/>
              </w:rPr>
              <w:t>транзитные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4"/>
    <w:p>
      <w:pPr>
        <w:spacing w:after="0"/>
        <w:ind w:left="0"/>
        <w:jc w:val="both"/>
      </w:pPr>
      <w:r>
        <w:rPr>
          <w:rFonts w:ascii="Times New Roman"/>
          <w:b w:val="false"/>
          <w:i w:val="false"/>
          <w:color w:val="000000"/>
          <w:sz w:val="28"/>
        </w:rPr>
        <w:t>
13. Тіркелген телефон байланысының трафигін өткізу бойынша ақпаратты көрсетіңіз, мың минут</w:t>
      </w:r>
      <w:r>
        <w:br/>
      </w:r>
      <w:r>
        <w:rPr>
          <w:rFonts w:ascii="Times New Roman"/>
          <w:b w:val="false"/>
          <w:i w:val="false"/>
          <w:color w:val="000000"/>
          <w:sz w:val="28"/>
        </w:rPr>
        <w:t>
Укажите информацию по пропуску трафика фиксированной телефонной связи, тысяч минут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3681"/>
        <w:gridCol w:w="3217"/>
        <w:gridCol w:w="3054"/>
        <w:gridCol w:w="3218"/>
      </w:tblGrid>
      <w:tr>
        <w:trPr>
          <w:trHeight w:val="45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Трафик түрлері</w:t>
            </w:r>
            <w:r>
              <w:br/>
            </w:r>
            <w:r>
              <w:rPr>
                <w:rFonts w:ascii="Times New Roman"/>
                <w:b w:val="false"/>
                <w:i w:val="false"/>
                <w:color w:val="000000"/>
                <w:sz w:val="20"/>
              </w:rPr>
              <w:t>
</w:t>
            </w:r>
            <w:r>
              <w:rPr>
                <w:rFonts w:ascii="Times New Roman"/>
                <w:b w:val="false"/>
                <w:i w:val="false"/>
                <w:color w:val="000000"/>
                <w:sz w:val="20"/>
              </w:rPr>
              <w:t>Виды трафика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 xml:space="preserve">входящие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 xml:space="preserve">исходящие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 xml:space="preserve">транзитные </w:t>
            </w:r>
          </w:p>
        </w:tc>
      </w:tr>
      <w:tr>
        <w:trPr>
          <w:trHeight w:val="10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тіркелген телефон трафигі (құндық уақыттық есептеу жүйесі барысында)</w:t>
            </w:r>
            <w:r>
              <w:br/>
            </w:r>
            <w:r>
              <w:rPr>
                <w:rFonts w:ascii="Times New Roman"/>
                <w:b w:val="false"/>
                <w:i w:val="false"/>
                <w:color w:val="000000"/>
                <w:sz w:val="20"/>
              </w:rPr>
              <w:t>
</w:t>
            </w:r>
            <w:r>
              <w:rPr>
                <w:rFonts w:ascii="Times New Roman"/>
                <w:b w:val="false"/>
                <w:i w:val="false"/>
                <w:color w:val="000000"/>
                <w:sz w:val="20"/>
              </w:rPr>
              <w:t>Местный фиксированный телефонный трафик (при системе повременного учета стоимости)</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ұялы байланыс желісіне (желісінен) тіркелген байланыс желісінің трафигі</w:t>
            </w:r>
            <w:r>
              <w:br/>
            </w:r>
            <w:r>
              <w:rPr>
                <w:rFonts w:ascii="Times New Roman"/>
                <w:b w:val="false"/>
                <w:i w:val="false"/>
                <w:color w:val="000000"/>
                <w:sz w:val="20"/>
              </w:rPr>
              <w:t>
</w:t>
            </w:r>
            <w:r>
              <w:rPr>
                <w:rFonts w:ascii="Times New Roman"/>
                <w:b w:val="false"/>
                <w:i w:val="false"/>
                <w:color w:val="000000"/>
                <w:sz w:val="20"/>
              </w:rPr>
              <w:t>Трафик сетей фиксированной связи на (от) сети сотовой подвижной связи</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(ішкі аймақтықты қоса) телефон трафигі</w:t>
            </w:r>
            <w:r>
              <w:br/>
            </w:r>
            <w:r>
              <w:rPr>
                <w:rFonts w:ascii="Times New Roman"/>
                <w:b w:val="false"/>
                <w:i w:val="false"/>
                <w:color w:val="000000"/>
                <w:sz w:val="20"/>
              </w:rPr>
              <w:t>
</w:t>
            </w:r>
            <w:r>
              <w:rPr>
                <w:rFonts w:ascii="Times New Roman"/>
                <w:b w:val="false"/>
                <w:i w:val="false"/>
                <w:color w:val="000000"/>
                <w:sz w:val="20"/>
              </w:rPr>
              <w:t>Междугородный (включая внутризоновый) телефонный трафик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телефон трафигі</w:t>
            </w:r>
            <w:r>
              <w:br/>
            </w:r>
            <w:r>
              <w:rPr>
                <w:rFonts w:ascii="Times New Roman"/>
                <w:b w:val="false"/>
                <w:i w:val="false"/>
                <w:color w:val="000000"/>
                <w:sz w:val="20"/>
              </w:rPr>
              <w:t>
</w:t>
            </w:r>
            <w:r>
              <w:rPr>
                <w:rFonts w:ascii="Times New Roman"/>
                <w:b w:val="false"/>
                <w:i w:val="false"/>
                <w:color w:val="000000"/>
                <w:sz w:val="20"/>
              </w:rPr>
              <w:t xml:space="preserve">Международный телефонный трафик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VoIP трафигі</w:t>
            </w:r>
            <w:r>
              <w:br/>
            </w:r>
            <w:r>
              <w:rPr>
                <w:rFonts w:ascii="Times New Roman"/>
                <w:b w:val="false"/>
                <w:i w:val="false"/>
                <w:color w:val="000000"/>
                <w:sz w:val="20"/>
              </w:rPr>
              <w:t>
</w:t>
            </w:r>
            <w:r>
              <w:rPr>
                <w:rFonts w:ascii="Times New Roman"/>
                <w:b w:val="false"/>
                <w:i w:val="false"/>
                <w:color w:val="000000"/>
                <w:sz w:val="20"/>
              </w:rPr>
              <w:t>Трафик VoIP</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15"/>
    <w:p>
      <w:pPr>
        <w:spacing w:after="0"/>
        <w:ind w:left="0"/>
        <w:jc w:val="both"/>
      </w:pPr>
      <w:r>
        <w:rPr>
          <w:rFonts w:ascii="Times New Roman"/>
          <w:b w:val="false"/>
          <w:i w:val="false"/>
          <w:color w:val="000000"/>
          <w:sz w:val="28"/>
        </w:rPr>
        <w:t>
14. Ұялы байланыс операторларының трафигін өткізу бойынша ақпаратты көрсетіңіз</w:t>
      </w:r>
      <w:r>
        <w:br/>
      </w:r>
      <w:r>
        <w:rPr>
          <w:rFonts w:ascii="Times New Roman"/>
          <w:b w:val="false"/>
          <w:i w:val="false"/>
          <w:color w:val="000000"/>
          <w:sz w:val="28"/>
        </w:rPr>
        <w:t>
Укажите информацию по пропуску трафика операторов сотовой связи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1391"/>
        <w:gridCol w:w="1910"/>
      </w:tblGrid>
      <w:tr>
        <w:trPr>
          <w:trHeight w:val="7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Жылжымылы ұялы байланыстың шығыс трафигі, мың минут</w:t>
            </w:r>
            <w:r>
              <w:br/>
            </w:r>
            <w:r>
              <w:rPr>
                <w:rFonts w:ascii="Times New Roman"/>
                <w:b w:val="false"/>
                <w:i w:val="false"/>
                <w:color w:val="000000"/>
                <w:sz w:val="20"/>
              </w:rPr>
              <w:t>
</w:t>
            </w:r>
            <w:r>
              <w:rPr>
                <w:rFonts w:ascii="Times New Roman"/>
                <w:b w:val="false"/>
                <w:i w:val="false"/>
                <w:color w:val="000000"/>
                <w:sz w:val="20"/>
              </w:rPr>
              <w:t>Исходящий трафик сотовой подвижной связи, тысяч минут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Ішкіжелілік трафик (жылжымалы ұялы байланыстың бір желідегі абоненттері арасында), мың минут</w:t>
            </w:r>
            <w:r>
              <w:br/>
            </w:r>
            <w:r>
              <w:rPr>
                <w:rFonts w:ascii="Times New Roman"/>
                <w:b w:val="false"/>
                <w:i w:val="false"/>
                <w:color w:val="000000"/>
                <w:sz w:val="20"/>
              </w:rPr>
              <w:t>
</w:t>
            </w:r>
            <w:r>
              <w:rPr>
                <w:rFonts w:ascii="Times New Roman"/>
                <w:b w:val="false"/>
                <w:i w:val="false"/>
                <w:color w:val="000000"/>
                <w:sz w:val="20"/>
              </w:rPr>
              <w:t>Внутрисетевой трафик (между абонентами одной сети сотовой подвижной связи), тысяч минут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жылжымалы ұялы байланыс операторлары желісіне шығыс трафигі, мың минут</w:t>
            </w:r>
            <w:r>
              <w:br/>
            </w:r>
            <w:r>
              <w:rPr>
                <w:rFonts w:ascii="Times New Roman"/>
                <w:b w:val="false"/>
                <w:i w:val="false"/>
                <w:color w:val="000000"/>
                <w:sz w:val="20"/>
              </w:rPr>
              <w:t>
</w:t>
            </w:r>
            <w:r>
              <w:rPr>
                <w:rFonts w:ascii="Times New Roman"/>
                <w:b w:val="false"/>
                <w:i w:val="false"/>
                <w:color w:val="000000"/>
                <w:sz w:val="20"/>
              </w:rPr>
              <w:t>Исходящий трафик на сети других операторов сотовой подвижной связи, тысяч минут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жылжымалы ұялы байланысы операторлары желісінен кіріс трафигі, мың минут</w:t>
            </w:r>
            <w:r>
              <w:br/>
            </w:r>
            <w:r>
              <w:rPr>
                <w:rFonts w:ascii="Times New Roman"/>
                <w:b w:val="false"/>
                <w:i w:val="false"/>
                <w:color w:val="000000"/>
                <w:sz w:val="20"/>
              </w:rPr>
              <w:t>
</w:t>
            </w:r>
            <w:r>
              <w:rPr>
                <w:rFonts w:ascii="Times New Roman"/>
                <w:b w:val="false"/>
                <w:i w:val="false"/>
                <w:color w:val="000000"/>
                <w:sz w:val="20"/>
              </w:rPr>
              <w:t>Входящий трафик от сети других операторов сотовой подвижной связи, тысяч минут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ұялы байланыс операторлары желісінен халықаралық шығыс трафигі, мың минут</w:t>
            </w:r>
            <w:r>
              <w:br/>
            </w:r>
            <w:r>
              <w:rPr>
                <w:rFonts w:ascii="Times New Roman"/>
                <w:b w:val="false"/>
                <w:i w:val="false"/>
                <w:color w:val="000000"/>
                <w:sz w:val="20"/>
              </w:rPr>
              <w:t>
</w:t>
            </w:r>
            <w:r>
              <w:rPr>
                <w:rFonts w:ascii="Times New Roman"/>
                <w:b w:val="false"/>
                <w:i w:val="false"/>
                <w:color w:val="000000"/>
                <w:sz w:val="20"/>
              </w:rPr>
              <w:t>Исходящий международный трафик от сетей операторов сотовой подвижной связи, тысяч минут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ұялы байланыс операторлары желісіне халықаралық кіріс трафигі, мың минут</w:t>
            </w:r>
            <w:r>
              <w:br/>
            </w:r>
            <w:r>
              <w:rPr>
                <w:rFonts w:ascii="Times New Roman"/>
                <w:b w:val="false"/>
                <w:i w:val="false"/>
                <w:color w:val="000000"/>
                <w:sz w:val="20"/>
              </w:rPr>
              <w:t>
</w:t>
            </w:r>
            <w:r>
              <w:rPr>
                <w:rFonts w:ascii="Times New Roman"/>
                <w:b w:val="false"/>
                <w:i w:val="false"/>
                <w:color w:val="000000"/>
                <w:sz w:val="20"/>
              </w:rPr>
              <w:t xml:space="preserve">Входящий международный трафик на сети операторов сотовой подвижной связи, тысяч минут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абоненттерінің (жылжымалы ұялы байланыстың ұлттық желілерінің шетелдегі абоненттері) халықаралық роуминг трафиктерінің көлемі, мың минут</w:t>
            </w:r>
            <w:r>
              <w:br/>
            </w:r>
            <w:r>
              <w:rPr>
                <w:rFonts w:ascii="Times New Roman"/>
                <w:b w:val="false"/>
                <w:i w:val="false"/>
                <w:color w:val="000000"/>
                <w:sz w:val="20"/>
              </w:rPr>
              <w:t>
</w:t>
            </w:r>
            <w:r>
              <w:rPr>
                <w:rFonts w:ascii="Times New Roman"/>
                <w:b w:val="false"/>
                <w:i w:val="false"/>
                <w:color w:val="000000"/>
                <w:sz w:val="20"/>
              </w:rPr>
              <w:t>Объем трафика международного роуминга своих абонентов (абонентов национальных сетей сотовой подвижной связи, находящихся за рубежом), тысяч минут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телефон байланысы операторлары желісіне шығыс трафигі, мың минут</w:t>
            </w:r>
            <w:r>
              <w:br/>
            </w:r>
            <w:r>
              <w:rPr>
                <w:rFonts w:ascii="Times New Roman"/>
                <w:b w:val="false"/>
                <w:i w:val="false"/>
                <w:color w:val="000000"/>
                <w:sz w:val="20"/>
              </w:rPr>
              <w:t>
</w:t>
            </w:r>
            <w:r>
              <w:rPr>
                <w:rFonts w:ascii="Times New Roman"/>
                <w:b w:val="false"/>
                <w:i w:val="false"/>
                <w:color w:val="000000"/>
                <w:sz w:val="20"/>
              </w:rPr>
              <w:t>Исходящий трафик на сети операторов фиксированной телефонный связи, тысяч минут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телефон байланысы операторлары желісінен кіріс трафигі, мың минут</w:t>
            </w:r>
            <w:r>
              <w:br/>
            </w:r>
            <w:r>
              <w:rPr>
                <w:rFonts w:ascii="Times New Roman"/>
                <w:b w:val="false"/>
                <w:i w:val="false"/>
                <w:color w:val="000000"/>
                <w:sz w:val="20"/>
              </w:rPr>
              <w:t>
</w:t>
            </w:r>
            <w:r>
              <w:rPr>
                <w:rFonts w:ascii="Times New Roman"/>
                <w:b w:val="false"/>
                <w:i w:val="false"/>
                <w:color w:val="000000"/>
                <w:sz w:val="20"/>
              </w:rPr>
              <w:t>Входящий трафик от сетей операторов фиксированной телефонный связи, тысяч минут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елдердің жылжымалы ұялы байланысы желілеріндегі абоненттердің халықаралық роуминг трафигі, мың минут</w:t>
            </w:r>
            <w:r>
              <w:br/>
            </w:r>
            <w:r>
              <w:rPr>
                <w:rFonts w:ascii="Times New Roman"/>
                <w:b w:val="false"/>
                <w:i w:val="false"/>
                <w:color w:val="000000"/>
                <w:sz w:val="20"/>
              </w:rPr>
              <w:t>
</w:t>
            </w:r>
            <w:r>
              <w:rPr>
                <w:rFonts w:ascii="Times New Roman"/>
                <w:b w:val="false"/>
                <w:i w:val="false"/>
                <w:color w:val="000000"/>
                <w:sz w:val="20"/>
              </w:rPr>
              <w:t>Трафик международного роуминга абонентов сетей сотовой подвижной связи других стран, тысяч минут</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ұялы байланыс желілеріндегі қысқа шығыс хабарламаларының (SMS) жалпы саны, мың бірлік</w:t>
            </w:r>
            <w:r>
              <w:br/>
            </w:r>
            <w:r>
              <w:rPr>
                <w:rFonts w:ascii="Times New Roman"/>
                <w:b w:val="false"/>
                <w:i w:val="false"/>
                <w:color w:val="000000"/>
                <w:sz w:val="20"/>
              </w:rPr>
              <w:t>
</w:t>
            </w:r>
            <w:r>
              <w:rPr>
                <w:rFonts w:ascii="Times New Roman"/>
                <w:b w:val="false"/>
                <w:i w:val="false"/>
                <w:color w:val="000000"/>
                <w:sz w:val="20"/>
              </w:rPr>
              <w:t>Общее количество исходящих коротких сообщений (SMS) в сетях сотовой подвижной связи, тысяч единиц</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ұялы байланыс желілеріндегі шығыс мультимедия хабарламаларының (MMS) жалпы саны, мың бірлік</w:t>
            </w:r>
            <w:r>
              <w:br/>
            </w:r>
            <w:r>
              <w:rPr>
                <w:rFonts w:ascii="Times New Roman"/>
                <w:b w:val="false"/>
                <w:i w:val="false"/>
                <w:color w:val="000000"/>
                <w:sz w:val="20"/>
              </w:rPr>
              <w:t>
</w:t>
            </w:r>
            <w:r>
              <w:rPr>
                <w:rFonts w:ascii="Times New Roman"/>
                <w:b w:val="false"/>
                <w:i w:val="false"/>
                <w:color w:val="000000"/>
                <w:sz w:val="20"/>
              </w:rPr>
              <w:t>Общее количество исходящих мультимедиа сообщений (MMS) в сетях сотовой подвижной связи, тысяч единиц</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Роумингтік келісімі бар елдер саны, бірлік</w:t>
            </w:r>
            <w:r>
              <w:rPr>
                <w:rFonts w:ascii="Times New Roman"/>
                <w:b w:val="false"/>
                <w:i w:val="false"/>
                <w:color w:val="000000"/>
                <w:vertAlign w:val="superscript"/>
              </w:rPr>
              <w:t>5</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Количество стран, с которыми имеется роуминговое соглашение, единиц</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Статистикалық нысан бойынша есепке елдердің тізбесі қосымша ұсынылады.</w:t>
      </w:r>
      <w:r>
        <w:br/>
      </w:r>
      <w:r>
        <w:rPr>
          <w:rFonts w:ascii="Times New Roman"/>
          <w:b w:val="false"/>
          <w:i w:val="false"/>
          <w:color w:val="000000"/>
          <w:sz w:val="28"/>
        </w:rPr>
        <w:t>
Дополнительно предоставляется перечень стран к отчету по данной статистической форме</w:t>
      </w:r>
    </w:p>
    <w:bookmarkStart w:name="z27" w:id="16"/>
    <w:p>
      <w:pPr>
        <w:spacing w:after="0"/>
        <w:ind w:left="0"/>
        <w:jc w:val="both"/>
      </w:pPr>
      <w:r>
        <w:rPr>
          <w:rFonts w:ascii="Times New Roman"/>
          <w:b w:val="false"/>
          <w:i w:val="false"/>
          <w:color w:val="000000"/>
          <w:sz w:val="28"/>
        </w:rPr>
        <w:t>
15. Ұтқыр байланыс абоненттерінің саны бойынша ақпаратты көрсетіңіз, бірлік</w:t>
      </w:r>
      <w:r>
        <w:br/>
      </w:r>
      <w:r>
        <w:rPr>
          <w:rFonts w:ascii="Times New Roman"/>
          <w:b w:val="false"/>
          <w:i w:val="false"/>
          <w:color w:val="000000"/>
          <w:sz w:val="28"/>
        </w:rPr>
        <w:t>
Укажите информацию по числу абонентов мобильной связи, единиц</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3681"/>
        <w:gridCol w:w="2060"/>
        <w:gridCol w:w="1939"/>
        <w:gridCol w:w="1831"/>
        <w:gridCol w:w="1831"/>
        <w:gridCol w:w="1831"/>
      </w:tblGrid>
      <w:tr>
        <w:trPr>
          <w:trHeight w:val="375"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Ұтқыр байланыс түрлері</w:t>
            </w:r>
            <w:r>
              <w:br/>
            </w:r>
            <w:r>
              <w:rPr>
                <w:rFonts w:ascii="Times New Roman"/>
                <w:b w:val="false"/>
                <w:i w:val="false"/>
                <w:color w:val="000000"/>
                <w:sz w:val="20"/>
              </w:rPr>
              <w:t>
</w:t>
            </w:r>
            <w:r>
              <w:rPr>
                <w:rFonts w:ascii="Times New Roman"/>
                <w:b w:val="false"/>
                <w:i w:val="false"/>
                <w:color w:val="000000"/>
                <w:sz w:val="20"/>
              </w:rPr>
              <w:t>Виды мобильной связи</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w:t>
            </w:r>
            <w:r>
              <w:br/>
            </w:r>
            <w:r>
              <w:rPr>
                <w:rFonts w:ascii="Times New Roman"/>
                <w:b w:val="false"/>
                <w:i w:val="false"/>
                <w:color w:val="000000"/>
                <w:sz w:val="20"/>
              </w:rPr>
              <w:t>
</w:t>
            </w:r>
            <w:r>
              <w:rPr>
                <w:rFonts w:ascii="Times New Roman"/>
                <w:b w:val="false"/>
                <w:i w:val="false"/>
                <w:color w:val="000000"/>
                <w:sz w:val="20"/>
              </w:rPr>
              <w:t>сотовая связь</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радиотелефон байланысы</w:t>
            </w:r>
            <w:r>
              <w:br/>
            </w:r>
            <w:r>
              <w:rPr>
                <w:rFonts w:ascii="Times New Roman"/>
                <w:b w:val="false"/>
                <w:i w:val="false"/>
                <w:color w:val="000000"/>
                <w:sz w:val="20"/>
              </w:rPr>
              <w:t>
</w:t>
            </w:r>
            <w:r>
              <w:rPr>
                <w:rFonts w:ascii="Times New Roman"/>
                <w:b w:val="false"/>
                <w:i w:val="false"/>
                <w:color w:val="000000"/>
                <w:sz w:val="20"/>
              </w:rPr>
              <w:t>подвижная радиотелефонная связь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транкингтік байланыс</w:t>
            </w:r>
            <w:r>
              <w:br/>
            </w:r>
            <w:r>
              <w:rPr>
                <w:rFonts w:ascii="Times New Roman"/>
                <w:b w:val="false"/>
                <w:i w:val="false"/>
                <w:color w:val="000000"/>
                <w:sz w:val="20"/>
              </w:rPr>
              <w:t>
</w:t>
            </w:r>
            <w:r>
              <w:rPr>
                <w:rFonts w:ascii="Times New Roman"/>
                <w:b w:val="false"/>
                <w:i w:val="false"/>
                <w:color w:val="000000"/>
                <w:sz w:val="20"/>
              </w:rPr>
              <w:t>транкинговая связь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пейджингтік байланыс</w:t>
            </w:r>
            <w:r>
              <w:br/>
            </w:r>
            <w:r>
              <w:rPr>
                <w:rFonts w:ascii="Times New Roman"/>
                <w:b w:val="false"/>
                <w:i w:val="false"/>
                <w:color w:val="000000"/>
                <w:sz w:val="20"/>
              </w:rPr>
              <w:t>
</w:t>
            </w:r>
            <w:r>
              <w:rPr>
                <w:rFonts w:ascii="Times New Roman"/>
                <w:b w:val="false"/>
                <w:i w:val="false"/>
                <w:color w:val="000000"/>
                <w:sz w:val="20"/>
              </w:rPr>
              <w:t>пейджинговая связь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жерсеріктік жылжымалы байланыс</w:t>
            </w:r>
            <w:r>
              <w:br/>
            </w:r>
            <w:r>
              <w:rPr>
                <w:rFonts w:ascii="Times New Roman"/>
                <w:b w:val="false"/>
                <w:i w:val="false"/>
                <w:color w:val="000000"/>
                <w:sz w:val="20"/>
              </w:rPr>
              <w:t>
</w:t>
            </w:r>
            <w:r>
              <w:rPr>
                <w:rFonts w:ascii="Times New Roman"/>
                <w:b w:val="false"/>
                <w:i w:val="false"/>
                <w:color w:val="000000"/>
                <w:sz w:val="20"/>
              </w:rPr>
              <w:t>спутниковая подвижная связь</w:t>
            </w:r>
          </w:p>
        </w:tc>
      </w:tr>
      <w:tr>
        <w:trPr>
          <w:trHeight w:val="19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Абоненттер саны - барлығы</w:t>
            </w:r>
            <w:r>
              <w:br/>
            </w:r>
            <w:r>
              <w:rPr>
                <w:rFonts w:ascii="Times New Roman"/>
                <w:b w:val="false"/>
                <w:i w:val="false"/>
                <w:color w:val="000000"/>
                <w:sz w:val="20"/>
              </w:rPr>
              <w:t>
</w:t>
            </w:r>
            <w:r>
              <w:rPr>
                <w:rFonts w:ascii="Times New Roman"/>
                <w:b w:val="false"/>
                <w:i w:val="false"/>
                <w:color w:val="000000"/>
                <w:sz w:val="20"/>
              </w:rPr>
              <w:t>Число абонентов - всего</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алдын ала төлем төлеген абоненттер</w:t>
            </w:r>
            <w:r>
              <w:br/>
            </w:r>
            <w:r>
              <w:rPr>
                <w:rFonts w:ascii="Times New Roman"/>
                <w:b w:val="false"/>
                <w:i w:val="false"/>
                <w:color w:val="000000"/>
                <w:sz w:val="20"/>
              </w:rPr>
              <w:t>
</w:t>
            </w:r>
            <w:r>
              <w:rPr>
                <w:rFonts w:ascii="Times New Roman"/>
                <w:b w:val="false"/>
                <w:i w:val="false"/>
                <w:color w:val="000000"/>
                <w:sz w:val="20"/>
              </w:rPr>
              <w:t>из них – абоненты с предоплатой</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желі абоненттерінің саны </w:t>
            </w:r>
            <w:r>
              <w:br/>
            </w:r>
            <w:r>
              <w:rPr>
                <w:rFonts w:ascii="Times New Roman"/>
                <w:b w:val="false"/>
                <w:i w:val="false"/>
                <w:color w:val="000000"/>
                <w:sz w:val="20"/>
              </w:rPr>
              <w:t>
</w:t>
            </w:r>
            <w:r>
              <w:rPr>
                <w:rFonts w:ascii="Times New Roman"/>
                <w:b w:val="false"/>
                <w:i w:val="false"/>
                <w:color w:val="000000"/>
                <w:sz w:val="20"/>
              </w:rPr>
              <w:t xml:space="preserve">Число абонентов цифровых сетей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8" w:id="17"/>
    <w:p>
      <w:pPr>
        <w:spacing w:after="0"/>
        <w:ind w:left="0"/>
        <w:jc w:val="both"/>
      </w:pPr>
      <w:r>
        <w:rPr>
          <w:rFonts w:ascii="Times New Roman"/>
          <w:b w:val="false"/>
          <w:i w:val="false"/>
          <w:color w:val="000000"/>
          <w:sz w:val="28"/>
        </w:rPr>
        <w:t xml:space="preserve">
15.1 Деректерді төмен және орташа жылдамдықты беруге қолжетімділігі бар ұялы байланыс абоненттерінің саны, бірлік </w:t>
      </w:r>
      <w:r>
        <w:br/>
      </w:r>
      <w:r>
        <w:rPr>
          <w:rFonts w:ascii="Times New Roman"/>
          <w:b w:val="false"/>
          <w:i w:val="false"/>
          <w:color w:val="000000"/>
          <w:sz w:val="28"/>
        </w:rPr>
        <w:t>
Число абонентов сотовой связи, имеющих доступ к низко- и среднескоростной передаче данных, единиц</w:t>
      </w:r>
    </w:p>
    <w:bookmarkEnd w:id="17"/>
    <w:bookmarkStart w:name="z29" w:id="18"/>
    <w:p>
      <w:pPr>
        <w:spacing w:after="0"/>
        <w:ind w:left="0"/>
        <w:jc w:val="both"/>
      </w:pPr>
      <w:r>
        <w:rPr>
          <w:rFonts w:ascii="Times New Roman"/>
          <w:b w:val="false"/>
          <w:i w:val="false"/>
          <w:color w:val="000000"/>
          <w:sz w:val="28"/>
        </w:rPr>
        <w:t>
15.2 Деректерді кең жолақты жоғарғы жылдамдықты беруге қолжетімділігі бар ұялы байланыс абоненттерінің саны, бірлік</w:t>
      </w:r>
      <w:r>
        <w:br/>
      </w:r>
      <w:r>
        <w:rPr>
          <w:rFonts w:ascii="Times New Roman"/>
          <w:b w:val="false"/>
          <w:i w:val="false"/>
          <w:color w:val="000000"/>
          <w:sz w:val="28"/>
        </w:rPr>
        <w:t>
Число абонентов сотовой связи, имеющих доступ к широкополосной высокоскоростной передаче данных, единиц</w:t>
      </w:r>
    </w:p>
    <w:bookmarkEnd w:id="18"/>
    <w:bookmarkStart w:name="z30" w:id="19"/>
    <w:p>
      <w:pPr>
        <w:spacing w:after="0"/>
        <w:ind w:left="0"/>
        <w:jc w:val="both"/>
      </w:pPr>
      <w:r>
        <w:rPr>
          <w:rFonts w:ascii="Times New Roman"/>
          <w:b w:val="false"/>
          <w:i w:val="false"/>
          <w:color w:val="000000"/>
          <w:sz w:val="28"/>
        </w:rPr>
        <w:t>
16. Жөнелтілген телеграммалар саны туралы ақпаратты көрсетіңіз, бірлік</w:t>
      </w:r>
      <w:r>
        <w:br/>
      </w:r>
      <w:r>
        <w:rPr>
          <w:rFonts w:ascii="Times New Roman"/>
          <w:b w:val="false"/>
          <w:i w:val="false"/>
          <w:color w:val="000000"/>
          <w:sz w:val="28"/>
        </w:rPr>
        <w:t xml:space="preserve">
Укажите информацию о количестве отправленных телеграмм, единиц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3540"/>
        <w:gridCol w:w="2407"/>
        <w:gridCol w:w="2571"/>
        <w:gridCol w:w="2080"/>
        <w:gridCol w:w="2571"/>
      </w:tblGrid>
      <w:tr>
        <w:trPr>
          <w:trHeight w:val="90" w:hRule="atLeast"/>
        </w:trPr>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Жөнелтілген телеграммалар саны</w:t>
            </w:r>
            <w:r>
              <w:br/>
            </w:r>
            <w:r>
              <w:rPr>
                <w:rFonts w:ascii="Times New Roman"/>
                <w:b w:val="false"/>
                <w:i w:val="false"/>
                <w:color w:val="000000"/>
                <w:sz w:val="20"/>
              </w:rPr>
              <w:t>
</w:t>
            </w:r>
            <w:r>
              <w:rPr>
                <w:rFonts w:ascii="Times New Roman"/>
                <w:b w:val="false"/>
                <w:i w:val="false"/>
                <w:color w:val="000000"/>
                <w:sz w:val="20"/>
              </w:rPr>
              <w:t>Количество отправленных телеграмм</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1" w:id="20"/>
    <w:p>
      <w:pPr>
        <w:spacing w:after="0"/>
        <w:ind w:left="0"/>
        <w:jc w:val="both"/>
      </w:pPr>
      <w:r>
        <w:rPr>
          <w:rFonts w:ascii="Times New Roman"/>
          <w:b w:val="false"/>
          <w:i w:val="false"/>
          <w:color w:val="000000"/>
          <w:sz w:val="28"/>
        </w:rPr>
        <w:t>
17. Тіркелген (сымды) Интернет желісінің абоненттері туралы ақпаратты көрсетіңіз, бірлік</w:t>
      </w:r>
      <w:r>
        <w:br/>
      </w:r>
      <w:r>
        <w:rPr>
          <w:rFonts w:ascii="Times New Roman"/>
          <w:b w:val="false"/>
          <w:i w:val="false"/>
          <w:color w:val="000000"/>
          <w:sz w:val="28"/>
        </w:rPr>
        <w:t>
Укажите информацию об абонентах фиксированной (проводной) сети Интернет, единиц</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2965"/>
        <w:gridCol w:w="2302"/>
        <w:gridCol w:w="2303"/>
        <w:gridCol w:w="2468"/>
        <w:gridCol w:w="3064"/>
      </w:tblGrid>
      <w:tr>
        <w:trPr>
          <w:trHeight w:val="9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6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Абоненттер саны - барлығы</w:t>
            </w:r>
            <w:r>
              <w:br/>
            </w:r>
            <w:r>
              <w:rPr>
                <w:rFonts w:ascii="Times New Roman"/>
                <w:b w:val="false"/>
                <w:i w:val="false"/>
                <w:color w:val="000000"/>
                <w:sz w:val="20"/>
              </w:rPr>
              <w:t>
</w:t>
            </w:r>
            <w:r>
              <w:rPr>
                <w:rFonts w:ascii="Times New Roman"/>
                <w:b w:val="false"/>
                <w:i w:val="false"/>
                <w:color w:val="000000"/>
                <w:sz w:val="20"/>
              </w:rPr>
              <w:t>Число абонентов - всего</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нөмірді терумен (коммутациялық қолжетімділік)</w:t>
            </w:r>
            <w:r>
              <w:br/>
            </w:r>
            <w:r>
              <w:rPr>
                <w:rFonts w:ascii="Times New Roman"/>
                <w:b w:val="false"/>
                <w:i w:val="false"/>
                <w:color w:val="000000"/>
                <w:sz w:val="20"/>
              </w:rPr>
              <w:t>
</w:t>
            </w:r>
            <w:r>
              <w:rPr>
                <w:rFonts w:ascii="Times New Roman"/>
                <w:b w:val="false"/>
                <w:i w:val="false"/>
                <w:color w:val="000000"/>
                <w:sz w:val="20"/>
              </w:rPr>
              <w:t>с набором номера (коммутируемый доступ)</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жылдамдықты кең жолақты қолжетімділікті пайдаланумен </w:t>
            </w:r>
            <w:r>
              <w:br/>
            </w:r>
            <w:r>
              <w:rPr>
                <w:rFonts w:ascii="Times New Roman"/>
                <w:b w:val="false"/>
                <w:i w:val="false"/>
                <w:color w:val="000000"/>
                <w:sz w:val="20"/>
              </w:rPr>
              <w:t>
</w:t>
            </w:r>
            <w:r>
              <w:rPr>
                <w:rFonts w:ascii="Times New Roman"/>
                <w:b w:val="false"/>
                <w:i w:val="false"/>
                <w:color w:val="000000"/>
                <w:sz w:val="20"/>
              </w:rPr>
              <w:t>с использованием высокоскоростного широкополосного доступа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 модемді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кабельного модема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абоненттік желіні (САЖ)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цифровой абонентской линии (ЦАЛ)</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Интернет желілерінің абоненттері</w:t>
            </w:r>
            <w:r>
              <w:br/>
            </w:r>
            <w:r>
              <w:rPr>
                <w:rFonts w:ascii="Times New Roman"/>
                <w:b w:val="false"/>
                <w:i w:val="false"/>
                <w:color w:val="000000"/>
                <w:sz w:val="20"/>
              </w:rPr>
              <w:t>
</w:t>
            </w:r>
            <w:r>
              <w:rPr>
                <w:rFonts w:ascii="Times New Roman"/>
                <w:b w:val="false"/>
                <w:i w:val="false"/>
                <w:color w:val="000000"/>
                <w:sz w:val="20"/>
              </w:rPr>
              <w:t>абоненты арендованных линий сети Интернет</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ғимаратқа) талшықты –оптикалық қосылуды (FTTH/B)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волоконно-оптического подключения к дому (зданию) (FTTH/B)</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абоненттер</w:t>
            </w:r>
            <w:r>
              <w:br/>
            </w:r>
            <w:r>
              <w:rPr>
                <w:rFonts w:ascii="Times New Roman"/>
                <w:b w:val="false"/>
                <w:i w:val="false"/>
                <w:color w:val="000000"/>
                <w:sz w:val="20"/>
              </w:rPr>
              <w:t>
</w:t>
            </w:r>
            <w:r>
              <w:rPr>
                <w:rFonts w:ascii="Times New Roman"/>
                <w:b w:val="false"/>
                <w:i w:val="false"/>
                <w:color w:val="000000"/>
                <w:sz w:val="20"/>
              </w:rPr>
              <w:t>прочие абоненты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2" w:id="21"/>
    <w:p>
      <w:pPr>
        <w:spacing w:after="0"/>
        <w:ind w:left="0"/>
        <w:jc w:val="both"/>
      </w:pPr>
      <w:r>
        <w:rPr>
          <w:rFonts w:ascii="Times New Roman"/>
          <w:b w:val="false"/>
          <w:i w:val="false"/>
          <w:color w:val="000000"/>
          <w:sz w:val="28"/>
        </w:rPr>
        <w:t>
18. Жылдамдығы бойынша жоғары жылдамдықты кең жолақты қолжетімділікті пайдаланумен тіркелген (сымды) Интернет желісі абоненттерінің саны</w:t>
      </w:r>
      <w:r>
        <w:br/>
      </w:r>
      <w:r>
        <w:rPr>
          <w:rFonts w:ascii="Times New Roman"/>
          <w:b w:val="false"/>
          <w:i w:val="false"/>
          <w:color w:val="000000"/>
          <w:sz w:val="28"/>
        </w:rPr>
        <w:t>
туралы ақпаратты көрсетіңіз, бірлік</w:t>
      </w:r>
      <w:r>
        <w:br/>
      </w:r>
      <w:r>
        <w:rPr>
          <w:rFonts w:ascii="Times New Roman"/>
          <w:b w:val="false"/>
          <w:i w:val="false"/>
          <w:color w:val="000000"/>
          <w:sz w:val="28"/>
        </w:rPr>
        <w:t>
Укажите информацию о количестве абонентов фиксированной (проводной) сети Интернет с использованием высокоскоростного широкополосного доступа по</w:t>
      </w:r>
      <w:r>
        <w:br/>
      </w:r>
      <w:r>
        <w:rPr>
          <w:rFonts w:ascii="Times New Roman"/>
          <w:b w:val="false"/>
          <w:i w:val="false"/>
          <w:color w:val="000000"/>
          <w:sz w:val="28"/>
        </w:rPr>
        <w:t xml:space="preserve">
скорости, единиц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3875"/>
        <w:gridCol w:w="1678"/>
        <w:gridCol w:w="1791"/>
        <w:gridCol w:w="2627"/>
        <w:gridCol w:w="3133"/>
      </w:tblGrid>
      <w:tr>
        <w:trPr>
          <w:trHeight w:val="375"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кбит/с</w:t>
            </w:r>
            <w:r>
              <w:rPr>
                <w:rFonts w:ascii="Times New Roman"/>
                <w:b w:val="false"/>
                <w:i w:val="false"/>
                <w:color w:val="000000"/>
                <w:vertAlign w:val="superscript"/>
              </w:rPr>
              <w:t>6</w:t>
            </w:r>
            <w:r>
              <w:rPr>
                <w:rFonts w:ascii="Times New Roman"/>
                <w:b w:val="false"/>
                <w:i w:val="false"/>
                <w:color w:val="000000"/>
                <w:sz w:val="20"/>
              </w:rPr>
              <w:t xml:space="preserve"> – тан 2 Мбит/с</w:t>
            </w:r>
            <w:r>
              <w:rPr>
                <w:rFonts w:ascii="Times New Roman"/>
                <w:b w:val="false"/>
                <w:i w:val="false"/>
                <w:color w:val="000000"/>
                <w:vertAlign w:val="superscript"/>
              </w:rPr>
              <w:t>7</w:t>
            </w:r>
            <w:r>
              <w:rPr>
                <w:rFonts w:ascii="Times New Roman"/>
                <w:b w:val="false"/>
                <w:i w:val="false"/>
                <w:color w:val="000000"/>
                <w:sz w:val="20"/>
              </w:rPr>
              <w:t>-қа дейін</w:t>
            </w:r>
            <w:r>
              <w:br/>
            </w:r>
            <w:r>
              <w:rPr>
                <w:rFonts w:ascii="Times New Roman"/>
                <w:b w:val="false"/>
                <w:i w:val="false"/>
                <w:color w:val="000000"/>
                <w:sz w:val="20"/>
              </w:rPr>
              <w:t>
</w:t>
            </w:r>
            <w:r>
              <w:rPr>
                <w:rFonts w:ascii="Times New Roman"/>
                <w:b w:val="false"/>
                <w:i w:val="false"/>
                <w:color w:val="000000"/>
                <w:sz w:val="20"/>
              </w:rPr>
              <w:t>от 256 кбит/с до менее 2 Мбит/с</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Мбит/с – тан 10 Мбит/с-қа дейін</w:t>
            </w:r>
            <w:r>
              <w:br/>
            </w:r>
            <w:r>
              <w:rPr>
                <w:rFonts w:ascii="Times New Roman"/>
                <w:b w:val="false"/>
                <w:i w:val="false"/>
                <w:color w:val="000000"/>
                <w:sz w:val="20"/>
              </w:rPr>
              <w:t>
</w:t>
            </w:r>
            <w:r>
              <w:rPr>
                <w:rFonts w:ascii="Times New Roman"/>
                <w:b w:val="false"/>
                <w:i w:val="false"/>
                <w:color w:val="000000"/>
                <w:sz w:val="20"/>
              </w:rPr>
              <w:t xml:space="preserve">от 2 Мбит/с до менее 10 Мбит/с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Мбит/с – тан 100 Мбит/с-қа дейін</w:t>
            </w:r>
            <w:r>
              <w:br/>
            </w:r>
            <w:r>
              <w:rPr>
                <w:rFonts w:ascii="Times New Roman"/>
                <w:b w:val="false"/>
                <w:i w:val="false"/>
                <w:color w:val="000000"/>
                <w:sz w:val="20"/>
              </w:rPr>
              <w:t>
</w:t>
            </w:r>
            <w:r>
              <w:rPr>
                <w:rFonts w:ascii="Times New Roman"/>
                <w:b w:val="false"/>
                <w:i w:val="false"/>
                <w:color w:val="000000"/>
                <w:sz w:val="20"/>
              </w:rPr>
              <w:t>от 10 Мбит/с до менее 100 Мбит/с</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Мбит/с – тан 1 Гбит/с</w:t>
            </w:r>
            <w:r>
              <w:rPr>
                <w:rFonts w:ascii="Times New Roman"/>
                <w:b w:val="false"/>
                <w:i w:val="false"/>
                <w:color w:val="000000"/>
                <w:vertAlign w:val="superscript"/>
              </w:rPr>
              <w:t>8</w:t>
            </w:r>
            <w:r>
              <w:rPr>
                <w:rFonts w:ascii="Times New Roman"/>
                <w:b w:val="false"/>
                <w:i w:val="false"/>
                <w:color w:val="000000"/>
                <w:sz w:val="20"/>
              </w:rPr>
              <w:t>-қа дейін</w:t>
            </w:r>
            <w:r>
              <w:br/>
            </w:r>
            <w:r>
              <w:rPr>
                <w:rFonts w:ascii="Times New Roman"/>
                <w:b w:val="false"/>
                <w:i w:val="false"/>
                <w:color w:val="000000"/>
                <w:sz w:val="20"/>
              </w:rPr>
              <w:t>
</w:t>
            </w:r>
            <w:r>
              <w:rPr>
                <w:rFonts w:ascii="Times New Roman"/>
                <w:b w:val="false"/>
                <w:i w:val="false"/>
                <w:color w:val="000000"/>
                <w:sz w:val="20"/>
              </w:rPr>
              <w:t>от 100 Мбит/с до менее 1 Гбит/с</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Гбит/с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Кбит/с, мбит/с - мұнда және бұдан әрі - килобит секундына, мегабит секундына</w:t>
      </w:r>
      <w:r>
        <w:br/>
      </w:r>
      <w:r>
        <w:rPr>
          <w:rFonts w:ascii="Times New Roman"/>
          <w:b w:val="false"/>
          <w:i w:val="false"/>
          <w:color w:val="000000"/>
          <w:sz w:val="28"/>
        </w:rPr>
        <w:t>
Кбит/с, мбит/с - здесь и далее - килобит в секунду, мегабит в секунду.</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Мбит/с - мұнда және бұдан әрі - мегабит секундына</w:t>
      </w:r>
      <w:r>
        <w:br/>
      </w:r>
      <w:r>
        <w:rPr>
          <w:rFonts w:ascii="Times New Roman"/>
          <w:b w:val="false"/>
          <w:i w:val="false"/>
          <w:color w:val="000000"/>
          <w:sz w:val="28"/>
        </w:rPr>
        <w:t>
Мбит/с - здесь и далее - мегабит в секунду.</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Гбит/с - мұнда және бұдан әрі - гигабит секундына</w:t>
      </w:r>
      <w:r>
        <w:br/>
      </w:r>
      <w:r>
        <w:rPr>
          <w:rFonts w:ascii="Times New Roman"/>
          <w:b w:val="false"/>
          <w:i w:val="false"/>
          <w:color w:val="000000"/>
          <w:sz w:val="28"/>
        </w:rPr>
        <w:t>
Гбит/с - здесь и далее - гигабит секунду.</w:t>
      </w:r>
    </w:p>
    <w:bookmarkStart w:name="z33" w:id="22"/>
    <w:p>
      <w:pPr>
        <w:spacing w:after="0"/>
        <w:ind w:left="0"/>
        <w:jc w:val="both"/>
      </w:pPr>
      <w:r>
        <w:rPr>
          <w:rFonts w:ascii="Times New Roman"/>
          <w:b w:val="false"/>
          <w:i w:val="false"/>
          <w:color w:val="000000"/>
          <w:sz w:val="28"/>
        </w:rPr>
        <w:t>
19. Интернет желісін сымсыз кең жолақты қолжетімділік арқылы пайдаланатын абоненттердің саны туралы ақпаратты көрсетіңіз, бірлік</w:t>
      </w:r>
      <w:r>
        <w:br/>
      </w:r>
      <w:r>
        <w:rPr>
          <w:rFonts w:ascii="Times New Roman"/>
          <w:b w:val="false"/>
          <w:i w:val="false"/>
          <w:color w:val="000000"/>
          <w:sz w:val="28"/>
        </w:rPr>
        <w:t xml:space="preserve">
Укажите информацию о количестве абонентов сети Интернет с использованием беспроводного широкополосного доступа, единиц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5130"/>
        <w:gridCol w:w="1654"/>
        <w:gridCol w:w="2308"/>
        <w:gridCol w:w="1611"/>
        <w:gridCol w:w="2417"/>
      </w:tblGrid>
      <w:tr>
        <w:trPr>
          <w:trHeight w:val="48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Абоненттер саны - барлығы</w:t>
            </w:r>
            <w:r>
              <w:br/>
            </w:r>
            <w:r>
              <w:rPr>
                <w:rFonts w:ascii="Times New Roman"/>
                <w:b w:val="false"/>
                <w:i w:val="false"/>
                <w:color w:val="000000"/>
                <w:sz w:val="20"/>
              </w:rPr>
              <w:t>
</w:t>
            </w:r>
            <w:r>
              <w:rPr>
                <w:rFonts w:ascii="Times New Roman"/>
                <w:b w:val="false"/>
                <w:i w:val="false"/>
                <w:color w:val="000000"/>
                <w:sz w:val="20"/>
              </w:rPr>
              <w:t>Число абонентов - всего</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жерсеріктік желілерді пайдаланумен </w:t>
            </w:r>
            <w:r>
              <w:br/>
            </w:r>
            <w:r>
              <w:rPr>
                <w:rFonts w:ascii="Times New Roman"/>
                <w:b w:val="false"/>
                <w:i w:val="false"/>
                <w:color w:val="000000"/>
                <w:sz w:val="20"/>
              </w:rPr>
              <w:t>
</w:t>
            </w:r>
            <w:r>
              <w:rPr>
                <w:rFonts w:ascii="Times New Roman"/>
                <w:b w:val="false"/>
                <w:i w:val="false"/>
                <w:color w:val="000000"/>
                <w:sz w:val="20"/>
              </w:rPr>
              <w:t xml:space="preserve">с использованием спутниковых линий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сымсыз байланыстың жер үсті желілерін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линий наземной фиксированной беспроводной связи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сымсыз байланыстың жер үсті желілерін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линий наземной подвижной беспроводной связи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байланыстың және деректерді кең жолақты жылдамдықта берудің стандартты желілерін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стандартных линий подвижной связи и передачи данных на широкополосных скоростях</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беруге арналған жылжымалы байланыстың мамандандырылған желілерін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специализированных линий подвижной связи для передачи данных</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4" w:id="23"/>
    <w:p>
      <w:pPr>
        <w:spacing w:after="0"/>
        <w:ind w:left="0"/>
        <w:jc w:val="both"/>
      </w:pPr>
      <w:r>
        <w:rPr>
          <w:rFonts w:ascii="Times New Roman"/>
          <w:b w:val="false"/>
          <w:i w:val="false"/>
          <w:color w:val="000000"/>
          <w:sz w:val="28"/>
        </w:rPr>
        <w:t>
20. Интернет желісіндегі трафик туралы ақпаратты көрсетіңіз</w:t>
      </w:r>
      <w:r>
        <w:br/>
      </w:r>
      <w:r>
        <w:rPr>
          <w:rFonts w:ascii="Times New Roman"/>
          <w:b w:val="false"/>
          <w:i w:val="false"/>
          <w:color w:val="000000"/>
          <w:sz w:val="28"/>
        </w:rPr>
        <w:t>
Укажите информацию о трафике в сети Интернет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5880"/>
        <w:gridCol w:w="3593"/>
        <w:gridCol w:w="3690"/>
      </w:tblGrid>
      <w:tr>
        <w:trPr>
          <w:trHeight w:val="69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Нөмірді терумен тіркелген қолжетілімді Интернет желісінің трафигі, мың минут</w:t>
            </w:r>
            <w:r>
              <w:br/>
            </w:r>
            <w:r>
              <w:rPr>
                <w:rFonts w:ascii="Times New Roman"/>
                <w:b w:val="false"/>
                <w:i w:val="false"/>
                <w:color w:val="000000"/>
                <w:sz w:val="20"/>
              </w:rPr>
              <w:t>
</w:t>
            </w:r>
            <w:r>
              <w:rPr>
                <w:rFonts w:ascii="Times New Roman"/>
                <w:b w:val="false"/>
                <w:i w:val="false"/>
                <w:color w:val="000000"/>
                <w:sz w:val="20"/>
              </w:rPr>
              <w:t>Трафик фиксированного доступа к сети Интернет с набором номера, тысяч минут</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(сымды) кең жолақты қолжетімді Интернет желісінің трафигі, МБайт</w:t>
            </w:r>
            <w:r>
              <w:rPr>
                <w:rFonts w:ascii="Times New Roman"/>
                <w:b w:val="false"/>
                <w:i w:val="false"/>
                <w:color w:val="000000"/>
                <w:vertAlign w:val="superscript"/>
              </w:rPr>
              <w:t>9</w:t>
            </w:r>
            <w:r>
              <w:br/>
            </w:r>
            <w:r>
              <w:rPr>
                <w:rFonts w:ascii="Times New Roman"/>
                <w:b w:val="false"/>
                <w:i w:val="false"/>
                <w:color w:val="000000"/>
                <w:sz w:val="20"/>
              </w:rPr>
              <w:t>
</w:t>
            </w:r>
            <w:r>
              <w:rPr>
                <w:rFonts w:ascii="Times New Roman"/>
                <w:b w:val="false"/>
                <w:i w:val="false"/>
                <w:color w:val="000000"/>
                <w:sz w:val="20"/>
              </w:rPr>
              <w:t xml:space="preserve">Трафик фиксированного (проводного) широкополосного доступа к сети Интернет, МБайт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 сыртқы трафик </w:t>
            </w:r>
            <w:r>
              <w:br/>
            </w:r>
            <w:r>
              <w:rPr>
                <w:rFonts w:ascii="Times New Roman"/>
                <w:b w:val="false"/>
                <w:i w:val="false"/>
                <w:color w:val="000000"/>
                <w:sz w:val="20"/>
              </w:rPr>
              <w:t>
</w:t>
            </w:r>
            <w:r>
              <w:rPr>
                <w:rFonts w:ascii="Times New Roman"/>
                <w:b w:val="false"/>
                <w:i w:val="false"/>
                <w:color w:val="000000"/>
                <w:sz w:val="20"/>
              </w:rPr>
              <w:t>из них - внешний трафик</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кең жолақты қолжетімді Интернет желісінің трафигі, МБайт</w:t>
            </w:r>
            <w:r>
              <w:br/>
            </w:r>
            <w:r>
              <w:rPr>
                <w:rFonts w:ascii="Times New Roman"/>
                <w:b w:val="false"/>
                <w:i w:val="false"/>
                <w:color w:val="000000"/>
                <w:sz w:val="20"/>
              </w:rPr>
              <w:t>
</w:t>
            </w:r>
            <w:r>
              <w:rPr>
                <w:rFonts w:ascii="Times New Roman"/>
                <w:b w:val="false"/>
                <w:i w:val="false"/>
                <w:color w:val="000000"/>
                <w:sz w:val="20"/>
              </w:rPr>
              <w:t xml:space="preserve">Трафик беспроводного широкополосного доступа к сети Интернет, МБайт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Ұтқыр Интернет трафигі, МБайт </w:t>
            </w:r>
            <w:r>
              <w:br/>
            </w:r>
            <w:r>
              <w:rPr>
                <w:rFonts w:ascii="Times New Roman"/>
                <w:b w:val="false"/>
                <w:i w:val="false"/>
                <w:color w:val="000000"/>
                <w:sz w:val="20"/>
              </w:rPr>
              <w:t>
</w:t>
            </w:r>
            <w:r>
              <w:rPr>
                <w:rFonts w:ascii="Times New Roman"/>
                <w:b w:val="false"/>
                <w:i w:val="false"/>
                <w:color w:val="000000"/>
                <w:sz w:val="20"/>
              </w:rPr>
              <w:t xml:space="preserve">Трафик мобильного Интернета, МБайт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 өткізудің халықаралық жолағы, Мбит/с</w:t>
            </w:r>
            <w:r>
              <w:br/>
            </w:r>
            <w:r>
              <w:rPr>
                <w:rFonts w:ascii="Times New Roman"/>
                <w:b w:val="false"/>
                <w:i w:val="false"/>
                <w:color w:val="000000"/>
                <w:sz w:val="20"/>
              </w:rPr>
              <w:t>
</w:t>
            </w:r>
            <w:r>
              <w:rPr>
                <w:rFonts w:ascii="Times New Roman"/>
                <w:b w:val="false"/>
                <w:i w:val="false"/>
                <w:color w:val="000000"/>
                <w:sz w:val="20"/>
              </w:rPr>
              <w:t>Международная полоса пропускания сети Интернет, Мбит/с</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Интернет желісін өткізудің халықаралық жолағы, Мбит/с</w:t>
            </w:r>
            <w:r>
              <w:br/>
            </w:r>
            <w:r>
              <w:rPr>
                <w:rFonts w:ascii="Times New Roman"/>
                <w:b w:val="false"/>
                <w:i w:val="false"/>
                <w:color w:val="000000"/>
                <w:sz w:val="20"/>
              </w:rPr>
              <w:t>
</w:t>
            </w:r>
            <w:r>
              <w:rPr>
                <w:rFonts w:ascii="Times New Roman"/>
                <w:b w:val="false"/>
                <w:i w:val="false"/>
                <w:color w:val="000000"/>
                <w:sz w:val="20"/>
              </w:rPr>
              <w:t>исходящая международная полоса пропускания сети Интернет, Мбит/с</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Интернет желісін өткізудің халықаралық жолағы, Мбит/с</w:t>
            </w:r>
            <w:r>
              <w:br/>
            </w:r>
            <w:r>
              <w:rPr>
                <w:rFonts w:ascii="Times New Roman"/>
                <w:b w:val="false"/>
                <w:i w:val="false"/>
                <w:color w:val="000000"/>
                <w:sz w:val="20"/>
              </w:rPr>
              <w:t>
</w:t>
            </w:r>
            <w:r>
              <w:rPr>
                <w:rFonts w:ascii="Times New Roman"/>
                <w:b w:val="false"/>
                <w:i w:val="false"/>
                <w:color w:val="000000"/>
                <w:sz w:val="20"/>
              </w:rPr>
              <w:t>входящая международная полоса пропускания сети Интернет, Мбит/с</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МБайт - мұнда және бұдан әрі - мегабайт</w:t>
      </w:r>
      <w:r>
        <w:br/>
      </w:r>
      <w:r>
        <w:rPr>
          <w:rFonts w:ascii="Times New Roman"/>
          <w:b w:val="false"/>
          <w:i w:val="false"/>
          <w:color w:val="000000"/>
          <w:sz w:val="28"/>
        </w:rPr>
        <w:t>
МБайт - здесь и далее - мегабайт</w:t>
      </w:r>
    </w:p>
    <w:bookmarkStart w:name="z35" w:id="24"/>
    <w:p>
      <w:pPr>
        <w:spacing w:after="0"/>
        <w:ind w:left="0"/>
        <w:jc w:val="both"/>
      </w:pPr>
      <w:r>
        <w:rPr>
          <w:rFonts w:ascii="Times New Roman"/>
          <w:b w:val="false"/>
          <w:i w:val="false"/>
          <w:color w:val="000000"/>
          <w:sz w:val="28"/>
        </w:rPr>
        <w:t>
21. Кабельді теледидар жүйелері мен абоненттерінің саны туралы ақпаратты көрсетіңіз, бірлік</w:t>
      </w:r>
      <w:r>
        <w:br/>
      </w:r>
      <w:r>
        <w:rPr>
          <w:rFonts w:ascii="Times New Roman"/>
          <w:b w:val="false"/>
          <w:i w:val="false"/>
          <w:color w:val="000000"/>
          <w:sz w:val="28"/>
        </w:rPr>
        <w:t>
Укажите информацию о количестве систем и абонентах кабельного телевидения, единиц</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3550"/>
        <w:gridCol w:w="2241"/>
        <w:gridCol w:w="2569"/>
        <w:gridCol w:w="2241"/>
        <w:gridCol w:w="2569"/>
      </w:tblGrid>
      <w:tr>
        <w:trPr>
          <w:trHeight w:val="9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6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 теледидар жүйелерінің саны</w:t>
            </w:r>
            <w:r>
              <w:br/>
            </w:r>
            <w:r>
              <w:rPr>
                <w:rFonts w:ascii="Times New Roman"/>
                <w:b w:val="false"/>
                <w:i w:val="false"/>
                <w:color w:val="000000"/>
                <w:sz w:val="20"/>
              </w:rPr>
              <w:t>
</w:t>
            </w:r>
            <w:r>
              <w:rPr>
                <w:rFonts w:ascii="Times New Roman"/>
                <w:b w:val="false"/>
                <w:i w:val="false"/>
                <w:color w:val="000000"/>
                <w:sz w:val="20"/>
              </w:rPr>
              <w:t>Количество систем кабельного телевидения</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Кабельді теледидар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кабельного телевидения</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интерактивті</w:t>
            </w:r>
            <w:r>
              <w:br/>
            </w:r>
            <w:r>
              <w:rPr>
                <w:rFonts w:ascii="Times New Roman"/>
                <w:b w:val="false"/>
                <w:i w:val="false"/>
                <w:color w:val="000000"/>
                <w:sz w:val="20"/>
              </w:rPr>
              <w:t>
</w:t>
            </w:r>
            <w:r>
              <w:rPr>
                <w:rFonts w:ascii="Times New Roman"/>
                <w:b w:val="false"/>
                <w:i w:val="false"/>
                <w:color w:val="000000"/>
                <w:sz w:val="20"/>
              </w:rPr>
              <w:t xml:space="preserve">из них – интерактивного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25"/>
    <w:p>
      <w:pPr>
        <w:spacing w:after="0"/>
        <w:ind w:left="0"/>
        <w:jc w:val="both"/>
      </w:pPr>
      <w:r>
        <w:rPr>
          <w:rFonts w:ascii="Times New Roman"/>
          <w:b w:val="false"/>
          <w:i w:val="false"/>
          <w:color w:val="000000"/>
          <w:sz w:val="28"/>
        </w:rPr>
        <w:t>
22. Аумақты жылжымалы ұялы байланыс желісімен және сандық эфирлі телехабарлармен қамту туралы ақпаратты көрсетіңіз</w:t>
      </w:r>
      <w:r>
        <w:br/>
      </w:r>
      <w:r>
        <w:rPr>
          <w:rFonts w:ascii="Times New Roman"/>
          <w:b w:val="false"/>
          <w:i w:val="false"/>
          <w:color w:val="000000"/>
          <w:sz w:val="28"/>
        </w:rPr>
        <w:t>
Укажите информацию об охвате территории сетью подвижной сотовой связи и эфирным цифровым телевещанием</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6492"/>
        <w:gridCol w:w="3079"/>
        <w:gridCol w:w="3598"/>
      </w:tblGrid>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жылжымалы ұялы байланыс желісімен қамту пайызы</w:t>
            </w:r>
            <w:r>
              <w:br/>
            </w:r>
            <w:r>
              <w:rPr>
                <w:rFonts w:ascii="Times New Roman"/>
                <w:b w:val="false"/>
                <w:i w:val="false"/>
                <w:color w:val="000000"/>
                <w:sz w:val="20"/>
              </w:rPr>
              <w:t>
</w:t>
            </w:r>
            <w:r>
              <w:rPr>
                <w:rFonts w:ascii="Times New Roman"/>
                <w:b w:val="false"/>
                <w:i w:val="false"/>
                <w:color w:val="000000"/>
                <w:sz w:val="20"/>
              </w:rPr>
              <w:t xml:space="preserve">Процент охвата территории сетью подвижной сотовой связи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- 3G/4G желілерімен</w:t>
            </w:r>
            <w:r>
              <w:br/>
            </w:r>
            <w:r>
              <w:rPr>
                <w:rFonts w:ascii="Times New Roman"/>
                <w:b w:val="false"/>
                <w:i w:val="false"/>
                <w:color w:val="000000"/>
                <w:sz w:val="20"/>
              </w:rPr>
              <w:t>
</w:t>
            </w:r>
            <w:r>
              <w:rPr>
                <w:rFonts w:ascii="Times New Roman"/>
                <w:b w:val="false"/>
                <w:i w:val="false"/>
                <w:color w:val="000000"/>
                <w:sz w:val="20"/>
              </w:rPr>
              <w:t>из них – сетями 3G/4G</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эфирлі сандық телерадиохабарлармен қамту пайызы</w:t>
            </w:r>
            <w:r>
              <w:br/>
            </w:r>
            <w:r>
              <w:rPr>
                <w:rFonts w:ascii="Times New Roman"/>
                <w:b w:val="false"/>
                <w:i w:val="false"/>
                <w:color w:val="000000"/>
                <w:sz w:val="20"/>
              </w:rPr>
              <w:t>
</w:t>
            </w:r>
            <w:r>
              <w:rPr>
                <w:rFonts w:ascii="Times New Roman"/>
                <w:b w:val="false"/>
                <w:i w:val="false"/>
                <w:color w:val="000000"/>
                <w:sz w:val="20"/>
              </w:rPr>
              <w:t>Процент охвата территории эфирным цифровым телевещанием</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26"/>
    <w:p>
      <w:pPr>
        <w:spacing w:after="0"/>
        <w:ind w:left="0"/>
        <w:jc w:val="both"/>
      </w:pPr>
      <w:r>
        <w:rPr>
          <w:rFonts w:ascii="Times New Roman"/>
          <w:b w:val="false"/>
          <w:i w:val="false"/>
          <w:color w:val="000000"/>
          <w:sz w:val="28"/>
        </w:rPr>
        <w:t>
23. Қосалқы қызмет түрлері бойынша өндірілген өнім (жұмыс, қызмет) көлемі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6348"/>
        <w:gridCol w:w="3036"/>
        <w:gridCol w:w="3588"/>
      </w:tblGrid>
      <w:tr>
        <w:trPr>
          <w:trHeight w:val="69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r>
              <w:rPr>
                <w:rFonts w:ascii="Times New Roman"/>
                <w:b w:val="false"/>
                <w:i w:val="false"/>
                <w:color w:val="000000"/>
                <w:vertAlign w:val="superscript"/>
              </w:rPr>
              <w:t>10</w:t>
            </w:r>
            <w:r>
              <w:rPr>
                <w:rFonts w:ascii="Times New Roman"/>
                <w:b w:val="false"/>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ОКЭД</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ЭҚЖЖ - Экономикалық қызмет түрлерінің жалпы жіктеуіші (статистика органдарының қызметкері толтырады)</w:t>
      </w:r>
      <w:r>
        <w:br/>
      </w:r>
      <w:r>
        <w:rPr>
          <w:rFonts w:ascii="Times New Roman"/>
          <w:b w:val="false"/>
          <w:i w:val="false"/>
          <w:color w:val="000000"/>
          <w:sz w:val="28"/>
        </w:rPr>
        <w:t>
ОКЭД - Общий классификатор видов экономической деятельности (заполняется работником органа статистики)</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____________________________ Адрес _____________________</w:t>
      </w:r>
      <w:r>
        <w:br/>
      </w:r>
      <w:r>
        <w:rPr>
          <w:rFonts w:ascii="Times New Roman"/>
          <w:b w:val="false"/>
          <w:i w:val="false"/>
          <w:color w:val="000000"/>
          <w:sz w:val="28"/>
        </w:rPr>
        <w:t>
_________________________________________      ______________________</w:t>
      </w:r>
    </w:p>
    <w:p>
      <w:pPr>
        <w:spacing w:after="0"/>
        <w:ind w:left="0"/>
        <w:jc w:val="both"/>
      </w:pPr>
      <w:r>
        <w:rPr>
          <w:rFonts w:ascii="Times New Roman"/>
          <w:b w:val="false"/>
          <w:i w:val="false"/>
          <w:color w:val="000000"/>
          <w:sz w:val="28"/>
        </w:rPr>
        <w:t>                                          Электрондық пошта мекенжайы</w:t>
      </w:r>
      <w:r>
        <w:br/>
      </w:r>
      <w:r>
        <w:rPr>
          <w:rFonts w:ascii="Times New Roman"/>
          <w:b w:val="false"/>
          <w:i w:val="false"/>
          <w:color w:val="000000"/>
          <w:sz w:val="28"/>
        </w:rPr>
        <w:t>
Телефон _________________________________ Адрес электронной почты</w:t>
      </w:r>
      <w:r>
        <w:br/>
      </w: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xml:space="preserve">Басшы </w:t>
      </w:r>
      <w:r>
        <w:br/>
      </w:r>
      <w:r>
        <w:rPr>
          <w:rFonts w:ascii="Times New Roman"/>
          <w:b w:val="false"/>
          <w:i w:val="false"/>
          <w:color w:val="000000"/>
          <w:sz w:val="28"/>
        </w:rPr>
        <w:t>
Руководитель ____________________________ 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 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 )</w:t>
      </w:r>
    </w:p>
    <w:bookmarkStart w:name="z38"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2013 жылғы 12 тамыздағы     </w:t>
      </w:r>
      <w:r>
        <w:br/>
      </w:r>
      <w:r>
        <w:rPr>
          <w:rFonts w:ascii="Times New Roman"/>
          <w:b w:val="false"/>
          <w:i w:val="false"/>
          <w:color w:val="000000"/>
          <w:sz w:val="28"/>
        </w:rPr>
        <w:t xml:space="preserve">
№ 187 бұйрығына         </w:t>
      </w:r>
      <w:r>
        <w:br/>
      </w:r>
      <w:r>
        <w:rPr>
          <w:rFonts w:ascii="Times New Roman"/>
          <w:b w:val="false"/>
          <w:i w:val="false"/>
          <w:color w:val="000000"/>
          <w:sz w:val="28"/>
        </w:rPr>
        <w:t xml:space="preserve">
2-қосымша            </w:t>
      </w:r>
    </w:p>
    <w:bookmarkEnd w:id="27"/>
    <w:bookmarkStart w:name="z39"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міндетін атқарушының 2012 жылғы </w:t>
      </w:r>
      <w:r>
        <w:br/>
      </w:r>
      <w:r>
        <w:rPr>
          <w:rFonts w:ascii="Times New Roman"/>
          <w:b w:val="false"/>
          <w:i w:val="false"/>
          <w:color w:val="000000"/>
          <w:sz w:val="28"/>
        </w:rPr>
        <w:t xml:space="preserve">
«25» қазандағы № 293 бұйрығына  </w:t>
      </w:r>
      <w:r>
        <w:br/>
      </w:r>
      <w:r>
        <w:rPr>
          <w:rFonts w:ascii="Times New Roman"/>
          <w:b w:val="false"/>
          <w:i w:val="false"/>
          <w:color w:val="000000"/>
          <w:sz w:val="28"/>
        </w:rPr>
        <w:t xml:space="preserve">
4-қосымша            </w:t>
      </w:r>
    </w:p>
    <w:bookmarkEnd w:id="28"/>
    <w:bookmarkStart w:name="z40" w:id="29"/>
    <w:p>
      <w:pPr>
        <w:spacing w:after="0"/>
        <w:ind w:left="0"/>
        <w:jc w:val="left"/>
      </w:pPr>
      <w:r>
        <w:rPr>
          <w:rFonts w:ascii="Times New Roman"/>
          <w:b/>
          <w:i w:val="false"/>
          <w:color w:val="000000"/>
        </w:rPr>
        <w:t xml:space="preserve"> 
«Байланыс қызметтері туралы есеп» жалпымемлекеттік</w:t>
      </w:r>
      <w:r>
        <w:br/>
      </w:r>
      <w:r>
        <w:rPr>
          <w:rFonts w:ascii="Times New Roman"/>
          <w:b/>
          <w:i w:val="false"/>
          <w:color w:val="000000"/>
        </w:rPr>
        <w:t>
статистикалық байқаудың статистикалық нысанын</w:t>
      </w:r>
      <w:r>
        <w:br/>
      </w:r>
      <w:r>
        <w:rPr>
          <w:rFonts w:ascii="Times New Roman"/>
          <w:b/>
          <w:i w:val="false"/>
          <w:color w:val="000000"/>
        </w:rPr>
        <w:t>
(коды 0891104, индексі 2-байланыс, кезеңділігі жылдық) толтыру</w:t>
      </w:r>
      <w:r>
        <w:br/>
      </w:r>
      <w:r>
        <w:rPr>
          <w:rFonts w:ascii="Times New Roman"/>
          <w:b/>
          <w:i w:val="false"/>
          <w:color w:val="000000"/>
        </w:rPr>
        <w:t>
жөніндегі нұсқаулық</w:t>
      </w:r>
    </w:p>
    <w:bookmarkEnd w:id="29"/>
    <w:bookmarkStart w:name="z41" w:id="30"/>
    <w:p>
      <w:pPr>
        <w:spacing w:after="0"/>
        <w:ind w:left="0"/>
        <w:jc w:val="both"/>
      </w:pPr>
      <w:r>
        <w:rPr>
          <w:rFonts w:ascii="Times New Roman"/>
          <w:b w:val="false"/>
          <w:i w:val="false"/>
          <w:color w:val="000000"/>
          <w:sz w:val="28"/>
        </w:rPr>
        <w:t>
      1. Осы «Байланыс қызметтері туралы есеп» (коды 0891104, индексі 2–байланыс,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«Байланыс қызметтері туралы есеп» (коды 0891104, индексі 2–байланыс,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абонент - бұл байланыс қызметін көрсету мақсаттары үшін абоненттік желі, абоненттік нөмір және (немесе) сәйкестендіру кодын бөлумен байланыс қызметін көрсетуге шарт жасалған жеке немесе заңды тұлғалар;</w:t>
      </w:r>
      <w:r>
        <w:br/>
      </w:r>
      <w:r>
        <w:rPr>
          <w:rFonts w:ascii="Times New Roman"/>
          <w:b w:val="false"/>
          <w:i w:val="false"/>
          <w:color w:val="000000"/>
          <w:sz w:val="28"/>
        </w:rPr>
        <w:t>
</w:t>
      </w:r>
      <w:r>
        <w:rPr>
          <w:rFonts w:ascii="Times New Roman"/>
          <w:b w:val="false"/>
          <w:i w:val="false"/>
          <w:color w:val="000000"/>
          <w:sz w:val="28"/>
        </w:rPr>
        <w:t xml:space="preserve">
      2) қалааралық телефон байланысы - жергілікті телефон байланысын қоспағанда, Қазақстан Республикасы аумағында орналасқан байланыс қызметтерін пайдаланушылар арасындағы телефон байланысы; </w:t>
      </w:r>
      <w:r>
        <w:br/>
      </w:r>
      <w:r>
        <w:rPr>
          <w:rFonts w:ascii="Times New Roman"/>
          <w:b w:val="false"/>
          <w:i w:val="false"/>
          <w:color w:val="000000"/>
          <w:sz w:val="28"/>
        </w:rPr>
        <w:t>
</w:t>
      </w:r>
      <w:r>
        <w:rPr>
          <w:rFonts w:ascii="Times New Roman"/>
          <w:b w:val="false"/>
          <w:i w:val="false"/>
          <w:color w:val="000000"/>
          <w:sz w:val="28"/>
        </w:rPr>
        <w:t>
      3) трафик - байланыс құралдарына жүктеме жасайтын шақырулар, хабарламалар мен сигналдар ағымы;</w:t>
      </w:r>
      <w:r>
        <w:br/>
      </w:r>
      <w:r>
        <w:rPr>
          <w:rFonts w:ascii="Times New Roman"/>
          <w:b w:val="false"/>
          <w:i w:val="false"/>
          <w:color w:val="000000"/>
          <w:sz w:val="28"/>
        </w:rPr>
        <w:t>
</w:t>
      </w:r>
      <w:r>
        <w:rPr>
          <w:rFonts w:ascii="Times New Roman"/>
          <w:b w:val="false"/>
          <w:i w:val="false"/>
          <w:color w:val="000000"/>
          <w:sz w:val="28"/>
        </w:rPr>
        <w:t>
      4) ұялы байланыс – абоненттің бір ұяшықтан екінші ұяшыққа қозғалуы барысында байланыстың үзілмеуін қамтамасыз ететін және радиотолқындар арқылы көбінесе ауызша сөйлеу түрінде берілетін ақпаратпен екі жақты (көп тарапты) алмасуға арналған, қызмет көрсетілетін аумақты бірнеше ұяшықтарға бөлетін электр байланысының түрі;</w:t>
      </w:r>
      <w:r>
        <w:br/>
      </w:r>
      <w:r>
        <w:rPr>
          <w:rFonts w:ascii="Times New Roman"/>
          <w:b w:val="false"/>
          <w:i w:val="false"/>
          <w:color w:val="000000"/>
          <w:sz w:val="28"/>
        </w:rPr>
        <w:t>
</w:t>
      </w:r>
      <w:r>
        <w:rPr>
          <w:rFonts w:ascii="Times New Roman"/>
          <w:b w:val="false"/>
          <w:i w:val="false"/>
          <w:color w:val="000000"/>
          <w:sz w:val="28"/>
        </w:rPr>
        <w:t>
      5) халықаралық телефон байланысы – Қазақстан Республикасының аумағында және басқа мемлекеттің аумағында орналасқан байланыс қызметтерін пайдаланушылар арасындағы телефон байланысы;</w:t>
      </w:r>
      <w:r>
        <w:br/>
      </w:r>
      <w:r>
        <w:rPr>
          <w:rFonts w:ascii="Times New Roman"/>
          <w:b w:val="false"/>
          <w:i w:val="false"/>
          <w:color w:val="000000"/>
          <w:sz w:val="28"/>
        </w:rPr>
        <w:t>
</w:t>
      </w:r>
      <w:r>
        <w:rPr>
          <w:rFonts w:ascii="Times New Roman"/>
          <w:b w:val="false"/>
          <w:i w:val="false"/>
          <w:color w:val="000000"/>
          <w:sz w:val="28"/>
        </w:rPr>
        <w:t xml:space="preserve">
      6) электр байланысы (телекоммуникация) – сым, радио-, оптикалық немесе басқа электрмагниттік жүйелер бойынша белгілерді, сигналдарды, дауыс арқылы берілетін жазбаша мәтіндерді, бейнелер мен дыбыстарды беру және қабылдау; </w:t>
      </w:r>
      <w:r>
        <w:br/>
      </w:r>
      <w:r>
        <w:rPr>
          <w:rFonts w:ascii="Times New Roman"/>
          <w:b w:val="false"/>
          <w:i w:val="false"/>
          <w:color w:val="000000"/>
          <w:sz w:val="28"/>
        </w:rPr>
        <w:t>
</w:t>
      </w:r>
      <w:r>
        <w:rPr>
          <w:rFonts w:ascii="Times New Roman"/>
          <w:b w:val="false"/>
          <w:i w:val="false"/>
          <w:color w:val="000000"/>
          <w:sz w:val="28"/>
        </w:rPr>
        <w:t xml:space="preserve">
      3. Есептіліктің құндық көріністегі барлық көрсеткіштері қосылған құнға салықты есепке алусыз, бір ондық белгісімен мың теңгеде көрсетіледі. </w:t>
      </w:r>
      <w:r>
        <w:br/>
      </w:r>
      <w:r>
        <w:rPr>
          <w:rFonts w:ascii="Times New Roman"/>
          <w:b w:val="false"/>
          <w:i w:val="false"/>
          <w:color w:val="000000"/>
          <w:sz w:val="28"/>
        </w:rPr>
        <w:t>
</w:t>
      </w: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берсе, онда ол өзі орналасқан жердегі статистика органдарына осы статистикалық нысанды ұсыну керек. Егер құрылымдық бөлімше және оқшауланған бөлімшеде статистикалық нысанды тапсыру бойынша өкілеттіктер болмаса, онда заңды тұлға өзі орналасқан жердегі статистика органдарына олардың аумақтарын көрсете отырып, құрылымдық және оқшауланған бөлімшелер бөлінісінде статистикалық нысанды ұсынады.</w:t>
      </w:r>
      <w:r>
        <w:br/>
      </w:r>
      <w:r>
        <w:rPr>
          <w:rFonts w:ascii="Times New Roman"/>
          <w:b w:val="false"/>
          <w:i w:val="false"/>
          <w:color w:val="000000"/>
          <w:sz w:val="28"/>
        </w:rPr>
        <w:t>
</w:t>
      </w:r>
      <w:r>
        <w:rPr>
          <w:rFonts w:ascii="Times New Roman"/>
          <w:b w:val="false"/>
          <w:i w:val="false"/>
          <w:color w:val="000000"/>
          <w:sz w:val="28"/>
        </w:rPr>
        <w:t>
      4. 1-бөлімде кәсіпорынның байланыс қызметтерінің негізгі және қайталама түрлері бойынша көрсетілген қызметтер көлеміне құндық көріністе есепті кезеңде көрсетілген қызметтерге төлем мерзіміне қарамастан халыққа, кәсіпорындарға және ұйымдарға оларға көрсетілген байланыс қызметтерінен түскен қаражат түсімдері қосылады.</w:t>
      </w:r>
      <w:r>
        <w:br/>
      </w:r>
      <w:r>
        <w:rPr>
          <w:rFonts w:ascii="Times New Roman"/>
          <w:b w:val="false"/>
          <w:i w:val="false"/>
          <w:color w:val="000000"/>
          <w:sz w:val="28"/>
        </w:rPr>
        <w:t>
</w:t>
      </w:r>
      <w:r>
        <w:rPr>
          <w:rFonts w:ascii="Times New Roman"/>
          <w:b w:val="false"/>
          <w:i w:val="false"/>
          <w:color w:val="000000"/>
          <w:sz w:val="28"/>
        </w:rPr>
        <w:t xml:space="preserve">
      Қызметтің негізгі түрі деп қосылған құны кәсіпорын жүзеге асыратын кез келген қызмет түрінің қосылған құнынан асып кететін қызмет түрі танылады, ал қызметтің қосалқы түрі деп негізгіден басқа үшінші тұлғалар үшін өнімді (жұмыс, қызмет көрсетуді) өндіру мақсатында жүзеге асырылатын қызмет түрі танылады. </w:t>
      </w:r>
      <w:r>
        <w:br/>
      </w:r>
      <w:r>
        <w:rPr>
          <w:rFonts w:ascii="Times New Roman"/>
          <w:b w:val="false"/>
          <w:i w:val="false"/>
          <w:color w:val="000000"/>
          <w:sz w:val="28"/>
        </w:rPr>
        <w:t>
</w:t>
      </w:r>
      <w:r>
        <w:rPr>
          <w:rFonts w:ascii="Times New Roman"/>
          <w:b w:val="false"/>
          <w:i w:val="false"/>
          <w:color w:val="000000"/>
          <w:sz w:val="28"/>
        </w:rPr>
        <w:t xml:space="preserve">
      Құндық көріністегі халыққа көрсетілген байланыс қызметтерінің көлеміне азаматтарға олардың қаражаттары үшін көрсетілген қызметтерден алынған негізгі және қайталама қызмет түрлерінен түскен қаражаттар қамтылады. </w:t>
      </w:r>
      <w:r>
        <w:br/>
      </w:r>
      <w:r>
        <w:rPr>
          <w:rFonts w:ascii="Times New Roman"/>
          <w:b w:val="false"/>
          <w:i w:val="false"/>
          <w:color w:val="000000"/>
          <w:sz w:val="28"/>
        </w:rPr>
        <w:t>
</w:t>
      </w:r>
      <w:r>
        <w:rPr>
          <w:rFonts w:ascii="Times New Roman"/>
          <w:b w:val="false"/>
          <w:i w:val="false"/>
          <w:color w:val="000000"/>
          <w:sz w:val="28"/>
        </w:rPr>
        <w:t>
      Байланыс қызметтерінің барлық түрлерінен қызметтер көлеміне таксофондарға арналған смарткарталарды өткізуден, сондай-ақ: халықаралық, қалааралық телефон байланыс қызметтерінен, жергілікті телефон байланысынан, байланыс арналарын жалға беруден, деректерді беруден, сымсыз байланыстан, телеграфтық байланыстан, байланыстың өзге де қызметтерінен түскен табыстар кіреді.</w:t>
      </w:r>
      <w:r>
        <w:br/>
      </w:r>
      <w:r>
        <w:rPr>
          <w:rFonts w:ascii="Times New Roman"/>
          <w:b w:val="false"/>
          <w:i w:val="false"/>
          <w:color w:val="000000"/>
          <w:sz w:val="28"/>
        </w:rPr>
        <w:t>
</w:t>
      </w:r>
      <w:r>
        <w:rPr>
          <w:rFonts w:ascii="Times New Roman"/>
          <w:b w:val="false"/>
          <w:i w:val="false"/>
          <w:color w:val="000000"/>
          <w:sz w:val="28"/>
        </w:rPr>
        <w:t>
      5. 2-бөлімде байланыс операторлары үшін трафикті (интерконнект) өткізу бойынша қызметтері көлеміне құндық көріністе байланыс операторларынан трафикті өткізу қызметтерінің келесі түрлері бойынша түскен қаражаттар кіреді: жергілікті, аймақішілік, қалааралық, халықаралық, ұтқыр операторлар желісінен/не және IP-телефония (Интернет-телефония) операторлары. Интерконнект – бұл операторлардың арасындағы желіаралық байланыс. Интерконнект мөлшерлемесі бір оператордың өзге операторға абоненттің өз желісінен тыс сөйлесудің әр минуты үшін төлеген сомасын анықтайды. Желі ішіндегі қоңырау шалудың тарифі әдетте аз болады, өйткені бұған қосалқы төлем жоқ.</w:t>
      </w:r>
      <w:r>
        <w:br/>
      </w:r>
      <w:r>
        <w:rPr>
          <w:rFonts w:ascii="Times New Roman"/>
          <w:b w:val="false"/>
          <w:i w:val="false"/>
          <w:color w:val="000000"/>
          <w:sz w:val="28"/>
        </w:rPr>
        <w:t>
</w:t>
      </w:r>
      <w:r>
        <w:rPr>
          <w:rFonts w:ascii="Times New Roman"/>
          <w:b w:val="false"/>
          <w:i w:val="false"/>
          <w:color w:val="000000"/>
          <w:sz w:val="28"/>
        </w:rPr>
        <w:t>
      Жергілікті деңгейде қосылу - телекоммуникацияның бір желісін екіншісіне қосу, бұл ретте қосылатын желі (желі фрагменті) қосуды жүзеге асыратын жергілікті желінің нөмірлеу жоспарына енгізіледі.</w:t>
      </w:r>
      <w:r>
        <w:br/>
      </w:r>
      <w:r>
        <w:rPr>
          <w:rFonts w:ascii="Times New Roman"/>
          <w:b w:val="false"/>
          <w:i w:val="false"/>
          <w:color w:val="000000"/>
          <w:sz w:val="28"/>
        </w:rPr>
        <w:t>
</w:t>
      </w:r>
      <w:r>
        <w:rPr>
          <w:rFonts w:ascii="Times New Roman"/>
          <w:b w:val="false"/>
          <w:i w:val="false"/>
          <w:color w:val="000000"/>
          <w:sz w:val="28"/>
        </w:rPr>
        <w:t>
      Аймақішілік деңгейде қосылу - телекоммуникацияның бір желісін екіншісіне қосу, бұл ретте қосылатын желі қосатын желінің автоматты қалааралық телефон станциясына (бұдан әрі - АҚТС) қосылатын желіге аймақішілік нөмірлеудің «ab» кодын меншіктеумен қосылады.</w:t>
      </w:r>
      <w:r>
        <w:br/>
      </w:r>
      <w:r>
        <w:rPr>
          <w:rFonts w:ascii="Times New Roman"/>
          <w:b w:val="false"/>
          <w:i w:val="false"/>
          <w:color w:val="000000"/>
          <w:sz w:val="28"/>
        </w:rPr>
        <w:t>
</w:t>
      </w:r>
      <w:r>
        <w:rPr>
          <w:rFonts w:ascii="Times New Roman"/>
          <w:b w:val="false"/>
          <w:i w:val="false"/>
          <w:color w:val="000000"/>
          <w:sz w:val="28"/>
        </w:rPr>
        <w:t>
      Қалааралық деңгейде қосылу - телекоммуникацияның бір желісін екіншісіне қосу, бұл ретте қосылатын желі қосатын желінің нөмірлеу аймағына айналады, немесе егер қосылатын желіге «DEF» коды бөлінсе, қосылатын желі қалааралық транзиттік торапқа (ҚаТТ) немесе қосатын желінің АҚТС-на қосылады.</w:t>
      </w:r>
      <w:r>
        <w:br/>
      </w:r>
      <w:r>
        <w:rPr>
          <w:rFonts w:ascii="Times New Roman"/>
          <w:b w:val="false"/>
          <w:i w:val="false"/>
          <w:color w:val="000000"/>
          <w:sz w:val="28"/>
        </w:rPr>
        <w:t>
</w:t>
      </w:r>
      <w:r>
        <w:rPr>
          <w:rFonts w:ascii="Times New Roman"/>
          <w:b w:val="false"/>
          <w:i w:val="false"/>
          <w:color w:val="000000"/>
          <w:sz w:val="28"/>
        </w:rPr>
        <w:t>
      Халықаралық деңгейде қосылу - қалааралық және халықаралық байланыс операторларының телекоммуникация желілерінің, халықаралық коммутация орталықтары (бұдан әрі - ХКО) арқылы халықаралық байланыстың өзара іс-қимылын ұйымдастыру.</w:t>
      </w:r>
      <w:r>
        <w:br/>
      </w:r>
      <w:r>
        <w:rPr>
          <w:rFonts w:ascii="Times New Roman"/>
          <w:b w:val="false"/>
          <w:i w:val="false"/>
          <w:color w:val="000000"/>
          <w:sz w:val="28"/>
        </w:rPr>
        <w:t>
</w:t>
      </w:r>
      <w:r>
        <w:rPr>
          <w:rFonts w:ascii="Times New Roman"/>
          <w:b w:val="false"/>
          <w:i w:val="false"/>
          <w:color w:val="000000"/>
          <w:sz w:val="28"/>
        </w:rPr>
        <w:t>
      Қосатын және қосылатын операторлардың арасындағы өзара есеп айырысу трафигін жергіліктіге (кіріс, шығыс, транзитті); қалааралыққа (аймақішілік) (кіріс, шығыс, транзитті); халықаралыққа (кіріс, шығыс, транзитті); ұтқыр операторлар желісіне (нен); IP-телефония (Интернет-телефония) операторларының өткізу қызметтері үшін жүргізіледі.</w:t>
      </w:r>
      <w:r>
        <w:br/>
      </w:r>
      <w:r>
        <w:rPr>
          <w:rFonts w:ascii="Times New Roman"/>
          <w:b w:val="false"/>
          <w:i w:val="false"/>
          <w:color w:val="000000"/>
          <w:sz w:val="28"/>
        </w:rPr>
        <w:t>
</w:t>
      </w:r>
      <w:r>
        <w:rPr>
          <w:rFonts w:ascii="Times New Roman"/>
          <w:b w:val="false"/>
          <w:i w:val="false"/>
          <w:color w:val="000000"/>
          <w:sz w:val="28"/>
        </w:rPr>
        <w:t>
      6. 3-бөлімнің 1-жолында қалааралық телефон байланысы қызметінің көлемі алдын ала тапсырыс беру бойынша қалааралық және халықаралық телефондық сөйлесулерді, жедел тариф бойынша сөйлесулер, таксофон арқылы сөйлесулерді, қосымша қызметтерді (сөйлесу пунктіне шақыру туралы абоненттің мекенжайы немесе телефоны бойынша хабарламаларды, басқа қаладағы телефон нөмірі туралы анықтамаларды беру, сөйлесулерді басқа мекенжайға жолдау және тағы басқа) ұсыну бойынша қызмет көрсетулерді қамтиды.</w:t>
      </w:r>
      <w:r>
        <w:br/>
      </w:r>
      <w:r>
        <w:rPr>
          <w:rFonts w:ascii="Times New Roman"/>
          <w:b w:val="false"/>
          <w:i w:val="false"/>
          <w:color w:val="000000"/>
          <w:sz w:val="28"/>
        </w:rPr>
        <w:t>
</w:t>
      </w:r>
      <w:r>
        <w:rPr>
          <w:rFonts w:ascii="Times New Roman"/>
          <w:b w:val="false"/>
          <w:i w:val="false"/>
          <w:color w:val="000000"/>
          <w:sz w:val="28"/>
        </w:rPr>
        <w:t>
      7. 4-бөлімнің 1-жолында жергілікті телефон байланысы желілерінің көрсеткен қызметтерінің көлемі қалалық (жергілікті) телефондалған аймақтар (облыстар) арасындағы байланысты орнату және ұстауға қажетті қосу (қайта қосу) және беру (деректер мен хабарламаларды) бойынша қызмет көрсетулерді қамтиды. Осы қызмет көрсетулер телефонды жеке және ұжымдық (сәйкес төлемақымен) пайдалануды қарастырады. Сонымен қатар, осыған телефондық аппаратты орнату (қайта орнату), жөндеу және ауыстыру (телефон нөмірін анықтай алатын немесе нөмірді анықтай алмайтын негізгі және параллельді), абонент нөмірін ауыстыру, байланыстың жергілікті телефон байланыс желісіне келген ақауларды жөндеу және басқа да қосымша қызметтер бойынша (күзет дабылдамасының қосылуы, қосымша телефон шалулар, жарық дабылдамасы және тағы басқа) қызметтер жатқызылады.</w:t>
      </w:r>
      <w:r>
        <w:br/>
      </w:r>
      <w:r>
        <w:rPr>
          <w:rFonts w:ascii="Times New Roman"/>
          <w:b w:val="false"/>
          <w:i w:val="false"/>
          <w:color w:val="000000"/>
          <w:sz w:val="28"/>
        </w:rPr>
        <w:t>
</w:t>
      </w:r>
      <w:r>
        <w:rPr>
          <w:rFonts w:ascii="Times New Roman"/>
          <w:b w:val="false"/>
          <w:i w:val="false"/>
          <w:color w:val="000000"/>
          <w:sz w:val="28"/>
        </w:rPr>
        <w:t>
      Жергілікті телефон байланысына Қазақстан Республикасының аумағында орналасқан бір елді мекендегі абоненттер арасындағы телефон байланысы жатады.</w:t>
      </w:r>
      <w:r>
        <w:br/>
      </w:r>
      <w:r>
        <w:rPr>
          <w:rFonts w:ascii="Times New Roman"/>
          <w:b w:val="false"/>
          <w:i w:val="false"/>
          <w:color w:val="000000"/>
          <w:sz w:val="28"/>
        </w:rPr>
        <w:t>
</w:t>
      </w:r>
      <w:r>
        <w:rPr>
          <w:rFonts w:ascii="Times New Roman"/>
          <w:b w:val="false"/>
          <w:i w:val="false"/>
          <w:color w:val="000000"/>
          <w:sz w:val="28"/>
        </w:rPr>
        <w:t>
      8. 5-бөлімінде ұтқыр телефон байланысы көрсеткен қызметтердің көлемі тасымалданатын ұтқыр телефон (радиотелефон) бойынша хабарламаларды қабылдау және жіберу жөніндегі қызметтерден тұрады. Мұндай телефондарда жалпы пайдаланудағы телефон желілеріне немесе басқа ұтқыр телефондарға ену рұқсаты бар және жалпы пайдаланудағы телефон желілеріне, оның ішінде факсимильді байланысқа тән барлық функцияларды орындайды.</w:t>
      </w:r>
      <w:r>
        <w:br/>
      </w:r>
      <w:r>
        <w:rPr>
          <w:rFonts w:ascii="Times New Roman"/>
          <w:b w:val="false"/>
          <w:i w:val="false"/>
          <w:color w:val="000000"/>
          <w:sz w:val="28"/>
        </w:rPr>
        <w:t>
</w:t>
      </w:r>
      <w:r>
        <w:rPr>
          <w:rFonts w:ascii="Times New Roman"/>
          <w:b w:val="false"/>
          <w:i w:val="false"/>
          <w:color w:val="000000"/>
          <w:sz w:val="28"/>
        </w:rPr>
        <w:t xml:space="preserve">
      Ұтқыр байланыс бойынша көрсеткіштер қозғалыстағы абоненттерге өзара және тұрақты телефон желісінің абоненттерімен байланысуға мүмкіндік беретін ұтқыр байланыстың қызмет көрсетулерін ұсынатын операторлармен толтырылады. Ұтқыр байланыстың қызметтер көлемiнде транкингтік байланыс қызметтерінің көлемі, яғни топтық шақыру режимінде қызмет ететін радиобайланыс белгіленеді. </w:t>
      </w:r>
      <w:r>
        <w:br/>
      </w:r>
      <w:r>
        <w:rPr>
          <w:rFonts w:ascii="Times New Roman"/>
          <w:b w:val="false"/>
          <w:i w:val="false"/>
          <w:color w:val="000000"/>
          <w:sz w:val="28"/>
        </w:rPr>
        <w:t>
</w:t>
      </w:r>
      <w:r>
        <w:rPr>
          <w:rFonts w:ascii="Times New Roman"/>
          <w:b w:val="false"/>
          <w:i w:val="false"/>
          <w:color w:val="000000"/>
          <w:sz w:val="28"/>
        </w:rPr>
        <w:t>
      9. 6-бөлімінде деректерді беру үшін байланыс желілерінің қызмет көрсету көлеміне әртүрлі немесе бірдей сызбалы жабдықтары (құрылғылары) бар түпкілікті пункттер (абоненттер) арасындағы деректерді беру бойынша желілік қызметтер кіреді. Деректерді беру (және қабылдау) бойынша қызмет көрсетулер байланыс желісінің жалпы қолжетімді, сондай-ақ белгіленген (тұтынушылармен арнайы төленген) арналары арқылы жүзеге асырылады. Деректерді берумен есептеу құралдары деп бұдан кейін өңдеу немесе өңдеуден кейінгі қос белгілер түрінде ұсынылған деректерді беруді электр байланысы құралдарымен қамтамасыз ететін электр байланысы танылады.</w:t>
      </w:r>
      <w:r>
        <w:br/>
      </w:r>
      <w:r>
        <w:rPr>
          <w:rFonts w:ascii="Times New Roman"/>
          <w:b w:val="false"/>
          <w:i w:val="false"/>
          <w:color w:val="000000"/>
          <w:sz w:val="28"/>
        </w:rPr>
        <w:t>
</w:t>
      </w:r>
      <w:r>
        <w:rPr>
          <w:rFonts w:ascii="Times New Roman"/>
          <w:b w:val="false"/>
          <w:i w:val="false"/>
          <w:color w:val="000000"/>
          <w:sz w:val="28"/>
        </w:rPr>
        <w:t>
      Сонымен қатар, жеделхаттарды қабылдау, жеткізу бойынша, телеграф қызметтері, телефаксимильді қызметтер, телемәтіндік байланыс және өзге де телеграфтық қызметтер, электрондық почта қызметтері, яғни келер алдында есептеуіш техника құралдарымен дайындалған немесе өңделетін ақпаратты электронды почта жәшіктерінде аралық жинаумен байланыс арналары арқылы жоғары жылдамдықпен беру жатады. Электрондық почта деп Интернет желісіне қосылған екі компьютер арасында мәтіндік хабарламаларды және салынған файлдарды беру арнасы танылады.</w:t>
      </w:r>
      <w:r>
        <w:br/>
      </w:r>
      <w:r>
        <w:rPr>
          <w:rFonts w:ascii="Times New Roman"/>
          <w:b w:val="false"/>
          <w:i w:val="false"/>
          <w:color w:val="000000"/>
          <w:sz w:val="28"/>
        </w:rPr>
        <w:t>
</w:t>
      </w:r>
      <w:r>
        <w:rPr>
          <w:rFonts w:ascii="Times New Roman"/>
          <w:b w:val="false"/>
          <w:i w:val="false"/>
          <w:color w:val="000000"/>
          <w:sz w:val="28"/>
        </w:rPr>
        <w:t>
      Интернет желісі деп оның элементтері TCP/IP хаттамасында негізделген бірыңғай мекенжайлық кеңістік арқылы бір-бірімен өзара байланысқан, пайдаланушыларға көптеген ақпараттық, бизнес ресурстарға және электрондық поштаға қол жеткізу мүмкіндігін ұсынатын ғаламдық ақпараттық жүйе ұғынылады.</w:t>
      </w:r>
      <w:r>
        <w:br/>
      </w:r>
      <w:r>
        <w:rPr>
          <w:rFonts w:ascii="Times New Roman"/>
          <w:b w:val="false"/>
          <w:i w:val="false"/>
          <w:color w:val="000000"/>
          <w:sz w:val="28"/>
        </w:rPr>
        <w:t>
</w:t>
      </w:r>
      <w:r>
        <w:rPr>
          <w:rFonts w:ascii="Times New Roman"/>
          <w:b w:val="false"/>
          <w:i w:val="false"/>
          <w:color w:val="000000"/>
          <w:sz w:val="28"/>
        </w:rPr>
        <w:t>
      10. 9-бөлімде өзге де телекоммуникациялық қызметтер көлемі мыналарды қамтиды:</w:t>
      </w:r>
      <w:r>
        <w:br/>
      </w:r>
      <w:r>
        <w:rPr>
          <w:rFonts w:ascii="Times New Roman"/>
          <w:b w:val="false"/>
          <w:i w:val="false"/>
          <w:color w:val="000000"/>
          <w:sz w:val="28"/>
        </w:rPr>
        <w:t>
</w:t>
      </w:r>
      <w:r>
        <w:rPr>
          <w:rFonts w:ascii="Times New Roman"/>
          <w:b w:val="false"/>
          <w:i w:val="false"/>
          <w:color w:val="000000"/>
          <w:sz w:val="28"/>
        </w:rPr>
        <w:t>
      1) телематикалық қызметтері;</w:t>
      </w:r>
      <w:r>
        <w:br/>
      </w:r>
      <w:r>
        <w:rPr>
          <w:rFonts w:ascii="Times New Roman"/>
          <w:b w:val="false"/>
          <w:i w:val="false"/>
          <w:color w:val="000000"/>
          <w:sz w:val="28"/>
        </w:rPr>
        <w:t>
</w:t>
      </w:r>
      <w:r>
        <w:rPr>
          <w:rFonts w:ascii="Times New Roman"/>
          <w:b w:val="false"/>
          <w:i w:val="false"/>
          <w:color w:val="000000"/>
          <w:sz w:val="28"/>
        </w:rPr>
        <w:t xml:space="preserve">
      20 IP-телефония, яғни Интернет желісін немесе кез келген басқа IP-желісін халықаралық және қалааралық телефон сөйлесулерін ұйымдастыру және жүргізу және нақты уақыт режимінде факстерді беру құралы ретінде пайдалануға мүмкіндік беретін технология; </w:t>
      </w:r>
      <w:r>
        <w:br/>
      </w:r>
      <w:r>
        <w:rPr>
          <w:rFonts w:ascii="Times New Roman"/>
          <w:b w:val="false"/>
          <w:i w:val="false"/>
          <w:color w:val="000000"/>
          <w:sz w:val="28"/>
        </w:rPr>
        <w:t>
</w:t>
      </w:r>
      <w:r>
        <w:rPr>
          <w:rFonts w:ascii="Times New Roman"/>
          <w:b w:val="false"/>
          <w:i w:val="false"/>
          <w:color w:val="000000"/>
          <w:sz w:val="28"/>
        </w:rPr>
        <w:t>
      3) зияткерлік желілер;</w:t>
      </w:r>
      <w:r>
        <w:br/>
      </w:r>
      <w:r>
        <w:rPr>
          <w:rFonts w:ascii="Times New Roman"/>
          <w:b w:val="false"/>
          <w:i w:val="false"/>
          <w:color w:val="000000"/>
          <w:sz w:val="28"/>
        </w:rPr>
        <w:t>
</w:t>
      </w:r>
      <w:r>
        <w:rPr>
          <w:rFonts w:ascii="Times New Roman"/>
          <w:b w:val="false"/>
          <w:i w:val="false"/>
          <w:color w:val="000000"/>
          <w:sz w:val="28"/>
        </w:rPr>
        <w:t>
      4) телекоммуникацияларды басқа байланыс операторлары;</w:t>
      </w:r>
      <w:r>
        <w:br/>
      </w:r>
      <w:r>
        <w:rPr>
          <w:rFonts w:ascii="Times New Roman"/>
          <w:b w:val="false"/>
          <w:i w:val="false"/>
          <w:color w:val="000000"/>
          <w:sz w:val="28"/>
        </w:rPr>
        <w:t>
</w:t>
      </w:r>
      <w:r>
        <w:rPr>
          <w:rFonts w:ascii="Times New Roman"/>
          <w:b w:val="false"/>
          <w:i w:val="false"/>
          <w:color w:val="000000"/>
          <w:sz w:val="28"/>
        </w:rPr>
        <w:t>
      5) технологиялық тұрғыданбасқа байланыс операторларының телекоммуникация желісіне қосу және жалғау бойынша телекоммуникация қызметтерін ұсынумен байланысты қызметтер;</w:t>
      </w:r>
      <w:r>
        <w:br/>
      </w:r>
      <w:r>
        <w:rPr>
          <w:rFonts w:ascii="Times New Roman"/>
          <w:b w:val="false"/>
          <w:i w:val="false"/>
          <w:color w:val="000000"/>
          <w:sz w:val="28"/>
        </w:rPr>
        <w:t>
</w:t>
      </w:r>
      <w:r>
        <w:rPr>
          <w:rFonts w:ascii="Times New Roman"/>
          <w:b w:val="false"/>
          <w:i w:val="false"/>
          <w:color w:val="000000"/>
          <w:sz w:val="28"/>
        </w:rPr>
        <w:t xml:space="preserve">
      6) телекоммуникация желісіне абоненттік қолжетімділікті ұйымдастыру бойынша қызметтер; </w:t>
      </w:r>
      <w:r>
        <w:br/>
      </w:r>
      <w:r>
        <w:rPr>
          <w:rFonts w:ascii="Times New Roman"/>
          <w:b w:val="false"/>
          <w:i w:val="false"/>
          <w:color w:val="000000"/>
          <w:sz w:val="28"/>
        </w:rPr>
        <w:t>
</w:t>
      </w:r>
      <w:r>
        <w:rPr>
          <w:rFonts w:ascii="Times New Roman"/>
          <w:b w:val="false"/>
          <w:i w:val="false"/>
          <w:color w:val="000000"/>
          <w:sz w:val="28"/>
        </w:rPr>
        <w:t>
      7) жалға алынған арналарды ұсыну қызметтері;</w:t>
      </w:r>
      <w:r>
        <w:br/>
      </w:r>
      <w:r>
        <w:rPr>
          <w:rFonts w:ascii="Times New Roman"/>
          <w:b w:val="false"/>
          <w:i w:val="false"/>
          <w:color w:val="000000"/>
          <w:sz w:val="28"/>
        </w:rPr>
        <w:t>
</w:t>
      </w:r>
      <w:r>
        <w:rPr>
          <w:rFonts w:ascii="Times New Roman"/>
          <w:b w:val="false"/>
          <w:i w:val="false"/>
          <w:color w:val="000000"/>
          <w:sz w:val="28"/>
        </w:rPr>
        <w:t>
      8) техникалық қызмет көрсету және жөндеу бойынша қызметтер (телекоммуникациялық жабдықты, желінің инфрақұрылымы элементтерін, өзге де жабдықты);</w:t>
      </w:r>
      <w:r>
        <w:br/>
      </w:r>
      <w:r>
        <w:rPr>
          <w:rFonts w:ascii="Times New Roman"/>
          <w:b w:val="false"/>
          <w:i w:val="false"/>
          <w:color w:val="000000"/>
          <w:sz w:val="28"/>
        </w:rPr>
        <w:t>
</w:t>
      </w:r>
      <w:r>
        <w:rPr>
          <w:rFonts w:ascii="Times New Roman"/>
          <w:b w:val="false"/>
          <w:i w:val="false"/>
          <w:color w:val="000000"/>
          <w:sz w:val="28"/>
        </w:rPr>
        <w:t>
      9) жабдықты (телекоммуникациялық жабдықты, желінің инфрақұрылымы элементтерін, өзге де жабдықты) жалға беру бойынша қызметтер;</w:t>
      </w:r>
      <w:r>
        <w:br/>
      </w:r>
      <w:r>
        <w:rPr>
          <w:rFonts w:ascii="Times New Roman"/>
          <w:b w:val="false"/>
          <w:i w:val="false"/>
          <w:color w:val="000000"/>
          <w:sz w:val="28"/>
        </w:rPr>
        <w:t>
</w:t>
      </w:r>
      <w:r>
        <w:rPr>
          <w:rFonts w:ascii="Times New Roman"/>
          <w:b w:val="false"/>
          <w:i w:val="false"/>
          <w:color w:val="000000"/>
          <w:sz w:val="28"/>
        </w:rPr>
        <w:t xml:space="preserve">
      10) байланыс операторларының көлік желісі арналарына қолжетімділікті ұсыну бойынша. </w:t>
      </w:r>
      <w:r>
        <w:br/>
      </w:r>
      <w:r>
        <w:rPr>
          <w:rFonts w:ascii="Times New Roman"/>
          <w:b w:val="false"/>
          <w:i w:val="false"/>
          <w:color w:val="000000"/>
          <w:sz w:val="28"/>
        </w:rPr>
        <w:t>
</w:t>
      </w:r>
      <w:r>
        <w:rPr>
          <w:rFonts w:ascii="Times New Roman"/>
          <w:b w:val="false"/>
          <w:i w:val="false"/>
          <w:color w:val="000000"/>
          <w:sz w:val="28"/>
        </w:rPr>
        <w:t>
      11. 10-бөлімнің 1-жолында есепті жылдың соңына тіркелген телефон желілерінің саны көрсетіледі (негізгі телефон желісі), яғни абоненттің соңғы қондырғыларын жалпы қолданыстағы коммутацияланатын желімен қоса алатын, коммутациялық жүйелер қондырғысына бөлінген порты бар, соның ішінде сымсыз қолжетімділік жүйелерін (әр алуан стандарттардағы жерсеріктік және жер үсті сымсыз жүйелері) және IP-технологиядан жоғары жүйелерді пайдаланатын абоненттік желілер. Тіркелген телефон желісінің көрсеткіші абонентке бекітілген, биллингті жүргізу үшін қажетті шығатын нөмірлер деректерінен және оларға кіретін трафикке барлық виртуалды нөмірлерді ескере отырып, қолжетімділік технологиясына қарамастан жергілікті телефон байланысы операторының нөмірлеу жоспарындағы желіге қосылған телефон нөмірін есепке алады және оған: негізгі телефондар, қосарланған телефондар, сөйлесу кабиналары, үкіметтік нөмірлер, қызметтік нөмірлер, радиоұзартқыштар құралдары бойынша ұсынылатын нөмірлер, сериялық нөмірлер (ішкі нөмірлерге айналатын қонақ үй, кеңселердегі және өзге де автоматтандырылған телефон станциялары (АТС) үшін жергілікті телефон байланысы операторларының бөлінген 6-7 санды нөмірлерін қоса), нөмірді сақтай отырып брондау, абоненттік радиоқолжетімділік терминалдары, жергілікті телефон байланысының нөмірлеу жоспарымен ұтқыр радиоқолжетімділік терминалдары, SIP-технология (Session Initiation Protocol – қосылуды орнату протоколы) бойынша қосылған терминалдар, ағымдарға қосылған нөмірлер (Е1 – бұл мәліметтерді берудің сандық ағымы, BRI (Basic Rate Interface) – секундына 144 килобит (әрі қарай - Кбит/с) өткізу қабілеттілігімен негізгі стандартты интерфейс, PRI (Primari Rate Interface) – бұл интерфейс бірнеше арналарды қосады, қолжетімділіктің әр алуан технологияларын пайдалану арқылы қосылған өзге де терминалдар кіреді.</w:t>
      </w:r>
      <w:r>
        <w:br/>
      </w:r>
      <w:r>
        <w:rPr>
          <w:rFonts w:ascii="Times New Roman"/>
          <w:b w:val="false"/>
          <w:i w:val="false"/>
          <w:color w:val="000000"/>
          <w:sz w:val="28"/>
        </w:rPr>
        <w:t>
</w:t>
      </w:r>
      <w:r>
        <w:rPr>
          <w:rFonts w:ascii="Times New Roman"/>
          <w:b w:val="false"/>
          <w:i w:val="false"/>
          <w:color w:val="000000"/>
          <w:sz w:val="28"/>
        </w:rPr>
        <w:t>
      1.1-жолда аналогты тіркелген телефон желілерінің саны көрсетіледі (жылдың соңына қосылу пункттері). Жалпы қолданылатын коммутацияланған телефон желілерінің тікелей қызметтері (ЖҚКТЖ) жалпы қолданылатын электрбайланыс желісімен осы тұтынушыны қосатын, тұтынушы тікелей электрбайланыс операторына қосылған ахуал болып анықталады.</w:t>
      </w:r>
      <w:r>
        <w:br/>
      </w:r>
      <w:r>
        <w:rPr>
          <w:rFonts w:ascii="Times New Roman"/>
          <w:b w:val="false"/>
          <w:i w:val="false"/>
          <w:color w:val="000000"/>
          <w:sz w:val="28"/>
        </w:rPr>
        <w:t>
</w:t>
      </w:r>
      <w:r>
        <w:rPr>
          <w:rFonts w:ascii="Times New Roman"/>
          <w:b w:val="false"/>
          <w:i w:val="false"/>
          <w:color w:val="000000"/>
          <w:sz w:val="28"/>
        </w:rPr>
        <w:t>
      1.2-жолда есепті жылдың соңына сандық телефон станцияларына қосылған тіркелген телефон желілерінің саны көрсетіледі.</w:t>
      </w:r>
      <w:r>
        <w:br/>
      </w:r>
      <w:r>
        <w:rPr>
          <w:rFonts w:ascii="Times New Roman"/>
          <w:b w:val="false"/>
          <w:i w:val="false"/>
          <w:color w:val="000000"/>
          <w:sz w:val="28"/>
        </w:rPr>
        <w:t>
</w:t>
      </w:r>
      <w:r>
        <w:rPr>
          <w:rFonts w:ascii="Times New Roman"/>
          <w:b w:val="false"/>
          <w:i w:val="false"/>
          <w:color w:val="000000"/>
          <w:sz w:val="28"/>
        </w:rPr>
        <w:t>
      1.3-жолда IP (VoIP) хаттамасы бойынша сөйлеуді жеткізу үшін тіркелген желідегі абоненттер саны көрсетіледі. Кіріс және шығыс қоңырауларының трафигін қамтамасыз ететін VoIP тіркелген телефон желісінің абоненттер санын көрсетеді. Мұнда тіркелген сымсыз байланыс арқылы қосылған VoIP абоненттері, сандық абоненттік желілер (САЖ), кабельдер және Интернет-протокол негізінде тіркелген телефон байланысын қамтамасыз ететін, бірақ VoIP бағдарламалық қамтамасыз ету базасында (VoIP, Skype қолданатын, (VoIP) компьютерлер арасында Интернет желісі арқылы видеобайланыс және шифрленген дауыс байланысын қамтамасыз ететін, жабық кодты проприетарлық ақысыз бағдарламалық қамтамасыз ету болып табылатын, сондай-ақ тұрақты және ұтқыр телефондардың қоңырауларына ақылы қызметтер, hotmail немесе yahoo – іздестіру жүйелері) қосымшалары үшін қоспағанда басқа да тіркелген интернет-платформалары қосылады.</w:t>
      </w:r>
      <w:r>
        <w:br/>
      </w:r>
      <w:r>
        <w:rPr>
          <w:rFonts w:ascii="Times New Roman"/>
          <w:b w:val="false"/>
          <w:i w:val="false"/>
          <w:color w:val="000000"/>
          <w:sz w:val="28"/>
        </w:rPr>
        <w:t>
</w:t>
      </w:r>
      <w:r>
        <w:rPr>
          <w:rFonts w:ascii="Times New Roman"/>
          <w:b w:val="false"/>
          <w:i w:val="false"/>
          <w:color w:val="000000"/>
          <w:sz w:val="28"/>
        </w:rPr>
        <w:t>
      1.4-жолда жалпы қолданылатын барлық түрлі жалпы таксофондар саны, оның ішінде карта немесе тиынмен төленетін, сондай-ақ сөйлесу пунктеріндегі жалпы қолданыстағы таксофондар көрсетіледі. Таксофон деп бір рет сөйлесуге төлем төлеу құрылғысы бар телефон аппараты ұғынылады, байланыстың алыстығы мен ұзақтығына байланысты сөйлесудің құнын есептеу құрылғысымен болуы мүмкін.</w:t>
      </w:r>
      <w:r>
        <w:br/>
      </w:r>
      <w:r>
        <w:rPr>
          <w:rFonts w:ascii="Times New Roman"/>
          <w:b w:val="false"/>
          <w:i w:val="false"/>
          <w:color w:val="000000"/>
          <w:sz w:val="28"/>
        </w:rPr>
        <w:t>
</w:t>
      </w:r>
      <w:r>
        <w:rPr>
          <w:rFonts w:ascii="Times New Roman"/>
          <w:b w:val="false"/>
          <w:i w:val="false"/>
          <w:color w:val="000000"/>
          <w:sz w:val="28"/>
        </w:rPr>
        <w:t>
      12. 11-бөлімнің 1-жолында есепті жылдың соңында шақырған абоненттің жауап беруімен аяқталған және сөйлескен болып тарифтелетін автоматтандырылған қалааралық телефон байланысы бойынша шыққан, сөйлесумен аяқталған шақырулар саны көрсетіледі.</w:t>
      </w:r>
      <w:r>
        <w:br/>
      </w:r>
      <w:r>
        <w:rPr>
          <w:rFonts w:ascii="Times New Roman"/>
          <w:b w:val="false"/>
          <w:i w:val="false"/>
          <w:color w:val="000000"/>
          <w:sz w:val="28"/>
        </w:rPr>
        <w:t>
</w:t>
      </w:r>
      <w:r>
        <w:rPr>
          <w:rFonts w:ascii="Times New Roman"/>
          <w:b w:val="false"/>
          <w:i w:val="false"/>
          <w:color w:val="000000"/>
          <w:sz w:val="28"/>
        </w:rPr>
        <w:t>
      13. 12-бөлімде өткізу трафигінің түрлері бөлінісінде (жергілікті, қалааралық, аймақішілік, халықаралық және ұтқыр операторлар желісіне (нен), IP-телефония операторлары) өткізудің кіріс, шығыс және транзиттік трафиктері мың минутта көрсетіледі.</w:t>
      </w:r>
      <w:r>
        <w:br/>
      </w:r>
      <w:r>
        <w:rPr>
          <w:rFonts w:ascii="Times New Roman"/>
          <w:b w:val="false"/>
          <w:i w:val="false"/>
          <w:color w:val="000000"/>
          <w:sz w:val="28"/>
        </w:rPr>
        <w:t>
</w:t>
      </w:r>
      <w:r>
        <w:rPr>
          <w:rFonts w:ascii="Times New Roman"/>
          <w:b w:val="false"/>
          <w:i w:val="false"/>
          <w:color w:val="000000"/>
          <w:sz w:val="28"/>
        </w:rPr>
        <w:t>
      14. 13-бөлімнің 1-жолында тіркелген жергілікті телефон трафигі көрсетіледі, ол шақырылатын станция орналасқан жергілікті трафикті алу ауданында алмасу жүрген тіркелген телефон желісі бойынша нақты (аяқталған) трафиктен тұрады. Бұл бір абонент басқа абонентке қоңырау шалса, аймақ ішіндегі жергілікті тариф бойынша төлей алатын аудан.</w:t>
      </w:r>
      <w:r>
        <w:br/>
      </w:r>
      <w:r>
        <w:rPr>
          <w:rFonts w:ascii="Times New Roman"/>
          <w:b w:val="false"/>
          <w:i w:val="false"/>
          <w:color w:val="000000"/>
          <w:sz w:val="28"/>
        </w:rPr>
        <w:t>
</w:t>
      </w:r>
      <w:r>
        <w:rPr>
          <w:rFonts w:ascii="Times New Roman"/>
          <w:b w:val="false"/>
          <w:i w:val="false"/>
          <w:color w:val="000000"/>
          <w:sz w:val="28"/>
        </w:rPr>
        <w:t>
      2-жолда есепті жылы тіркелген байланыс желісінің пайдаланушыларынан шығатын (ақылы ішкі аймақтық қалааралық және халықаралық) жылжымалы байланыс желісінің кіріс трафигі минуттарының жалпы саны көрсетіледі.</w:t>
      </w:r>
      <w:r>
        <w:br/>
      </w:r>
      <w:r>
        <w:rPr>
          <w:rFonts w:ascii="Times New Roman"/>
          <w:b w:val="false"/>
          <w:i w:val="false"/>
          <w:color w:val="000000"/>
          <w:sz w:val="28"/>
        </w:rPr>
        <w:t>
</w:t>
      </w:r>
      <w:r>
        <w:rPr>
          <w:rFonts w:ascii="Times New Roman"/>
          <w:b w:val="false"/>
          <w:i w:val="false"/>
          <w:color w:val="000000"/>
          <w:sz w:val="28"/>
        </w:rPr>
        <w:t xml:space="preserve">
      3-жолда есепті жылы минуттағы ел ішіндегі тіркелген және жылжымалы байланыс абоненттеріне тіркелген байланыс абоненттерінің трафигін қоса, тіркелген телефон байланысының тиімді (аяқталған) аймақішілік және қалааралық шығыс ақылы трафигі көрсетіледі. Егер де шақырылатын абонент шақырып тұрған абоненттің жергілікті телефон аймағынан тыс орналасқан болса, сөйлесу қалааралық болып есептеледі. </w:t>
      </w:r>
      <w:r>
        <w:br/>
      </w:r>
      <w:r>
        <w:rPr>
          <w:rFonts w:ascii="Times New Roman"/>
          <w:b w:val="false"/>
          <w:i w:val="false"/>
          <w:color w:val="000000"/>
          <w:sz w:val="28"/>
        </w:rPr>
        <w:t>
</w:t>
      </w:r>
      <w:r>
        <w:rPr>
          <w:rFonts w:ascii="Times New Roman"/>
          <w:b w:val="false"/>
          <w:i w:val="false"/>
          <w:color w:val="000000"/>
          <w:sz w:val="28"/>
        </w:rPr>
        <w:t>
      4-жолда тіркелген халықаралық шығыс және кіріс телефон трафигінің нақты (аяқталған) мөлшері есепті жылы минутта көрсетіледі.</w:t>
      </w:r>
      <w:r>
        <w:br/>
      </w:r>
      <w:r>
        <w:rPr>
          <w:rFonts w:ascii="Times New Roman"/>
          <w:b w:val="false"/>
          <w:i w:val="false"/>
          <w:color w:val="000000"/>
          <w:sz w:val="28"/>
        </w:rPr>
        <w:t>
</w:t>
      </w:r>
      <w:r>
        <w:rPr>
          <w:rFonts w:ascii="Times New Roman"/>
          <w:b w:val="false"/>
          <w:i w:val="false"/>
          <w:color w:val="000000"/>
          <w:sz w:val="28"/>
        </w:rPr>
        <w:t>
      4.1-жолдың 2-бағанында есепті жылы бір елден осы елдің шегінен тыс бағыттарда ТМД елдеріне шығатын, нақты (аяқталған) халықаралық тіркелген телефон трафигі көрсетіледі, кіріс трафигі осыған ұқсас – ТМД елдерінен осы елге.</w:t>
      </w:r>
      <w:r>
        <w:br/>
      </w:r>
      <w:r>
        <w:rPr>
          <w:rFonts w:ascii="Times New Roman"/>
          <w:b w:val="false"/>
          <w:i w:val="false"/>
          <w:color w:val="000000"/>
          <w:sz w:val="28"/>
        </w:rPr>
        <w:t>
</w:t>
      </w:r>
      <w:r>
        <w:rPr>
          <w:rFonts w:ascii="Times New Roman"/>
          <w:b w:val="false"/>
          <w:i w:val="false"/>
          <w:color w:val="000000"/>
          <w:sz w:val="28"/>
        </w:rPr>
        <w:t>
      4.2-жолдың 2-бағанында есепті жылы бір елден осы елдің шегінен тыс бағыттарда ТМД-дан тыс елдеріне шығатын, нақты (аяқталған) халықаралық тіркелген телефон трафигі көрсетіледі, кіріс трафигі осыған ұқсас - ТМД-дан тыс елдерінен осы елге.</w:t>
      </w:r>
      <w:r>
        <w:br/>
      </w:r>
      <w:r>
        <w:rPr>
          <w:rFonts w:ascii="Times New Roman"/>
          <w:b w:val="false"/>
          <w:i w:val="false"/>
          <w:color w:val="000000"/>
          <w:sz w:val="28"/>
        </w:rPr>
        <w:t>
</w:t>
      </w:r>
      <w:r>
        <w:rPr>
          <w:rFonts w:ascii="Times New Roman"/>
          <w:b w:val="false"/>
          <w:i w:val="false"/>
          <w:color w:val="000000"/>
          <w:sz w:val="28"/>
        </w:rPr>
        <w:t>
      5-жолда VoIP трафигі тіркелген телефонның басқаруын қолданумен Интернет IP (VoIP) хаттамасы бойынша дыбысты беру трафиктерінің минут санын көрсетіледі.</w:t>
      </w:r>
      <w:r>
        <w:br/>
      </w:r>
      <w:r>
        <w:rPr>
          <w:rFonts w:ascii="Times New Roman"/>
          <w:b w:val="false"/>
          <w:i w:val="false"/>
          <w:color w:val="000000"/>
          <w:sz w:val="28"/>
        </w:rPr>
        <w:t>
</w:t>
      </w:r>
      <w:r>
        <w:rPr>
          <w:rFonts w:ascii="Times New Roman"/>
          <w:b w:val="false"/>
          <w:i w:val="false"/>
          <w:color w:val="000000"/>
          <w:sz w:val="28"/>
        </w:rPr>
        <w:t>
      15. 14-бөлімнің 1-жолында есепті жылы ұялы жылжымалы байланыс желісі абоненттері (жылжымалы, сондай-ақ тіркелген байланыс абоненттері сияқты) шығыс трафигінің көлемі көрсетіледі.</w:t>
      </w:r>
      <w:r>
        <w:br/>
      </w:r>
      <w:r>
        <w:rPr>
          <w:rFonts w:ascii="Times New Roman"/>
          <w:b w:val="false"/>
          <w:i w:val="false"/>
          <w:color w:val="000000"/>
          <w:sz w:val="28"/>
        </w:rPr>
        <w:t>
</w:t>
      </w:r>
      <w:r>
        <w:rPr>
          <w:rFonts w:ascii="Times New Roman"/>
          <w:b w:val="false"/>
          <w:i w:val="false"/>
          <w:color w:val="000000"/>
          <w:sz w:val="28"/>
        </w:rPr>
        <w:t>
      Осы бөлімнің жолдарында көрсетіледі:</w:t>
      </w:r>
      <w:r>
        <w:br/>
      </w:r>
      <w:r>
        <w:rPr>
          <w:rFonts w:ascii="Times New Roman"/>
          <w:b w:val="false"/>
          <w:i w:val="false"/>
          <w:color w:val="000000"/>
          <w:sz w:val="28"/>
        </w:rPr>
        <w:t>
</w:t>
      </w:r>
      <w:r>
        <w:rPr>
          <w:rFonts w:ascii="Times New Roman"/>
          <w:b w:val="false"/>
          <w:i w:val="false"/>
          <w:color w:val="000000"/>
          <w:sz w:val="28"/>
        </w:rPr>
        <w:t>
      1) 2-жолда есепті жылы жылжымалы ұялы байланыстың бір желідегі абоненттері арасындағы трафигінің көлемі;</w:t>
      </w:r>
      <w:r>
        <w:br/>
      </w:r>
      <w:r>
        <w:rPr>
          <w:rFonts w:ascii="Times New Roman"/>
          <w:b w:val="false"/>
          <w:i w:val="false"/>
          <w:color w:val="000000"/>
          <w:sz w:val="28"/>
        </w:rPr>
        <w:t>
</w:t>
      </w:r>
      <w:r>
        <w:rPr>
          <w:rFonts w:ascii="Times New Roman"/>
          <w:b w:val="false"/>
          <w:i w:val="false"/>
          <w:color w:val="000000"/>
          <w:sz w:val="28"/>
        </w:rPr>
        <w:t>
      2) 3-жолда есепті жылы ұялы жылжымалы байланыс желісі абоненттерінің басқа да жылжымалы ұялы байланыс операторлары желісіне шығыс трафигінің көлемі;</w:t>
      </w:r>
      <w:r>
        <w:br/>
      </w:r>
      <w:r>
        <w:rPr>
          <w:rFonts w:ascii="Times New Roman"/>
          <w:b w:val="false"/>
          <w:i w:val="false"/>
          <w:color w:val="000000"/>
          <w:sz w:val="28"/>
        </w:rPr>
        <w:t>
</w:t>
      </w:r>
      <w:r>
        <w:rPr>
          <w:rFonts w:ascii="Times New Roman"/>
          <w:b w:val="false"/>
          <w:i w:val="false"/>
          <w:color w:val="000000"/>
          <w:sz w:val="28"/>
        </w:rPr>
        <w:t>
      3) 4- жолда есепті жылы ұялы жылжымалы байланыс желісі абоненттеріне басқа да жылжымалы ұялы байланыс операторлары желісінен кіріс трафигінің көлемі;</w:t>
      </w:r>
      <w:r>
        <w:br/>
      </w:r>
      <w:r>
        <w:rPr>
          <w:rFonts w:ascii="Times New Roman"/>
          <w:b w:val="false"/>
          <w:i w:val="false"/>
          <w:color w:val="000000"/>
          <w:sz w:val="28"/>
        </w:rPr>
        <w:t>
</w:t>
      </w:r>
      <w:r>
        <w:rPr>
          <w:rFonts w:ascii="Times New Roman"/>
          <w:b w:val="false"/>
          <w:i w:val="false"/>
          <w:color w:val="000000"/>
          <w:sz w:val="28"/>
        </w:rPr>
        <w:t>
      4) 5-жолда есепті жылы елден тыс бағытталған ұялы жылжымалы байланыс желісі абоненттерінің шығыс трафигінің көлемі;</w:t>
      </w:r>
      <w:r>
        <w:br/>
      </w:r>
      <w:r>
        <w:rPr>
          <w:rFonts w:ascii="Times New Roman"/>
          <w:b w:val="false"/>
          <w:i w:val="false"/>
          <w:color w:val="000000"/>
          <w:sz w:val="28"/>
        </w:rPr>
        <w:t>
</w:t>
      </w:r>
      <w:r>
        <w:rPr>
          <w:rFonts w:ascii="Times New Roman"/>
          <w:b w:val="false"/>
          <w:i w:val="false"/>
          <w:color w:val="000000"/>
          <w:sz w:val="28"/>
        </w:rPr>
        <w:t>
      5) 6-жолда есепті жылы жылжымалы ұялы байланыс операторлары желісіне халықаралық кіріс трафигінің көлемі;</w:t>
      </w:r>
      <w:r>
        <w:br/>
      </w:r>
      <w:r>
        <w:rPr>
          <w:rFonts w:ascii="Times New Roman"/>
          <w:b w:val="false"/>
          <w:i w:val="false"/>
          <w:color w:val="000000"/>
          <w:sz w:val="28"/>
        </w:rPr>
        <w:t>
</w:t>
      </w:r>
      <w:r>
        <w:rPr>
          <w:rFonts w:ascii="Times New Roman"/>
          <w:b w:val="false"/>
          <w:i w:val="false"/>
          <w:color w:val="000000"/>
          <w:sz w:val="28"/>
        </w:rPr>
        <w:t>
      6) 7-жолда есепті жылы шетелде болған кезеңінде ұялы жылжымалы байланыстың ұлттық желісі абоненттерімен құрылған трафиктің (шығыс және кіріс) көлемі;</w:t>
      </w:r>
      <w:r>
        <w:br/>
      </w:r>
      <w:r>
        <w:rPr>
          <w:rFonts w:ascii="Times New Roman"/>
          <w:b w:val="false"/>
          <w:i w:val="false"/>
          <w:color w:val="000000"/>
          <w:sz w:val="28"/>
        </w:rPr>
        <w:t>
</w:t>
      </w:r>
      <w:r>
        <w:rPr>
          <w:rFonts w:ascii="Times New Roman"/>
          <w:b w:val="false"/>
          <w:i w:val="false"/>
          <w:color w:val="000000"/>
          <w:sz w:val="28"/>
        </w:rPr>
        <w:t>
      7) 8-жолда есепті жылы ұялы жылжымалы байланыс желісі абоненттерінің тіркелген телефон байланысы операторлары желісіне шығыс трафигінің көлемі;</w:t>
      </w:r>
      <w:r>
        <w:br/>
      </w:r>
      <w:r>
        <w:rPr>
          <w:rFonts w:ascii="Times New Roman"/>
          <w:b w:val="false"/>
          <w:i w:val="false"/>
          <w:color w:val="000000"/>
          <w:sz w:val="28"/>
        </w:rPr>
        <w:t>
</w:t>
      </w:r>
      <w:r>
        <w:rPr>
          <w:rFonts w:ascii="Times New Roman"/>
          <w:b w:val="false"/>
          <w:i w:val="false"/>
          <w:color w:val="000000"/>
          <w:sz w:val="28"/>
        </w:rPr>
        <w:t>
      8) 9-жолда есепті жылы ұялы жылжымалы байланыс желісі абоненттеріне тіркелген телефон байланысы операторлары желісінен кіріс трафигінің көлемі;</w:t>
      </w:r>
      <w:r>
        <w:br/>
      </w:r>
      <w:r>
        <w:rPr>
          <w:rFonts w:ascii="Times New Roman"/>
          <w:b w:val="false"/>
          <w:i w:val="false"/>
          <w:color w:val="000000"/>
          <w:sz w:val="28"/>
        </w:rPr>
        <w:t>
</w:t>
      </w:r>
      <w:r>
        <w:rPr>
          <w:rFonts w:ascii="Times New Roman"/>
          <w:b w:val="false"/>
          <w:i w:val="false"/>
          <w:color w:val="000000"/>
          <w:sz w:val="28"/>
        </w:rPr>
        <w:t>
      9) 10-жолда есепті жылы басқа елдердің ұялы жылжымалы байланыс желісі абоненттерінің олардың осы елде болған кезеңінде шығыс және кіріс трафигінің көлемі;</w:t>
      </w:r>
      <w:r>
        <w:br/>
      </w:r>
      <w:r>
        <w:rPr>
          <w:rFonts w:ascii="Times New Roman"/>
          <w:b w:val="false"/>
          <w:i w:val="false"/>
          <w:color w:val="000000"/>
          <w:sz w:val="28"/>
        </w:rPr>
        <w:t>
</w:t>
      </w:r>
      <w:r>
        <w:rPr>
          <w:rFonts w:ascii="Times New Roman"/>
          <w:b w:val="false"/>
          <w:i w:val="false"/>
          <w:color w:val="000000"/>
          <w:sz w:val="28"/>
        </w:rPr>
        <w:t>
      10) 11-жолда есепті жылы ұлттық және халықаралық бағытта жөнелтілген SMS (Short Message Service) саны;</w:t>
      </w:r>
      <w:r>
        <w:br/>
      </w:r>
      <w:r>
        <w:rPr>
          <w:rFonts w:ascii="Times New Roman"/>
          <w:b w:val="false"/>
          <w:i w:val="false"/>
          <w:color w:val="000000"/>
          <w:sz w:val="28"/>
        </w:rPr>
        <w:t>
</w:t>
      </w:r>
      <w:r>
        <w:rPr>
          <w:rFonts w:ascii="Times New Roman"/>
          <w:b w:val="false"/>
          <w:i w:val="false"/>
          <w:color w:val="000000"/>
          <w:sz w:val="28"/>
        </w:rPr>
        <w:t>
      11) 12-жолда есепті жылы ұлттық және халықаралық бағытта жөнелтілген MMS (Multimedia messaging service) саны;</w:t>
      </w:r>
      <w:r>
        <w:br/>
      </w:r>
      <w:r>
        <w:rPr>
          <w:rFonts w:ascii="Times New Roman"/>
          <w:b w:val="false"/>
          <w:i w:val="false"/>
          <w:color w:val="000000"/>
          <w:sz w:val="28"/>
        </w:rPr>
        <w:t>
</w:t>
      </w:r>
      <w:r>
        <w:rPr>
          <w:rFonts w:ascii="Times New Roman"/>
          <w:b w:val="false"/>
          <w:i w:val="false"/>
          <w:color w:val="000000"/>
          <w:sz w:val="28"/>
        </w:rPr>
        <w:t>
      12) 13-жолда осы статистикалық нысанға елдердің тізбесін ұсынумен, роуминг туралы келісімі бар елдердің жалпы саны.</w:t>
      </w:r>
      <w:r>
        <w:br/>
      </w:r>
      <w:r>
        <w:rPr>
          <w:rFonts w:ascii="Times New Roman"/>
          <w:b w:val="false"/>
          <w:i w:val="false"/>
          <w:color w:val="000000"/>
          <w:sz w:val="28"/>
        </w:rPr>
        <w:t>
</w:t>
      </w:r>
      <w:r>
        <w:rPr>
          <w:rFonts w:ascii="Times New Roman"/>
          <w:b w:val="false"/>
          <w:i w:val="false"/>
          <w:color w:val="000000"/>
          <w:sz w:val="28"/>
        </w:rPr>
        <w:t>
      16. 15-бөлімнің 1-бағаны 1-жолында есепті жылдың соңына сандық сондай-ақ, аналогтық барлық стандарттардың ұялы жылжымалы байланыс операторлары абоненттерінің саны көрсетіледі.</w:t>
      </w:r>
      <w:r>
        <w:br/>
      </w:r>
      <w:r>
        <w:rPr>
          <w:rFonts w:ascii="Times New Roman"/>
          <w:b w:val="false"/>
          <w:i w:val="false"/>
          <w:color w:val="000000"/>
          <w:sz w:val="28"/>
        </w:rPr>
        <w:t xml:space="preserve">
Есеп жылжымалы байланыс операторларымен жасалған шарттар саны бойынша, GSM стандарты үшін абоненттер есебі SIM – карталар саны бойынша жүргізіледі (соңғы жыл ішінде бір рет болсын байланысты пайдаланғандар). </w:t>
      </w:r>
      <w:r>
        <w:br/>
      </w:r>
      <w:r>
        <w:rPr>
          <w:rFonts w:ascii="Times New Roman"/>
          <w:b w:val="false"/>
          <w:i w:val="false"/>
          <w:color w:val="000000"/>
          <w:sz w:val="28"/>
        </w:rPr>
        <w:t>
</w:t>
      </w:r>
      <w:r>
        <w:rPr>
          <w:rFonts w:ascii="Times New Roman"/>
          <w:b w:val="false"/>
          <w:i w:val="false"/>
          <w:color w:val="000000"/>
          <w:sz w:val="28"/>
        </w:rPr>
        <w:t>
      1-бағанның 1.1-жолында алдын ала төлем карточкаларын пайдаланатын жылжымалы ұялы байланыс абоненттерінің жалпы саны көрсетіледі. Бұл абоненттер тіркелген ай сайынғы абоненттік төлемді енгізудің орнына пайдаланушы уақыт пакеттерін сатып алуды жөн көреді. Бұл жүйені қолданатын, тек қана белсенді пайдаланатын абоненттер қосылады.</w:t>
      </w:r>
      <w:r>
        <w:br/>
      </w:r>
      <w:r>
        <w:rPr>
          <w:rFonts w:ascii="Times New Roman"/>
          <w:b w:val="false"/>
          <w:i w:val="false"/>
          <w:color w:val="000000"/>
          <w:sz w:val="28"/>
        </w:rPr>
        <w:t>
</w:t>
      </w:r>
      <w:r>
        <w:rPr>
          <w:rFonts w:ascii="Times New Roman"/>
          <w:b w:val="false"/>
          <w:i w:val="false"/>
          <w:color w:val="000000"/>
          <w:sz w:val="28"/>
        </w:rPr>
        <w:t xml:space="preserve">
      1-бағанның 2-жолында сандық ұялы байланыстың (GSM/D/AMPS, TDMA, CDMA) алдын ала төлемді және кейінгі төлемдерді пайдаланатын абоненттер саны қосылуы тиіс. </w:t>
      </w:r>
      <w:r>
        <w:br/>
      </w:r>
      <w:r>
        <w:rPr>
          <w:rFonts w:ascii="Times New Roman"/>
          <w:b w:val="false"/>
          <w:i w:val="false"/>
          <w:color w:val="000000"/>
          <w:sz w:val="28"/>
        </w:rPr>
        <w:t>
</w:t>
      </w:r>
      <w:r>
        <w:rPr>
          <w:rFonts w:ascii="Times New Roman"/>
          <w:b w:val="false"/>
          <w:i w:val="false"/>
          <w:color w:val="000000"/>
          <w:sz w:val="28"/>
        </w:rPr>
        <w:t>
      15.1-бөлімде 256 кбит/с кем (GPRS, CDMA 1x (0 нұсқасы) және тағы басқасы) төмен жылдамдықпен деректерді жеткізуге (Интернет желісіне) қолжетімділігі бар жылжымалы ұялы байланыс абоненттерінің саны көрсетіледі. Деректерді жеткізудің бұл технологиялары WAP және i-mode қызметтерін қамтамасыз етеді. Мұндай қызметтер 2,5G қызметтері деп аталады, алайда CDMA 1x (0 нұсқасы) жағдайында олар ITM – 2000 МС-ге жататын 3G қызметтерінің бөлігі болуы мүмкін. Оған: пакетті радио байланыстың жалпы қызметі (GPRS), сымсыз қосымшалар хаттамасы (WAP), i-mode, CDMA 1x (0 нұсқасы) кіреді.</w:t>
      </w:r>
      <w:r>
        <w:br/>
      </w:r>
      <w:r>
        <w:rPr>
          <w:rFonts w:ascii="Times New Roman"/>
          <w:b w:val="false"/>
          <w:i w:val="false"/>
          <w:color w:val="000000"/>
          <w:sz w:val="28"/>
        </w:rPr>
        <w:t>
</w:t>
      </w:r>
      <w:r>
        <w:rPr>
          <w:rFonts w:ascii="Times New Roman"/>
          <w:b w:val="false"/>
          <w:i w:val="false"/>
          <w:color w:val="000000"/>
          <w:sz w:val="28"/>
        </w:rPr>
        <w:t>
      Пакетті радиобайланыстың жалпы қызметі (GPRS) – 2,5G жылжымалы байланыстың стандарты, оны GSM – (ұтқыр ұялы байланысы үшін ғаламдық сандық стандарт) операторлары 3G (ағыл.тілінен third generation – үшінші буын) ауысу кезеңі, i-mode – WAP шегінде WML (Wireless Markup Languag «сымсыз белгілеу тілі») тілдің орнына пайдаланылатын сымсыз құрылғылар үшін белгілеудің ықшам тілі (CWML – SOUTH Wales Miners Librari) деректерді көрсету үшін пайдаланылатын деректерді сымсыз табыстаудың пакетті құрылғысы, CDMA 1x (0 нұсқасы) (Code Division Multiple Access - арналардың кодтық бөлінуімен көптеген қолжетімділік) – IMT-2000 (International Mobile Telecommunikations 2000) стандарттар жүйесінің бөлігі CDMA пайдаланушыларына 256 кбит/с-тан аспайтын жұмыстың анағұрлым жоғарғы жылдамдығын қамтамасыз етеді, сымсыз қосымшалар хаттамасы (WAP) – электр байланыс саласында едәуір жетілдірілген қызметтерді көрсетуге мүмкіндік беретін және ұтқыр телефон арқылы Интернет желісі беттеріне қатынауға мүмкіндік беретін сымсыз байланыс үшін хаттамамен ұғынылады.</w:t>
      </w:r>
      <w:r>
        <w:br/>
      </w:r>
      <w:r>
        <w:rPr>
          <w:rFonts w:ascii="Times New Roman"/>
          <w:b w:val="false"/>
          <w:i w:val="false"/>
          <w:color w:val="000000"/>
          <w:sz w:val="28"/>
        </w:rPr>
        <w:t>
</w:t>
      </w:r>
      <w:r>
        <w:rPr>
          <w:rFonts w:ascii="Times New Roman"/>
          <w:b w:val="false"/>
          <w:i w:val="false"/>
          <w:color w:val="000000"/>
          <w:sz w:val="28"/>
        </w:rPr>
        <w:t>
      Егер абонент соңғы 3 айдың ішінде биллингтік жүйелер деректер талдауында сипатталатын деректерді жеткізген немесе алған болса, онда абонент деректерді беру қызметтерінің пайдаланушысы болып табылады.</w:t>
      </w:r>
      <w:r>
        <w:br/>
      </w:r>
      <w:r>
        <w:rPr>
          <w:rFonts w:ascii="Times New Roman"/>
          <w:b w:val="false"/>
          <w:i w:val="false"/>
          <w:color w:val="000000"/>
          <w:sz w:val="28"/>
        </w:rPr>
        <w:t>
</w:t>
      </w:r>
      <w:r>
        <w:rPr>
          <w:rFonts w:ascii="Times New Roman"/>
          <w:b w:val="false"/>
          <w:i w:val="false"/>
          <w:color w:val="000000"/>
          <w:sz w:val="28"/>
        </w:rPr>
        <w:t>
      15.2-бөлімде кең жолақты беру (мұнда бір немесе екі бағыттарда 256 кбит/с тең немесе одан асатын жылдамдықтар белгіленеді) жылдамдықтарымен деректерді беруге (Интернет желісі) қолжетімділігі бар ұялы жылжымалы байланыс желісі абоненттерінің саны көрсетіледі; WCDMA, HSDPA, CDMA2000 1xEV-DO, CDMA 2000 1xEV-DV. Мұндай қызметтер 3G немесе 3,5G қызметтер деп аталады және оларға:</w:t>
      </w:r>
      <w:r>
        <w:br/>
      </w:r>
      <w:r>
        <w:rPr>
          <w:rFonts w:ascii="Times New Roman"/>
          <w:b w:val="false"/>
          <w:i w:val="false"/>
          <w:color w:val="000000"/>
          <w:sz w:val="28"/>
        </w:rPr>
        <w:t>
</w:t>
      </w:r>
      <w:r>
        <w:rPr>
          <w:rFonts w:ascii="Times New Roman"/>
          <w:b w:val="false"/>
          <w:i w:val="false"/>
          <w:color w:val="000000"/>
          <w:sz w:val="28"/>
        </w:rPr>
        <w:t>
      кең жолақты CDMA (W-CDMA) – қазіргі уақытта 384 кбит/с–қа дейін жылдамдықпен пакеттердің коммутациясымен деректерді беруді, ал іске толық енгізуде 2 Мбит/с–қа дейін жүзеге асыруға мүмкіндік беретін CDMA базасында IMT-2000 3G жылжымалы байланыс желісінің технологиясы.</w:t>
      </w:r>
      <w:r>
        <w:br/>
      </w:r>
      <w:r>
        <w:rPr>
          <w:rFonts w:ascii="Times New Roman"/>
          <w:b w:val="false"/>
          <w:i w:val="false"/>
          <w:color w:val="000000"/>
          <w:sz w:val="28"/>
        </w:rPr>
        <w:t>
</w:t>
      </w:r>
      <w:r>
        <w:rPr>
          <w:rFonts w:ascii="Times New Roman"/>
          <w:b w:val="false"/>
          <w:i w:val="false"/>
          <w:color w:val="000000"/>
          <w:sz w:val="28"/>
        </w:rPr>
        <w:t>
      WCDMA-ға желі бойынша төмен деректерді беру барысында жылдамдықты 8–10 Мбит/с-қа дейін арттыруға мүмкіндік беретін бәсеңдетілген арнада (HSDPA) жоғары жылдамдықты беру пакетіне қолжетімділік кіреді. Шамасы 5 Мбит/с-қа дейін көтерілу желісінде жылдамдықты қамтамасыз ететін жоғарғы арнаға (HSDPA) жоғары жылдамдықты беру пакетіне қолжетімділікпен толықтырады.</w:t>
      </w:r>
      <w:r>
        <w:br/>
      </w:r>
      <w:r>
        <w:rPr>
          <w:rFonts w:ascii="Times New Roman"/>
          <w:b w:val="false"/>
          <w:i w:val="false"/>
          <w:color w:val="000000"/>
          <w:sz w:val="28"/>
        </w:rPr>
        <w:t>
</w:t>
      </w:r>
      <w:r>
        <w:rPr>
          <w:rFonts w:ascii="Times New Roman"/>
          <w:b w:val="false"/>
          <w:i w:val="false"/>
          <w:color w:val="000000"/>
          <w:sz w:val="28"/>
        </w:rPr>
        <w:t xml:space="preserve">
      CDMA2000 1xEV-DO (Evolution, Data Optimised) – CDMA базасында IMT-2000 3G жылжымалы байланыс желісінің технологиясы, бұл 4,9 Мбит/с-қа дейін жылдамдықпен пакеттер коммутациясы мен деректерді беруді жүзеге асыруға мүмкіндік береді. </w:t>
      </w:r>
      <w:r>
        <w:br/>
      </w:r>
      <w:r>
        <w:rPr>
          <w:rFonts w:ascii="Times New Roman"/>
          <w:b w:val="false"/>
          <w:i w:val="false"/>
          <w:color w:val="000000"/>
          <w:sz w:val="28"/>
        </w:rPr>
        <w:t>
</w:t>
      </w:r>
      <w:r>
        <w:rPr>
          <w:rFonts w:ascii="Times New Roman"/>
          <w:b w:val="false"/>
          <w:i w:val="false"/>
          <w:color w:val="000000"/>
          <w:sz w:val="28"/>
        </w:rPr>
        <w:t>
      Абонент соңғы 3 ай ішінде бір рет болсын кең жолақты жоғары жылдамдықты деректерді беру қызметін пайдаланса, онда ол пайдаланушы болып саналады, бұл биллингтік жүйе деректерінің талдауында көрсетіледі. Егер абонент соңғы 3 ай ішінде ең болмаса бір рет төмен – және орта жылдамдықты, сондай-ақ кең жолақты жоғары жылдамдықты деректер беру қолжетімділігі қызметін пайдаланса, оны кең жолақты жоғары жылдамдықты деректер беру қызметін пайдаланушы абонент деп санау қажет.</w:t>
      </w:r>
      <w:r>
        <w:br/>
      </w:r>
      <w:r>
        <w:rPr>
          <w:rFonts w:ascii="Times New Roman"/>
          <w:b w:val="false"/>
          <w:i w:val="false"/>
          <w:color w:val="000000"/>
          <w:sz w:val="28"/>
        </w:rPr>
        <w:t>
</w:t>
      </w:r>
      <w:r>
        <w:rPr>
          <w:rFonts w:ascii="Times New Roman"/>
          <w:b w:val="false"/>
          <w:i w:val="false"/>
          <w:color w:val="000000"/>
          <w:sz w:val="28"/>
        </w:rPr>
        <w:t xml:space="preserve">
      17. 16-бөлімнің 1-жолында есепті жылдың соңына ішкі және халықаралық, шығыс және кіріс жеделхаттар көрсетіледі. </w:t>
      </w:r>
      <w:r>
        <w:br/>
      </w:r>
      <w:r>
        <w:rPr>
          <w:rFonts w:ascii="Times New Roman"/>
          <w:b w:val="false"/>
          <w:i w:val="false"/>
          <w:color w:val="000000"/>
          <w:sz w:val="28"/>
        </w:rPr>
        <w:t>
</w:t>
      </w:r>
      <w:r>
        <w:rPr>
          <w:rFonts w:ascii="Times New Roman"/>
          <w:b w:val="false"/>
          <w:i w:val="false"/>
          <w:color w:val="000000"/>
          <w:sz w:val="28"/>
        </w:rPr>
        <w:t>
      18. 17-бөлімнің 1-жолында нөмірді терумен тіркелген (сымды) Интернет абоненттерінің саны және жоғары жылдамдықты кең жолақты қолжетімділікті пайдаланумен тіркелген (сымды) Интернет абоненттерінің санын қосқанда тіркелген (сымды) қолжетімділігі бар Интернет желісі абоненттерінің барлық саны көрсетіледі. Осы жүйені жеткілікті уақыт кезеңінде пайдаланған тек белсенді абоненттер қосылады.</w:t>
      </w:r>
      <w:r>
        <w:br/>
      </w:r>
      <w:r>
        <w:rPr>
          <w:rFonts w:ascii="Times New Roman"/>
          <w:b w:val="false"/>
          <w:i w:val="false"/>
          <w:color w:val="000000"/>
          <w:sz w:val="28"/>
        </w:rPr>
        <w:t>
</w:t>
      </w:r>
      <w:r>
        <w:rPr>
          <w:rFonts w:ascii="Times New Roman"/>
          <w:b w:val="false"/>
          <w:i w:val="false"/>
          <w:color w:val="000000"/>
          <w:sz w:val="28"/>
        </w:rPr>
        <w:t>
      1.1-жолда нөмірді терумен Интернет желісі абоненттерінің саны көрсетіледі. Нөмірді теру Интернетке модем және телефон желісі арқылы қосылуды білдіреді. Бұл үшін модемнің Интернет желісін қолжетімділік қажет болған жағдайда белгілі телефон нөмірін теруі талап етіледі.</w:t>
      </w:r>
      <w:r>
        <w:br/>
      </w:r>
      <w:r>
        <w:rPr>
          <w:rFonts w:ascii="Times New Roman"/>
          <w:b w:val="false"/>
          <w:i w:val="false"/>
          <w:color w:val="000000"/>
          <w:sz w:val="28"/>
        </w:rPr>
        <w:t>
</w:t>
      </w:r>
      <w:r>
        <w:rPr>
          <w:rFonts w:ascii="Times New Roman"/>
          <w:b w:val="false"/>
          <w:i w:val="false"/>
          <w:color w:val="000000"/>
          <w:sz w:val="28"/>
        </w:rPr>
        <w:t>
      1.2-жолда бір немесе екі бағытта 256 кбит/с немесе одан да жоғары жылдамдықпен жалпы пайдаланудағы Интернет желісіне жоғары жылдамдықты қолжетімділік үшін (ТСР/IP қосылуы) төлейтін кең жолақты Интернет абоненттерінің жалпы саны көрсетіледі. Осы көрсеткішке кабельді модем, сандық абоненттік желілер, үйге (ғимаратқа) талшықты-оптикалық қосу және тағы басқа кең жолақты байланыстың тіркелген абоненттік желілері кіреді. Бұл жалпы сан төлеу әдiсіне тәуелсiз анықталады. Оған жылжымалы ұялы байланыс желісі (Интернет желісі) арқылы деректердi беруге қолжетімділігі бар абоненттер кірмейді.</w:t>
      </w:r>
      <w:r>
        <w:br/>
      </w:r>
      <w:r>
        <w:rPr>
          <w:rFonts w:ascii="Times New Roman"/>
          <w:b w:val="false"/>
          <w:i w:val="false"/>
          <w:color w:val="000000"/>
          <w:sz w:val="28"/>
        </w:rPr>
        <w:t>
</w:t>
      </w:r>
      <w:r>
        <w:rPr>
          <w:rFonts w:ascii="Times New Roman"/>
          <w:b w:val="false"/>
          <w:i w:val="false"/>
          <w:color w:val="000000"/>
          <w:sz w:val="28"/>
        </w:rPr>
        <w:t>
      1.2.1-жолда кабельді теледидар желілеріне қосылған модемдерді пайдаланатын Интернет желісі абоненттері көрсетіледі. Қолжетімділік бір немесе екі бағытта 256 кбит/с немесе жоғары жылдамдықты құрайды.</w:t>
      </w:r>
      <w:r>
        <w:br/>
      </w:r>
      <w:r>
        <w:rPr>
          <w:rFonts w:ascii="Times New Roman"/>
          <w:b w:val="false"/>
          <w:i w:val="false"/>
          <w:color w:val="000000"/>
          <w:sz w:val="28"/>
        </w:rPr>
        <w:t>
</w:t>
      </w:r>
      <w:r>
        <w:rPr>
          <w:rFonts w:ascii="Times New Roman"/>
          <w:b w:val="false"/>
          <w:i w:val="false"/>
          <w:color w:val="000000"/>
          <w:sz w:val="28"/>
        </w:rPr>
        <w:t xml:space="preserve">
      1.2.2-жолда САЖ технологиясын пайдаланатын Интернет абоненттері көрсетіледі. САЖ технологиясы ақпараттың кәдімгі мыс телефон желісі бойынша үйлерге және шағын кәсіпорындарға ақпаратты кең жолақты беруді қамтамасыз етуге мүмкіндік береді. Қатынау жылдамдығы бір немесе бірнеше бағыттарда 256 кбит/с немесе жоғарыны құрайды. </w:t>
      </w:r>
      <w:r>
        <w:br/>
      </w:r>
      <w:r>
        <w:rPr>
          <w:rFonts w:ascii="Times New Roman"/>
          <w:b w:val="false"/>
          <w:i w:val="false"/>
          <w:color w:val="000000"/>
          <w:sz w:val="28"/>
        </w:rPr>
        <w:t>
</w:t>
      </w:r>
      <w:r>
        <w:rPr>
          <w:rFonts w:ascii="Times New Roman"/>
          <w:b w:val="false"/>
          <w:i w:val="false"/>
          <w:color w:val="000000"/>
          <w:sz w:val="28"/>
        </w:rPr>
        <w:t>
      1.2.3-жолда жалға алынған Интернет желілеріндегі абоненттер көрсетіледі.</w:t>
      </w:r>
      <w:r>
        <w:br/>
      </w:r>
      <w:r>
        <w:rPr>
          <w:rFonts w:ascii="Times New Roman"/>
          <w:b w:val="false"/>
          <w:i w:val="false"/>
          <w:color w:val="000000"/>
          <w:sz w:val="28"/>
        </w:rPr>
        <w:t>
</w:t>
      </w:r>
      <w:r>
        <w:rPr>
          <w:rFonts w:ascii="Times New Roman"/>
          <w:b w:val="false"/>
          <w:i w:val="false"/>
          <w:color w:val="000000"/>
          <w:sz w:val="28"/>
        </w:rPr>
        <w:t>
      1.2.4-жолда үйге/ғимаратқа талшықты-оптикалық қосылуды (FTTH(B) пайдаланатын Интернет абоненттері көрсетіледі. Талшықты-оптикалық желілердің өткізу қабілеттілігі барлық басқа байланыс жүйелерінің өткізу қабілеттілігінен бірнеше есе артық және секундына терабиттермен өлшенуі мүмкін. Талшықты-оптикалық байланыс деп ақпараттық дабылдың тасымалдаушы ретінде оптикалық диапазонның электромагнитті сәуле шығаруын, бағыттауыш жүйелер ретінде талшықты-оптикалық кабельдерді пайдаланатын сымды электробайланыс түрі ұғынылады.</w:t>
      </w:r>
      <w:r>
        <w:br/>
      </w:r>
      <w:r>
        <w:rPr>
          <w:rFonts w:ascii="Times New Roman"/>
          <w:b w:val="false"/>
          <w:i w:val="false"/>
          <w:color w:val="000000"/>
          <w:sz w:val="28"/>
        </w:rPr>
        <w:t>
</w:t>
      </w:r>
      <w:r>
        <w:rPr>
          <w:rFonts w:ascii="Times New Roman"/>
          <w:b w:val="false"/>
          <w:i w:val="false"/>
          <w:color w:val="000000"/>
          <w:sz w:val="28"/>
        </w:rPr>
        <w:t>
      1.2.5-жолда 256 кбит/с-қа тең немесе асатын бәсеңдейтін жылдамдықпен бағытталған Интернет желісіне тіркелген (сымды) кең жолақты қатынаудың (САЖ, кабельді модем,талшықты-оптикалық қосылу және жалға алынған желілерден басқа) басқа да технологияларын пайдаланатын Интернет желісі абоненттері көрсетіледі. Оларға мұндай байланыстың Ethernet жергілікті желісі және (BPL ) электр берiлiсi желiлерi бойынша кең жолақты қолжетімділік технологиялары кiредi. Ethernet жергiлiктi желісі арқылы абоненттiк қосулар – бұл IEEE 802.3 технологиясы бойынша абоненттiк қосулар. BPL абонентік қосулар – бұл электр желісінің желілері бойынша деректерді берудің кең жолақты қызметін пайдаланумен қосылу. Аталған көрсеткішке уақытша кең жолақты қолжетімділікті пайдаланушылар (PWLAN қатынаудың нүктелері арасындағы роуминг), WiMах пайдаланушылары және жылжымалы ұялы байланыс желісі бойынша Интернетке қатынаудың пайдаланушылары қосылмайды.</w:t>
      </w:r>
      <w:r>
        <w:br/>
      </w:r>
      <w:r>
        <w:rPr>
          <w:rFonts w:ascii="Times New Roman"/>
          <w:b w:val="false"/>
          <w:i w:val="false"/>
          <w:color w:val="000000"/>
          <w:sz w:val="28"/>
        </w:rPr>
        <w:t>
</w:t>
      </w:r>
      <w:r>
        <w:rPr>
          <w:rFonts w:ascii="Times New Roman"/>
          <w:b w:val="false"/>
          <w:i w:val="false"/>
          <w:color w:val="000000"/>
          <w:sz w:val="28"/>
        </w:rPr>
        <w:t>
      19. 18-бөлімнің 1-жолында 256 кбит/с немесе 2 Мбит/с жоғары немесе төмен жылдамдығымен Интернетке кең жолақты қолжетімділіктің барлық тіркелген (сымды) желілер; 2-жолда 2 Мбит/с немесе 10 Мбит/с жоғары немесе төмен жылдамдығымен Интернетке кең жолақты қолжетімділіктің барлық тіркелген (сымды) желілері; 3-жолда 10 Мбит/с немесе 100 Мбит/с жоғары немесе төмен жылдамдығымен интернетке кең жолақты қолжетімділіктің барлық тіркелген (сымды) желілері; 4-жолда 100 Мбит/с немесе 1 Гбит/с жоғары немесе төмен жылдамдығымен интернетке кең жолақты қолжетімділіктің барлық тіркелген (сымды) желілері; 5-жолда 1 Гбит/с жоғары жылдамдығымен интернетке кең жолақты қолжетімділіктің барлық тіркелген (сымды) желілері көрсетіледі.</w:t>
      </w:r>
      <w:r>
        <w:br/>
      </w:r>
      <w:r>
        <w:rPr>
          <w:rFonts w:ascii="Times New Roman"/>
          <w:b w:val="false"/>
          <w:i w:val="false"/>
          <w:color w:val="000000"/>
          <w:sz w:val="28"/>
        </w:rPr>
        <w:t>
</w:t>
      </w:r>
      <w:r>
        <w:rPr>
          <w:rFonts w:ascii="Times New Roman"/>
          <w:b w:val="false"/>
          <w:i w:val="false"/>
          <w:color w:val="000000"/>
          <w:sz w:val="28"/>
        </w:rPr>
        <w:t>
      20. 19-бөлімнің 1-жолында сымсыз кең жолақты Интернет желісіне қолжетімділікті жерсеріктік желілер пайдаланумен, тіркелген сымсыз жер үсті және жылжымалы сымсыз байланыс жер үсті желілерін пайдаланатын абоненттерін қосқанда, сымсыз кең жолақты Интернет желісіне қолжетімділікті пайдаланумен барлық абоненттер саны көрсетіледі.</w:t>
      </w:r>
      <w:r>
        <w:br/>
      </w:r>
      <w:r>
        <w:rPr>
          <w:rFonts w:ascii="Times New Roman"/>
          <w:b w:val="false"/>
          <w:i w:val="false"/>
          <w:color w:val="000000"/>
          <w:sz w:val="28"/>
        </w:rPr>
        <w:t>
</w:t>
      </w:r>
      <w:r>
        <w:rPr>
          <w:rFonts w:ascii="Times New Roman"/>
          <w:b w:val="false"/>
          <w:i w:val="false"/>
          <w:color w:val="000000"/>
          <w:sz w:val="28"/>
        </w:rPr>
        <w:t>
      1.1-жолда берілген жүктеу жылдамдығы 256 кбит/с кем емес жерсеріктік қолжетімділігі бар Интернет желісі абоненттерінің саны көрсетіледі.</w:t>
      </w:r>
      <w:r>
        <w:br/>
      </w:r>
      <w:r>
        <w:rPr>
          <w:rFonts w:ascii="Times New Roman"/>
          <w:b w:val="false"/>
          <w:i w:val="false"/>
          <w:color w:val="000000"/>
          <w:sz w:val="28"/>
        </w:rPr>
        <w:t>
</w:t>
      </w:r>
      <w:r>
        <w:rPr>
          <w:rFonts w:ascii="Times New Roman"/>
          <w:b w:val="false"/>
          <w:i w:val="false"/>
          <w:color w:val="000000"/>
          <w:sz w:val="28"/>
        </w:rPr>
        <w:t xml:space="preserve">
      1.2-жолда жүктеу жылдамдығы 256 кбит/с кем емес жылдамдығы бар жер үсті тіркелген сымсыз байланыс абоненттерінің саны көрсетіледі. Бұл көрсеткіш WiMax технологиясымен тіркелген байланыс желілерін және сымсыз тіркелген байланыс желілерін қамтиды, бірақ қолжетімділік нүктесі және сол сияқтылар арқылы уақытша пайдаланушыларды қоспайды. </w:t>
      </w:r>
      <w:r>
        <w:br/>
      </w:r>
      <w:r>
        <w:rPr>
          <w:rFonts w:ascii="Times New Roman"/>
          <w:b w:val="false"/>
          <w:i w:val="false"/>
          <w:color w:val="000000"/>
          <w:sz w:val="28"/>
        </w:rPr>
        <w:t>
</w:t>
      </w:r>
      <w:r>
        <w:rPr>
          <w:rFonts w:ascii="Times New Roman"/>
          <w:b w:val="false"/>
          <w:i w:val="false"/>
          <w:color w:val="000000"/>
          <w:sz w:val="28"/>
        </w:rPr>
        <w:t>
      1.3-жолда деректерді беру үшін арнайы жылжымалы байланыс желілері және жылжымалы кең жолақты белсенді желілерінің қосындысы көрсетіледі.</w:t>
      </w:r>
      <w:r>
        <w:br/>
      </w:r>
      <w:r>
        <w:rPr>
          <w:rFonts w:ascii="Times New Roman"/>
          <w:b w:val="false"/>
          <w:i w:val="false"/>
          <w:color w:val="000000"/>
          <w:sz w:val="28"/>
        </w:rPr>
        <w:t>
</w:t>
      </w:r>
      <w:r>
        <w:rPr>
          <w:rFonts w:ascii="Times New Roman"/>
          <w:b w:val="false"/>
          <w:i w:val="false"/>
          <w:color w:val="000000"/>
          <w:sz w:val="28"/>
        </w:rPr>
        <w:t>
      1.3.1-жолда жылжымалы байланыстың стандартты желілері көрсетіледі (тек қана белсенді қолданылатын желілерді қосқанда): IP негізінде Интернет желісі деректеріне қосылу үшін өткен үш ай ағымында қолданылған, деректерді беру жылдамдығы 256 кбит/с немесе жоғары жылжымалы байланыс желілерін қамтиды. Желіні көрсеткішке қосу үшін ол HTTP технологиясы арқылы Интернет желісіне қолжетімділікті қамтамасыз етуі тиіс, және IP негізінде өткен үш ай ағымында деректерді беру үшін қолданылуы тиісті. Стандартты SMS және MMS қысқа жолдау хаттары IP негізінде жіберілсе де, Интернет желісі деректерін белсенді тарату болып саналмайды.</w:t>
      </w:r>
      <w:r>
        <w:br/>
      </w:r>
      <w:r>
        <w:rPr>
          <w:rFonts w:ascii="Times New Roman"/>
          <w:b w:val="false"/>
          <w:i w:val="false"/>
          <w:color w:val="000000"/>
          <w:sz w:val="28"/>
        </w:rPr>
        <w:t>
</w:t>
      </w:r>
      <w:r>
        <w:rPr>
          <w:rFonts w:ascii="Times New Roman"/>
          <w:b w:val="false"/>
          <w:i w:val="false"/>
          <w:color w:val="000000"/>
          <w:sz w:val="28"/>
        </w:rPr>
        <w:t>
      1.3.2-жолда сөйлеулерді беру қызметтерінен бөлек сатып алынатын, немесе бөлек қызмет ретінде (модем/аппараттық кілт) не қосымша келісімшартты жасауды керек ететін, сөйлеулерді беру бойынша қызметтерге қосымша пакет ретінде жылжымалы байланыс желісі арқылы деректерді беру бойынша мамандандырылған қызметтер желілері көрсетіледі. Мерзімді абоненттік төлемі бар деректерді беру үшін барлық мамандандырылған жылжымалы байланыс желілері нақты қолдануына қарамастан, «деректерді берудің белсенді желілері» ретінде қосылады. Егер абоненттік төлем ай сайын алынбаса, алдын ала төлеулі кең жолақты жылжымалы байланыс режимдері желілерді белсенді қолдануды керек етеді. WiMax жылжымалы байланыс технологиясын қолданатын желілер де қосылуы мүмкін.</w:t>
      </w:r>
      <w:r>
        <w:br/>
      </w:r>
      <w:r>
        <w:rPr>
          <w:rFonts w:ascii="Times New Roman"/>
          <w:b w:val="false"/>
          <w:i w:val="false"/>
          <w:color w:val="000000"/>
          <w:sz w:val="28"/>
        </w:rPr>
        <w:t>
</w:t>
      </w:r>
      <w:r>
        <w:rPr>
          <w:rFonts w:ascii="Times New Roman"/>
          <w:b w:val="false"/>
          <w:i w:val="false"/>
          <w:color w:val="000000"/>
          <w:sz w:val="28"/>
        </w:rPr>
        <w:t>
      21. 20-бөлімнің 1-жолында Интернет желісіне қолжетімділікті алу үшін жалпы қолданыстағы коммутациялық телефон желілерінде нөмірді терумен байланысты сеанстарда қолданылған минуттардың жалпы саны көрсетіледі.</w:t>
      </w:r>
      <w:r>
        <w:br/>
      </w:r>
      <w:r>
        <w:rPr>
          <w:rFonts w:ascii="Times New Roman"/>
          <w:b w:val="false"/>
          <w:i w:val="false"/>
          <w:color w:val="000000"/>
          <w:sz w:val="28"/>
        </w:rPr>
        <w:t>
</w:t>
      </w:r>
      <w:r>
        <w:rPr>
          <w:rFonts w:ascii="Times New Roman"/>
          <w:b w:val="false"/>
          <w:i w:val="false"/>
          <w:color w:val="000000"/>
          <w:sz w:val="28"/>
        </w:rPr>
        <w:t>
      2-жолда сыртқы да, iшкi де қорлардың тіркелген Интернет желісі трафигі көлемінің жалпы саны МБайт - та көрсетіледі.</w:t>
      </w:r>
      <w:r>
        <w:br/>
      </w:r>
      <w:r>
        <w:rPr>
          <w:rFonts w:ascii="Times New Roman"/>
          <w:b w:val="false"/>
          <w:i w:val="false"/>
          <w:color w:val="000000"/>
          <w:sz w:val="28"/>
        </w:rPr>
        <w:t>
</w:t>
      </w:r>
      <w:r>
        <w:rPr>
          <w:rFonts w:ascii="Times New Roman"/>
          <w:b w:val="false"/>
          <w:i w:val="false"/>
          <w:color w:val="000000"/>
          <w:sz w:val="28"/>
        </w:rPr>
        <w:t>
      2.1-жолда сыртқы да қорлардың тіркелген Интернет желісі трафигінің көлемінің жалпы саны МБайт - та көрсетіледі.</w:t>
      </w:r>
      <w:r>
        <w:br/>
      </w:r>
      <w:r>
        <w:rPr>
          <w:rFonts w:ascii="Times New Roman"/>
          <w:b w:val="false"/>
          <w:i w:val="false"/>
          <w:color w:val="000000"/>
          <w:sz w:val="28"/>
        </w:rPr>
        <w:t>
</w:t>
      </w:r>
      <w:r>
        <w:rPr>
          <w:rFonts w:ascii="Times New Roman"/>
          <w:b w:val="false"/>
          <w:i w:val="false"/>
          <w:color w:val="000000"/>
          <w:sz w:val="28"/>
        </w:rPr>
        <w:t>
      3-жолда сымсыз кең жолақты Интернет желісі бойынша трафигінің көлемінің жалпы саны МБайт - та көрсетіледі.</w:t>
      </w:r>
      <w:r>
        <w:br/>
      </w:r>
      <w:r>
        <w:rPr>
          <w:rFonts w:ascii="Times New Roman"/>
          <w:b w:val="false"/>
          <w:i w:val="false"/>
          <w:color w:val="000000"/>
          <w:sz w:val="28"/>
        </w:rPr>
        <w:t>
</w:t>
      </w:r>
      <w:r>
        <w:rPr>
          <w:rFonts w:ascii="Times New Roman"/>
          <w:b w:val="false"/>
          <w:i w:val="false"/>
          <w:color w:val="000000"/>
          <w:sz w:val="28"/>
        </w:rPr>
        <w:t>
      4-жолда ұтқыр Интернет желісінің трафигі көрсетіледі.</w:t>
      </w:r>
      <w:r>
        <w:br/>
      </w:r>
      <w:r>
        <w:rPr>
          <w:rFonts w:ascii="Times New Roman"/>
          <w:b w:val="false"/>
          <w:i w:val="false"/>
          <w:color w:val="000000"/>
          <w:sz w:val="28"/>
        </w:rPr>
        <w:t>
</w:t>
      </w:r>
      <w:r>
        <w:rPr>
          <w:rFonts w:ascii="Times New Roman"/>
          <w:b w:val="false"/>
          <w:i w:val="false"/>
          <w:color w:val="000000"/>
          <w:sz w:val="28"/>
        </w:rPr>
        <w:t xml:space="preserve">
      5-жолда Интернет желісінің секундына (Мбит/с) мегабайттағы халықаралық өткізу қабілеттілігінің жалпы көлемі көрсетіледі. Асимметриялық көлем жағдайында (яғни кіретін көлем шығатын көлемнен көбірек) кіріс көлемі туралы деректер ұсынылады. </w:t>
      </w:r>
      <w:r>
        <w:br/>
      </w:r>
      <w:r>
        <w:rPr>
          <w:rFonts w:ascii="Times New Roman"/>
          <w:b w:val="false"/>
          <w:i w:val="false"/>
          <w:color w:val="000000"/>
          <w:sz w:val="28"/>
        </w:rPr>
        <w:t>
</w:t>
      </w:r>
      <w:r>
        <w:rPr>
          <w:rFonts w:ascii="Times New Roman"/>
          <w:b w:val="false"/>
          <w:i w:val="false"/>
          <w:color w:val="000000"/>
          <w:sz w:val="28"/>
        </w:rPr>
        <w:t>
      5.1-жолда Интернет желісінің секундына мегабиттағы халықаралық өткізу қабілетінің жалпы шығыс көлемі көрсетіледі. Бұл көрсеткіш халықаралық өткiзу жолағымен қамтамасыз етiлетiн Интернет желісіне барлық алмасу көлемдерінің жиыны ретінде өлшенедi.</w:t>
      </w:r>
      <w:r>
        <w:br/>
      </w:r>
      <w:r>
        <w:rPr>
          <w:rFonts w:ascii="Times New Roman"/>
          <w:b w:val="false"/>
          <w:i w:val="false"/>
          <w:color w:val="000000"/>
          <w:sz w:val="28"/>
        </w:rPr>
        <w:t>
</w:t>
      </w:r>
      <w:r>
        <w:rPr>
          <w:rFonts w:ascii="Times New Roman"/>
          <w:b w:val="false"/>
          <w:i w:val="false"/>
          <w:color w:val="000000"/>
          <w:sz w:val="28"/>
        </w:rPr>
        <w:t>
      5.2-жолда Интернет желісінің секундына мегабиттағы халықаралық өткізу қабілетінің жалпы кіріс көлемі көрсетіледі. Бұл көрсеткіш халықаралық өткiзу жолағымен қамтамасыз етiлетiн Интернет желісіне барлық алмасу көлемдерінің жиыны ретінде өлшенедi.</w:t>
      </w:r>
      <w:r>
        <w:br/>
      </w:r>
      <w:r>
        <w:rPr>
          <w:rFonts w:ascii="Times New Roman"/>
          <w:b w:val="false"/>
          <w:i w:val="false"/>
          <w:color w:val="000000"/>
          <w:sz w:val="28"/>
        </w:rPr>
        <w:t>
</w:t>
      </w:r>
      <w:r>
        <w:rPr>
          <w:rFonts w:ascii="Times New Roman"/>
          <w:b w:val="false"/>
          <w:i w:val="false"/>
          <w:color w:val="000000"/>
          <w:sz w:val="28"/>
        </w:rPr>
        <w:t>
      22. 21-бөлімнің 1-жолында есепті жылдың соңында қызмет көрсетілетін абоненттер санына қарамастан кабельді телевизия жүйелерінің саны көрсетіледі. Көрсеткішке жер үсті жүйелердің көп арналы кабельді телевизия саны кіреді: кабельді (мыс немесе оптоталшықты кабель бойынша жеткізумен) және әр түрлі үйлердегі бірнеше отбасына қызмет көрсететін ұжымдық жерсеріктік антенна құрылғыларынан тұрады. Мұнда сондай-ақ байланыстың сымсыз арналары бойынша дабылды бөлу жүйесі қосылады.</w:t>
      </w:r>
      <w:r>
        <w:br/>
      </w:r>
      <w:r>
        <w:rPr>
          <w:rFonts w:ascii="Times New Roman"/>
          <w:b w:val="false"/>
          <w:i w:val="false"/>
          <w:color w:val="000000"/>
          <w:sz w:val="28"/>
        </w:rPr>
        <w:t>
</w:t>
      </w:r>
      <w:r>
        <w:rPr>
          <w:rFonts w:ascii="Times New Roman"/>
          <w:b w:val="false"/>
          <w:i w:val="false"/>
          <w:color w:val="000000"/>
          <w:sz w:val="28"/>
        </w:rPr>
        <w:t xml:space="preserve">
      2-жолда есепті жылдың соңында тіркелген байланыс желісінің (коаксиальді немесе оптоталшықты кабель) көмегімен жеткізілетін көп арналы телевизия пайдаланушыларының саны көрсетіледі. </w:t>
      </w:r>
      <w:r>
        <w:br/>
      </w:r>
      <w:r>
        <w:rPr>
          <w:rFonts w:ascii="Times New Roman"/>
          <w:b w:val="false"/>
          <w:i w:val="false"/>
          <w:color w:val="000000"/>
          <w:sz w:val="28"/>
        </w:rPr>
        <w:t>
</w:t>
      </w:r>
      <w:r>
        <w:rPr>
          <w:rFonts w:ascii="Times New Roman"/>
          <w:b w:val="false"/>
          <w:i w:val="false"/>
          <w:color w:val="000000"/>
          <w:sz w:val="28"/>
        </w:rPr>
        <w:t xml:space="preserve">
      2.1-жолда есепті жылдың соңына сұрау бойынша телебағдарламаларды қоса алатын интерактивті телевизия абоненттерінің саны көрсетіледі. </w:t>
      </w:r>
      <w:r>
        <w:br/>
      </w:r>
      <w:r>
        <w:rPr>
          <w:rFonts w:ascii="Times New Roman"/>
          <w:b w:val="false"/>
          <w:i w:val="false"/>
          <w:color w:val="000000"/>
          <w:sz w:val="28"/>
        </w:rPr>
        <w:t>
</w:t>
      </w:r>
      <w:r>
        <w:rPr>
          <w:rFonts w:ascii="Times New Roman"/>
          <w:b w:val="false"/>
          <w:i w:val="false"/>
          <w:color w:val="000000"/>
          <w:sz w:val="28"/>
        </w:rPr>
        <w:t>
      23. 22-бөлімнің 1-жолында жылжымалы ұялы байланыспен тұтастай қамтылған аумақтың пайыздық үлесі көрсетіледі. Бұл көрсеткіш жылжымалы ұялы байланыс сигналымен қамтылған аумақты жалпы аумаққа бөлу жолымен есептеледі.</w:t>
      </w:r>
      <w:r>
        <w:br/>
      </w:r>
      <w:r>
        <w:rPr>
          <w:rFonts w:ascii="Times New Roman"/>
          <w:b w:val="false"/>
          <w:i w:val="false"/>
          <w:color w:val="000000"/>
          <w:sz w:val="28"/>
        </w:rPr>
        <w:t>
      2-жолда жалпы эфирлі цифрлық телехабарлармен қамтылған аумақтың үлестік пайызы көрсетіледі. Бұл көрсеткіш эфирлі цифрлық телехабарлармен қамтылған аумақты жалпы аумаққа бөлу жолымен есептелінеді.</w:t>
      </w:r>
      <w:r>
        <w:br/>
      </w:r>
      <w:r>
        <w:rPr>
          <w:rFonts w:ascii="Times New Roman"/>
          <w:b w:val="false"/>
          <w:i w:val="false"/>
          <w:color w:val="000000"/>
          <w:sz w:val="28"/>
        </w:rPr>
        <w:t>
      24. 23-бөлімінде Экономикалық қызмет түрлерінің номенклатурасына сәйкес (бұдан әрі – ЭҚЖЖ) 5 таңбалы бөлінісіндегі қызметтің қайталама түрлерінің атаулары, ал «ЭҚЖЖ-нің коды» бағынында – ЭҚЖЖ - ға сәйкес саланың 5 таңбаға дейін коды көрсетіледі.</w:t>
      </w:r>
      <w:r>
        <w:br/>
      </w:r>
      <w:r>
        <w:rPr>
          <w:rFonts w:ascii="Times New Roman"/>
          <w:b w:val="false"/>
          <w:i w:val="false"/>
          <w:color w:val="000000"/>
          <w:sz w:val="28"/>
        </w:rPr>
        <w:t>
</w:t>
      </w:r>
      <w:r>
        <w:rPr>
          <w:rFonts w:ascii="Times New Roman"/>
          <w:b w:val="false"/>
          <w:i w:val="false"/>
          <w:color w:val="000000"/>
          <w:sz w:val="28"/>
        </w:rPr>
        <w:t>
      25.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Ескерту: Х – бұл айқындама толтыруға жатпайды.</w:t>
      </w:r>
      <w:r>
        <w:br/>
      </w:r>
      <w:r>
        <w:rPr>
          <w:rFonts w:ascii="Times New Roman"/>
          <w:b w:val="false"/>
          <w:i w:val="false"/>
          <w:color w:val="000000"/>
          <w:sz w:val="28"/>
        </w:rPr>
        <w:t>
</w:t>
      </w:r>
      <w:r>
        <w:rPr>
          <w:rFonts w:ascii="Times New Roman"/>
          <w:b w:val="false"/>
          <w:i w:val="false"/>
          <w:color w:val="000000"/>
          <w:sz w:val="28"/>
        </w:rPr>
        <w:t>
      26.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«Байланыс қызметтерінің көлемі»:</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3-бағаннан;</w:t>
      </w:r>
      <w:r>
        <w:br/>
      </w:r>
      <w:r>
        <w:rPr>
          <w:rFonts w:ascii="Times New Roman"/>
          <w:b w:val="false"/>
          <w:i w:val="false"/>
          <w:color w:val="000000"/>
          <w:sz w:val="28"/>
        </w:rPr>
        <w:t>
</w:t>
      </w:r>
      <w:r>
        <w:rPr>
          <w:rFonts w:ascii="Times New Roman"/>
          <w:b w:val="false"/>
          <w:i w:val="false"/>
          <w:color w:val="000000"/>
          <w:sz w:val="28"/>
        </w:rPr>
        <w:t>
      2) 3-бөлім «Қалааралық және халықаралық телефон байланысы қызметтерінің көлемі»:</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3-бағаннан;</w:t>
      </w:r>
      <w:r>
        <w:br/>
      </w:r>
      <w:r>
        <w:rPr>
          <w:rFonts w:ascii="Times New Roman"/>
          <w:b w:val="false"/>
          <w:i w:val="false"/>
          <w:color w:val="000000"/>
          <w:sz w:val="28"/>
        </w:rPr>
        <w:t xml:space="preserve">
      1-жол = әрбір бағандар үшін 1.1 – 1.3-жолдардың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4-бөлім «Жергілікті телефон байланысы қызметтерінің көлемі»:</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3-бағаннан;</w:t>
      </w:r>
      <w:r>
        <w:br/>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барлық бағандар бойынша 1.1 – 1.4-жолдардың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5-бөлім «Ұтқыр телефон байланысы қызметтерінің көлемі»:</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3-бағаннан;</w:t>
      </w:r>
      <w:r>
        <w:br/>
      </w:r>
      <w:r>
        <w:rPr>
          <w:rFonts w:ascii="Times New Roman"/>
          <w:b w:val="false"/>
          <w:i w:val="false"/>
          <w:color w:val="000000"/>
          <w:sz w:val="28"/>
        </w:rPr>
        <w:t xml:space="preserve">
      1-жол = әрбір бағандар үшін 1.1 – 1.5-жолдардың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6-бөлім «Телекоммуникациялық желілер арқылы деректерді беру бойынша қызметтердің көлемі»:</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3-бағаннан;</w:t>
      </w:r>
      <w:r>
        <w:br/>
      </w:r>
      <w:r>
        <w:rPr>
          <w:rFonts w:ascii="Times New Roman"/>
          <w:b w:val="false"/>
          <w:i w:val="false"/>
          <w:color w:val="000000"/>
          <w:sz w:val="28"/>
        </w:rPr>
        <w:t xml:space="preserve">
      1-жол = әрбір бағандар үшін 1.1, 1.2, 1.3-жолдардың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1.1-жол = әрбір бағандар үшін 1.1.1 – 1.1.3-жолдардың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2-жол = әрбір бағандар үшін 2.1, 2.2, 2.3-жолдардың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2.1-жол = әрбір бағандар үшін 2.1.1 – 2.1.3-жолдардың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6) 7-бөлім «Телекоммуникациялық желілер бойынша Интернет желісі қызметтерінің көлемі»: </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 </w:t>
      </w:r>
      <w:r>
        <w:br/>
      </w: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3-бағаннан;</w:t>
      </w:r>
      <w:r>
        <w:br/>
      </w:r>
      <w:r>
        <w:rPr>
          <w:rFonts w:ascii="Times New Roman"/>
          <w:b w:val="false"/>
          <w:i w:val="false"/>
          <w:color w:val="000000"/>
          <w:sz w:val="28"/>
        </w:rPr>
        <w:t xml:space="preserve">
      1-жол = әрбір бағандар үшін 1.1 – 1.3-жолдардың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2-жол = әрбір бағандар үшін 2.1 – 2.3-жолдардың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3-жол = 3, 4-бағандар бойынша 3.1, 3.2-жолдардың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8-бөлім «Бағдарламаларды тарату бойынша қызметтердің көлемі»:</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3-бағаннан;</w:t>
      </w:r>
      <w:r>
        <w:br/>
      </w:r>
      <w:r>
        <w:rPr>
          <w:rFonts w:ascii="Times New Roman"/>
          <w:b w:val="false"/>
          <w:i w:val="false"/>
          <w:color w:val="000000"/>
          <w:sz w:val="28"/>
        </w:rPr>
        <w:t>
</w:t>
      </w:r>
      <w:r>
        <w:rPr>
          <w:rFonts w:ascii="Times New Roman"/>
          <w:b w:val="false"/>
          <w:i w:val="false"/>
          <w:color w:val="000000"/>
          <w:sz w:val="28"/>
        </w:rPr>
        <w:t>
      8) 9-бөлім «Өзге де телекоммуникациялық қызметтер көлемі»:</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3-бағаннан;</w:t>
      </w:r>
      <w:r>
        <w:br/>
      </w:r>
      <w:r>
        <w:rPr>
          <w:rFonts w:ascii="Times New Roman"/>
          <w:b w:val="false"/>
          <w:i w:val="false"/>
          <w:color w:val="000000"/>
          <w:sz w:val="28"/>
        </w:rPr>
        <w:t xml:space="preserve">
      1-жол = барлық бағандар бойынша 1.1 – 1.5-жолдары + 1.6-жол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1.5-жол = барлық бағандар бойынша 1.5.1 – 1.5.3-жолдардың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9) 10-бөлім «Тіркелген телефон желілерінің саны»: </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 </w:t>
      </w:r>
      <w:r>
        <w:br/>
      </w: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3-бағаннан; </w:t>
      </w:r>
      <w:r>
        <w:br/>
      </w:r>
      <w:r>
        <w:rPr>
          <w:rFonts w:ascii="Times New Roman"/>
          <w:b w:val="false"/>
          <w:i w:val="false"/>
          <w:color w:val="000000"/>
          <w:sz w:val="28"/>
        </w:rPr>
        <w:t xml:space="preserve">
      1-жол = әрбір бағандар үшін 1.1 – 1.4-жолдардың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11-бөлім «Қалааралық телефон байланысының шақырулары бойынша ақпарат»:</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xml:space="preserve">
      1-жол = барлық бағандар бойынша 1.1 – 1.3-жолдардың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11) 13-бөлім «Тіркелген телефон байланысының трафигін өткізу бойынша ақпарат»: </w:t>
      </w:r>
      <w:r>
        <w:br/>
      </w:r>
      <w:r>
        <w:rPr>
          <w:rFonts w:ascii="Times New Roman"/>
          <w:b w:val="false"/>
          <w:i w:val="false"/>
          <w:color w:val="000000"/>
          <w:sz w:val="28"/>
        </w:rPr>
        <w:t xml:space="preserve">
      4-жол = әрбір бағандар үшін 4.1 – 4.2-жолдардың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12) 15-бөлім «Ұтқыр байланыс абоненттерінің саны»: </w:t>
      </w:r>
      <w:r>
        <w:br/>
      </w:r>
      <w:r>
        <w:rPr>
          <w:rFonts w:ascii="Times New Roman"/>
          <w:b w:val="false"/>
          <w:i w:val="false"/>
          <w:color w:val="000000"/>
          <w:sz w:val="28"/>
        </w:rPr>
        <w:t xml:space="preserve">
      1.1-жол </w:t>
      </w:r>
      <w:r>
        <w:rPr>
          <w:rFonts w:ascii="Times New Roman"/>
          <w:b w:val="false"/>
          <w:i w:val="false"/>
          <w:color w:val="000000"/>
          <w:sz w:val="28"/>
          <w:u w:val="single"/>
        </w:rPr>
        <w:t>&lt;</w:t>
      </w:r>
      <w:r>
        <w:rPr>
          <w:rFonts w:ascii="Times New Roman"/>
          <w:b w:val="false"/>
          <w:i w:val="false"/>
          <w:color w:val="000000"/>
          <w:sz w:val="28"/>
        </w:rPr>
        <w:t xml:space="preserve"> әрбір бағандар үшін 1-жолдан;</w:t>
      </w:r>
      <w:r>
        <w:br/>
      </w:r>
      <w:r>
        <w:rPr>
          <w:rFonts w:ascii="Times New Roman"/>
          <w:b w:val="false"/>
          <w:i w:val="false"/>
          <w:color w:val="000000"/>
          <w:sz w:val="28"/>
        </w:rPr>
        <w:t xml:space="preserve">
      2-жол </w:t>
      </w:r>
      <w:r>
        <w:rPr>
          <w:rFonts w:ascii="Times New Roman"/>
          <w:b w:val="false"/>
          <w:i w:val="false"/>
          <w:color w:val="000000"/>
          <w:sz w:val="28"/>
          <w:u w:val="single"/>
        </w:rPr>
        <w:t>&lt;</w:t>
      </w:r>
      <w:r>
        <w:rPr>
          <w:rFonts w:ascii="Times New Roman"/>
          <w:b w:val="false"/>
          <w:i w:val="false"/>
          <w:color w:val="000000"/>
          <w:sz w:val="28"/>
        </w:rPr>
        <w:t xml:space="preserve"> әрбір бағандар үшін 1-жолдан; </w:t>
      </w:r>
      <w:r>
        <w:br/>
      </w:r>
      <w:r>
        <w:rPr>
          <w:rFonts w:ascii="Times New Roman"/>
          <w:b w:val="false"/>
          <w:i w:val="false"/>
          <w:color w:val="000000"/>
          <w:sz w:val="28"/>
        </w:rPr>
        <w:t xml:space="preserve">
      15.1-бөлімнің деректері </w:t>
      </w:r>
      <w:r>
        <w:rPr>
          <w:rFonts w:ascii="Times New Roman"/>
          <w:b w:val="false"/>
          <w:i w:val="false"/>
          <w:color w:val="000000"/>
          <w:sz w:val="28"/>
          <w:u w:val="single"/>
        </w:rPr>
        <w:t>&lt;</w:t>
      </w:r>
      <w:r>
        <w:rPr>
          <w:rFonts w:ascii="Times New Roman"/>
          <w:b w:val="false"/>
          <w:i w:val="false"/>
          <w:color w:val="000000"/>
          <w:sz w:val="28"/>
        </w:rPr>
        <w:t xml:space="preserve"> 15-бөлімнің 1-бағаны бойынша 1-жолға;</w:t>
      </w:r>
      <w:r>
        <w:br/>
      </w:r>
      <w:r>
        <w:rPr>
          <w:rFonts w:ascii="Times New Roman"/>
          <w:b w:val="false"/>
          <w:i w:val="false"/>
          <w:color w:val="000000"/>
          <w:sz w:val="28"/>
        </w:rPr>
        <w:t xml:space="preserve">
      15.2-бөлімнің деректері </w:t>
      </w:r>
      <w:r>
        <w:rPr>
          <w:rFonts w:ascii="Times New Roman"/>
          <w:b w:val="false"/>
          <w:i w:val="false"/>
          <w:color w:val="000000"/>
          <w:sz w:val="28"/>
          <w:u w:val="single"/>
        </w:rPr>
        <w:t>&lt;</w:t>
      </w:r>
      <w:r>
        <w:rPr>
          <w:rFonts w:ascii="Times New Roman"/>
          <w:b w:val="false"/>
          <w:i w:val="false"/>
          <w:color w:val="000000"/>
          <w:sz w:val="28"/>
        </w:rPr>
        <w:t xml:space="preserve"> 15-бөлімнің 1-бағаны бойынша 1-жолға;</w:t>
      </w:r>
      <w:r>
        <w:br/>
      </w:r>
      <w:r>
        <w:rPr>
          <w:rFonts w:ascii="Times New Roman"/>
          <w:b w:val="false"/>
          <w:i w:val="false"/>
          <w:color w:val="000000"/>
          <w:sz w:val="28"/>
        </w:rPr>
        <w:t>
</w:t>
      </w:r>
      <w:r>
        <w:rPr>
          <w:rFonts w:ascii="Times New Roman"/>
          <w:b w:val="false"/>
          <w:i w:val="false"/>
          <w:color w:val="000000"/>
          <w:sz w:val="28"/>
        </w:rPr>
        <w:t xml:space="preserve">
      13) 16-бөлім «Жөнелтілген телеграммалар саны»: </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3-бағаннан;</w:t>
      </w:r>
      <w:r>
        <w:br/>
      </w:r>
      <w:r>
        <w:rPr>
          <w:rFonts w:ascii="Times New Roman"/>
          <w:b w:val="false"/>
          <w:i w:val="false"/>
          <w:color w:val="000000"/>
          <w:sz w:val="28"/>
        </w:rPr>
        <w:t xml:space="preserve">
      1-жол = әрбір бағандар үшін 1.1 – 1.3-жолдар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17-бөлім «Тіркелген (сымды) Интернет желісінің абоненттері туралы ақпарат»:</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3-бағаннан;</w:t>
      </w:r>
      <w:r>
        <w:br/>
      </w:r>
      <w:r>
        <w:rPr>
          <w:rFonts w:ascii="Times New Roman"/>
          <w:b w:val="false"/>
          <w:i w:val="false"/>
          <w:color w:val="000000"/>
          <w:sz w:val="28"/>
        </w:rPr>
        <w:t xml:space="preserve">
      1-жол = әрбір бағандар үшін 1.1 – 1.2-жолдар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1.2-жол = әрбір бағандар үшін 1.2.1-1.2.5-жолдар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15) 18-бөлім «Жылдамдығы бойынша жоғары жылдамдықты кең жолақты қолжетімділікті пайдаланумен тіркелген (сымды) Интернет желісі абоненттерінің саны туралы ақпарат»: </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3-бағаннан;</w:t>
      </w:r>
      <w:r>
        <w:br/>
      </w:r>
      <w:r>
        <w:rPr>
          <w:rFonts w:ascii="Times New Roman"/>
          <w:b w:val="false"/>
          <w:i w:val="false"/>
          <w:color w:val="000000"/>
          <w:sz w:val="28"/>
        </w:rPr>
        <w:t>
</w:t>
      </w:r>
      <w:r>
        <w:rPr>
          <w:rFonts w:ascii="Times New Roman"/>
          <w:b w:val="false"/>
          <w:i w:val="false"/>
          <w:color w:val="000000"/>
          <w:sz w:val="28"/>
        </w:rPr>
        <w:t>
      16) 19-бөлім «Интернет желісін сымсыз кең жолақты қолжетімділік арқылы пайдаланатын абоненттердің саны туралы ақпарат»:</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3-бағаннан;</w:t>
      </w:r>
      <w:r>
        <w:br/>
      </w:r>
      <w:r>
        <w:rPr>
          <w:rFonts w:ascii="Times New Roman"/>
          <w:b w:val="false"/>
          <w:i w:val="false"/>
          <w:color w:val="000000"/>
          <w:sz w:val="28"/>
        </w:rPr>
        <w:t xml:space="preserve">
      1-жол = әрбір бағандар үшін 1.1 – 1.3-жолдар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1.3-жол = әрбір бағандар үшін 1.3.1 – 1.3.2-жолдар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20-бөлім «Интернет желілеріндегі трафиктер туралы ақпарат»:</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xml:space="preserve">
      2.1-жол </w:t>
      </w:r>
      <w:r>
        <w:rPr>
          <w:rFonts w:ascii="Times New Roman"/>
          <w:b w:val="false"/>
          <w:i w:val="false"/>
          <w:color w:val="000000"/>
          <w:sz w:val="28"/>
          <w:u w:val="single"/>
        </w:rPr>
        <w:t>&lt;</w:t>
      </w:r>
      <w:r>
        <w:rPr>
          <w:rFonts w:ascii="Times New Roman"/>
          <w:b w:val="false"/>
          <w:i w:val="false"/>
          <w:color w:val="000000"/>
          <w:sz w:val="28"/>
        </w:rPr>
        <w:t xml:space="preserve"> барлық бағандар бойынша 2-жолдан;</w:t>
      </w:r>
      <w:r>
        <w:br/>
      </w:r>
      <w:r>
        <w:rPr>
          <w:rFonts w:ascii="Times New Roman"/>
          <w:b w:val="false"/>
          <w:i w:val="false"/>
          <w:color w:val="000000"/>
          <w:sz w:val="28"/>
        </w:rPr>
        <w:t>
</w:t>
      </w:r>
      <w:r>
        <w:rPr>
          <w:rFonts w:ascii="Times New Roman"/>
          <w:b w:val="false"/>
          <w:i w:val="false"/>
          <w:color w:val="000000"/>
          <w:sz w:val="28"/>
        </w:rPr>
        <w:t>
      18) 21-бөлім. «Кабельді теледидар жүйелері мен абоненттерінің саны туралы ақпарат»:</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xml:space="preserve">
      4-баған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3-бағаннан;</w:t>
      </w:r>
      <w:r>
        <w:br/>
      </w:r>
      <w:r>
        <w:rPr>
          <w:rFonts w:ascii="Times New Roman"/>
          <w:b w:val="false"/>
          <w:i w:val="false"/>
          <w:color w:val="000000"/>
          <w:sz w:val="28"/>
        </w:rPr>
        <w:t xml:space="preserve">
      2.1-жол </w:t>
      </w:r>
      <w:r>
        <w:rPr>
          <w:rFonts w:ascii="Times New Roman"/>
          <w:b w:val="false"/>
          <w:i w:val="false"/>
          <w:color w:val="000000"/>
          <w:sz w:val="28"/>
          <w:u w:val="single"/>
        </w:rPr>
        <w:t>&lt;</w:t>
      </w:r>
      <w:r>
        <w:rPr>
          <w:rFonts w:ascii="Times New Roman"/>
          <w:b w:val="false"/>
          <w:i w:val="false"/>
          <w:color w:val="000000"/>
          <w:sz w:val="28"/>
        </w:rPr>
        <w:t xml:space="preserve"> барлық бағандар бойынша 2-жолдан;</w:t>
      </w:r>
      <w:r>
        <w:br/>
      </w:r>
      <w:r>
        <w:rPr>
          <w:rFonts w:ascii="Times New Roman"/>
          <w:b w:val="false"/>
          <w:i w:val="false"/>
          <w:color w:val="000000"/>
          <w:sz w:val="28"/>
        </w:rPr>
        <w:t>
</w:t>
      </w:r>
      <w:r>
        <w:rPr>
          <w:rFonts w:ascii="Times New Roman"/>
          <w:b w:val="false"/>
          <w:i w:val="false"/>
          <w:color w:val="000000"/>
          <w:sz w:val="28"/>
        </w:rPr>
        <w:t>
      19) 22-бөлім «Аумақты жылжымалы ұялы байланыс желісімен және сандық эфирлі телехабарлармен қамту туралы ақпарат»:</w:t>
      </w:r>
      <w:r>
        <w:br/>
      </w: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w:t>
      </w:r>
      <w:r>
        <w:rPr>
          <w:rFonts w:ascii="Times New Roman"/>
          <w:b w:val="false"/>
          <w:i w:val="false"/>
          <w:color w:val="000000"/>
          <w:sz w:val="28"/>
        </w:rPr>
        <w:t>
      20) 23-бөлім «Қосалқы қызмет түрлері бойынша өндірілген өнім (жұмыс, қызмет) көлемі туралы ақпарат»:</w:t>
      </w:r>
      <w:r>
        <w:br/>
      </w:r>
      <w:r>
        <w:rPr>
          <w:rFonts w:ascii="Times New Roman"/>
          <w:b w:val="false"/>
          <w:i w:val="false"/>
          <w:color w:val="000000"/>
          <w:sz w:val="28"/>
        </w:rPr>
        <w:t xml:space="preserve">
      1-жол = барлық 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бөлімдер арасындағы бақылау:</w:t>
      </w:r>
      <w:r>
        <w:br/>
      </w:r>
      <w:r>
        <w:rPr>
          <w:rFonts w:ascii="Times New Roman"/>
          <w:b w:val="false"/>
          <w:i w:val="false"/>
          <w:color w:val="000000"/>
          <w:sz w:val="28"/>
        </w:rPr>
        <w:t>
</w:t>
      </w:r>
      <w:r>
        <w:rPr>
          <w:rFonts w:ascii="Times New Roman"/>
          <w:b w:val="false"/>
          <w:i w:val="false"/>
          <w:color w:val="000000"/>
          <w:sz w:val="28"/>
        </w:rPr>
        <w:t xml:space="preserve">
      1-бөлім 1-бағанның 1-жолы = 3, 4-бөлімдерінің 1-бағанының 1-жолдың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+ 5 бөлімнің 1-бағанының 1, 2 – 5-жолдарының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+ 6-бөлімнің 1-бағанының 1, 2-жолдарының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+ 7-бөлімнің 1-бағанының 1, 2-жолдарының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+ 8-бөлімнің 1-бағанының 1-3 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+ 9-бөлімнің 1-бағанының 1-жолы;</w:t>
      </w:r>
      <w:r>
        <w:br/>
      </w:r>
      <w:r>
        <w:rPr>
          <w:rFonts w:ascii="Times New Roman"/>
          <w:b w:val="false"/>
          <w:i w:val="false"/>
          <w:color w:val="000000"/>
          <w:sz w:val="28"/>
        </w:rPr>
        <w:t>
</w:t>
      </w:r>
      <w:r>
        <w:rPr>
          <w:rFonts w:ascii="Times New Roman"/>
          <w:b w:val="false"/>
          <w:i w:val="false"/>
          <w:color w:val="000000"/>
          <w:sz w:val="28"/>
        </w:rPr>
        <w:t xml:space="preserve">
      1-бөлім 2-бағанның 1-жолы = 3, 4-бөлімдерінің 2-бағанының 1-жолдың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+ 5-бөлімнің 2-бағанының 1, 2 – 5-жолдарының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+ 6-бөлімнің 2-бағанының 1, 2-жолдарының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+ 7-бөлімнің 2-бағанының 1, 2-жолдарының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+ 8-бөлімнің 2-бағанының 1-3-жолдарының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+ 9-бөлімнің 2-бағанының 1-жолы;</w:t>
      </w:r>
      <w:r>
        <w:br/>
      </w:r>
      <w:r>
        <w:rPr>
          <w:rFonts w:ascii="Times New Roman"/>
          <w:b w:val="false"/>
          <w:i w:val="false"/>
          <w:color w:val="000000"/>
          <w:sz w:val="28"/>
        </w:rPr>
        <w:t>
</w:t>
      </w:r>
      <w:r>
        <w:rPr>
          <w:rFonts w:ascii="Times New Roman"/>
          <w:b w:val="false"/>
          <w:i w:val="false"/>
          <w:color w:val="000000"/>
          <w:sz w:val="28"/>
        </w:rPr>
        <w:t xml:space="preserve">
      1-бөлім 3-бағанның 1-жолы = 2-бөлімнің 1-жолының 1-5, 7-бағандарының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+ 3, 4-бөлімдерінің 3-бағанының 1-жолдың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+ 5-бөлімнің 3-бағанының 1, 2 - 5-жолдарының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+ 6-бөлімнің 3-бағанының 1, 2-жолдарының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+ 7-бөлімнің 3-бағанының 1, 2, 3-жолдарының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+ 8-бөлімнің 3-бағанының 1-3-жолдарының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+ 9-бөлімнің 3-бағанының 1-жолы;</w:t>
      </w:r>
      <w:r>
        <w:br/>
      </w:r>
      <w:r>
        <w:rPr>
          <w:rFonts w:ascii="Times New Roman"/>
          <w:b w:val="false"/>
          <w:i w:val="false"/>
          <w:color w:val="000000"/>
          <w:sz w:val="28"/>
        </w:rPr>
        <w:t>
</w:t>
      </w:r>
      <w:r>
        <w:rPr>
          <w:rFonts w:ascii="Times New Roman"/>
          <w:b w:val="false"/>
          <w:i w:val="false"/>
          <w:color w:val="000000"/>
          <w:sz w:val="28"/>
        </w:rPr>
        <w:t xml:space="preserve">
      1-бөлім 4-бағанның 1-жолы = 3, 4-бөлімдерінің 4-бағанының 1-жолдың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+ 5-бөлімнің 4-бағанының 1, 2 – 5-жолдарының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+ 6-бөлімнің 4-бағанының 1, 2-жолдарының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+ 7-бөлімнің 4-бағанының 1, 2, 3-жолының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+ 8-бөлімнің 4-бағанының 1-3 жолдарының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+ 9-бөлімнің 4-бағанының 1-жолы.</w:t>
      </w:r>
    </w:p>
    <w:bookmarkEnd w:id="30"/>
    <w:bookmarkStart w:name="z175"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8"/>
        <w:gridCol w:w="1702"/>
        <w:gridCol w:w="1812"/>
        <w:gridCol w:w="1702"/>
        <w:gridCol w:w="2523"/>
        <w:gridCol w:w="2523"/>
      </w:tblGrid>
      <w:tr>
        <w:trPr>
          <w:trHeight w:val="30" w:hRule="atLeast"/>
        </w:trPr>
        <w:tc>
          <w:tcPr>
            <w:tcW w:w="4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22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22500" cy="1663700"/>
                          </a:xfrm>
                          <a:prstGeom prst="rect">
                            <a:avLst/>
                          </a:prstGeom>
                        </pic:spPr>
                      </pic:pic>
                    </a:graphicData>
                  </a:graphic>
                </wp:inline>
              </w:drawing>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12 тамыздағы № 187 бұйрығына 3-қосымша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 Агентства Республики Казахстан по статистике от 12 августа 2013 года №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міндетін атқарушының 2012 жылғы 25 қазандағы № 293 бұйрығына</w:t>
            </w:r>
            <w:r>
              <w:br/>
            </w:r>
            <w:r>
              <w:rPr>
                <w:rFonts w:ascii="Times New Roman"/>
                <w:b w:val="false"/>
                <w:i w:val="false"/>
                <w:color w:val="000000"/>
                <w:sz w:val="20"/>
              </w:rPr>
              <w:t>
</w:t>
            </w:r>
            <w:r>
              <w:rPr>
                <w:rFonts w:ascii="Times New Roman"/>
                <w:b w:val="false"/>
                <w:i w:val="false"/>
                <w:color w:val="000000"/>
                <w:sz w:val="20"/>
              </w:rPr>
              <w:t>5-қосымша</w:t>
            </w:r>
          </w:p>
        </w:tc>
      </w:tr>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513"/>
              <w:gridCol w:w="1513"/>
              <w:gridCol w:w="1513"/>
              <w:gridCol w:w="15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www.stat.gov.kz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0901101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Почталық және курьерлік қызмет және байланыс қызметтері туралы есеп</w:t>
            </w:r>
            <w:r>
              <w:br/>
            </w:r>
            <w:r>
              <w:rPr>
                <w:rFonts w:ascii="Times New Roman"/>
                <w:b/>
                <w:i w:val="false"/>
                <w:color w:val="000000"/>
              </w:rPr>
              <w:t>
Отчет о почтовой и курьерской деятельности и услугах связи</w:t>
            </w:r>
          </w:p>
        </w:tc>
      </w:tr>
      <w:tr>
        <w:trPr>
          <w:trHeight w:val="375"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0901101</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853"/>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3-байланыс</w:t>
            </w:r>
            <w:r>
              <w:br/>
            </w:r>
            <w:r>
              <w:rPr>
                <w:rFonts w:ascii="Times New Roman"/>
                <w:b w:val="false"/>
                <w:i w:val="false"/>
                <w:color w:val="000000"/>
                <w:sz w:val="20"/>
              </w:rPr>
              <w:t>
</w:t>
            </w:r>
            <w:r>
              <w:rPr>
                <w:rFonts w:ascii="Times New Roman"/>
                <w:b w:val="false"/>
                <w:i w:val="false"/>
                <w:color w:val="000000"/>
                <w:sz w:val="20"/>
              </w:rPr>
              <w:t>3-связь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Экономикалық қызмет түрінің жалпы жіктеуішінің 53 – почта және курьерлік қызметтер, 61 - байланыс кодтарына сәйкес негізгі және қайталама қызмет түрлеріне ие заңды тұлғалар және (немесе) олардың құрылымдық және оқшауланған бөлімшелері,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Представляется юридическими лицами и (или) их структурными и обособленными подразделениями независимо от численности, индивидуальными предпринимателями, имеющими основной и вторичный виды деятельности согласно кодам Общего классификатора видов экономической деятельности 53 – почтовая и курьерская деятельность, 61 – связь.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айдан кейін 2-ші күні.</w:t>
            </w:r>
            <w:r>
              <w:br/>
            </w:r>
            <w:r>
              <w:rPr>
                <w:rFonts w:ascii="Times New Roman"/>
                <w:b w:val="false"/>
                <w:i w:val="false"/>
                <w:color w:val="000000"/>
                <w:sz w:val="20"/>
              </w:rPr>
              <w:t>
</w:t>
            </w:r>
            <w:r>
              <w:rPr>
                <w:rFonts w:ascii="Times New Roman"/>
                <w:b w:val="false"/>
                <w:i w:val="false"/>
                <w:color w:val="000000"/>
                <w:sz w:val="20"/>
              </w:rPr>
              <w:t>Срок представления – 2 числа после отчетного месяца.</w:t>
            </w:r>
          </w:p>
        </w:tc>
      </w:tr>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846"/>
              <w:gridCol w:w="846"/>
              <w:gridCol w:w="846"/>
              <w:gridCol w:w="846"/>
              <w:gridCol w:w="846"/>
              <w:gridCol w:w="846"/>
              <w:gridCol w:w="846"/>
              <w:gridCol w:w="847"/>
              <w:gridCol w:w="847"/>
              <w:gridCol w:w="847"/>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846"/>
              <w:gridCol w:w="846"/>
              <w:gridCol w:w="846"/>
              <w:gridCol w:w="846"/>
              <w:gridCol w:w="846"/>
              <w:gridCol w:w="846"/>
              <w:gridCol w:w="846"/>
              <w:gridCol w:w="847"/>
              <w:gridCol w:w="847"/>
              <w:gridCol w:w="847"/>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31"/>
    <w:bookmarkStart w:name="z176" w:id="32"/>
    <w:p>
      <w:pPr>
        <w:spacing w:after="0"/>
        <w:ind w:left="0"/>
        <w:jc w:val="both"/>
      </w:pPr>
      <w:r>
        <w:rPr>
          <w:rFonts w:ascii="Times New Roman"/>
          <w:b w:val="false"/>
          <w:i w:val="false"/>
          <w:color w:val="000000"/>
          <w:sz w:val="28"/>
        </w:rPr>
        <w:t>
1. Почта және курьерлік қызметтің қызмет көрсету көлемі туралы ақпаратты көрсетіңіз, мың теңге</w:t>
      </w:r>
      <w:r>
        <w:br/>
      </w:r>
      <w:r>
        <w:rPr>
          <w:rFonts w:ascii="Times New Roman"/>
          <w:b w:val="false"/>
          <w:i w:val="false"/>
          <w:color w:val="000000"/>
          <w:sz w:val="28"/>
        </w:rPr>
        <w:t>
Укажите информацию об объеме услуг почтовой и курьерской деятельности, тысяч тенге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3867"/>
        <w:gridCol w:w="2258"/>
        <w:gridCol w:w="2423"/>
        <w:gridCol w:w="2258"/>
        <w:gridCol w:w="2423"/>
      </w:tblGrid>
      <w:tr>
        <w:trPr>
          <w:trHeight w:val="30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населению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другим группам</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және курьерлік қызметтер</w:t>
            </w:r>
            <w:r>
              <w:br/>
            </w:r>
            <w:r>
              <w:rPr>
                <w:rFonts w:ascii="Times New Roman"/>
                <w:b w:val="false"/>
                <w:i w:val="false"/>
                <w:color w:val="000000"/>
                <w:sz w:val="20"/>
              </w:rPr>
              <w:t>
</w:t>
            </w:r>
            <w:r>
              <w:rPr>
                <w:rFonts w:ascii="Times New Roman"/>
                <w:b w:val="false"/>
                <w:i w:val="false"/>
                <w:color w:val="000000"/>
                <w:sz w:val="20"/>
              </w:rPr>
              <w:t>Услуги почтовые и курьерские</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33"/>
    <w:p>
      <w:pPr>
        <w:spacing w:after="0"/>
        <w:ind w:left="0"/>
        <w:jc w:val="both"/>
      </w:pPr>
      <w:r>
        <w:rPr>
          <w:rFonts w:ascii="Times New Roman"/>
          <w:b w:val="false"/>
          <w:i w:val="false"/>
          <w:color w:val="000000"/>
          <w:sz w:val="28"/>
        </w:rPr>
        <w:t>
2. Байланыс қызметтерінің көлемі туралы ақпаратты көрсетіңіз, мың теңге</w:t>
      </w:r>
      <w:r>
        <w:br/>
      </w:r>
      <w:r>
        <w:rPr>
          <w:rFonts w:ascii="Times New Roman"/>
          <w:b w:val="false"/>
          <w:i w:val="false"/>
          <w:color w:val="000000"/>
          <w:sz w:val="28"/>
        </w:rPr>
        <w:t>
Укажите информацию об объеме услуг связи, тысяч тенге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3877"/>
        <w:gridCol w:w="2244"/>
        <w:gridCol w:w="2408"/>
        <w:gridCol w:w="2245"/>
        <w:gridCol w:w="2395"/>
      </w:tblGrid>
      <w:tr>
        <w:trPr>
          <w:trHeight w:val="300" w:hRule="atLeast"/>
        </w:trPr>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населению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другим группам</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және халықаралық телефон байланысы қызметтері</w:t>
            </w:r>
            <w:r>
              <w:br/>
            </w:r>
            <w:r>
              <w:rPr>
                <w:rFonts w:ascii="Times New Roman"/>
                <w:b w:val="false"/>
                <w:i w:val="false"/>
                <w:color w:val="000000"/>
                <w:sz w:val="20"/>
              </w:rPr>
              <w:t>
</w:t>
            </w:r>
            <w:r>
              <w:rPr>
                <w:rFonts w:ascii="Times New Roman"/>
                <w:b w:val="false"/>
                <w:i w:val="false"/>
                <w:color w:val="000000"/>
                <w:sz w:val="20"/>
              </w:rPr>
              <w:t xml:space="preserve">Услуги междугородной и международной телефонной связи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ішінде </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r>
              <w:rPr>
                <w:rFonts w:ascii="Times New Roman"/>
                <w:b w:val="false"/>
                <w:i w:val="false"/>
                <w:color w:val="000000"/>
                <w:vertAlign w:val="superscript"/>
              </w:rPr>
              <w:t>1</w:t>
            </w:r>
            <w:r>
              <w:rPr>
                <w:rFonts w:ascii="Times New Roman"/>
                <w:b w:val="false"/>
                <w:i w:val="false"/>
                <w:color w:val="000000"/>
                <w:sz w:val="20"/>
              </w:rPr>
              <w:t xml:space="preserve">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телефон байланысы қызметтері </w:t>
            </w:r>
            <w:r>
              <w:br/>
            </w:r>
            <w:r>
              <w:rPr>
                <w:rFonts w:ascii="Times New Roman"/>
                <w:b w:val="false"/>
                <w:i w:val="false"/>
                <w:color w:val="000000"/>
                <w:sz w:val="20"/>
              </w:rPr>
              <w:t>
</w:t>
            </w:r>
            <w:r>
              <w:rPr>
                <w:rFonts w:ascii="Times New Roman"/>
                <w:b w:val="false"/>
                <w:i w:val="false"/>
                <w:color w:val="000000"/>
                <w:sz w:val="20"/>
              </w:rPr>
              <w:t xml:space="preserve">Услуги местной телефонной связи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Сымды және сымсыз телекоммуникациялық желілер арқылы деректерді беру бойынша қызметтері </w:t>
            </w:r>
            <w:r>
              <w:br/>
            </w:r>
            <w:r>
              <w:rPr>
                <w:rFonts w:ascii="Times New Roman"/>
                <w:b w:val="false"/>
                <w:i w:val="false"/>
                <w:color w:val="000000"/>
                <w:sz w:val="20"/>
              </w:rPr>
              <w:t>
</w:t>
            </w:r>
            <w:r>
              <w:rPr>
                <w:rFonts w:ascii="Times New Roman"/>
                <w:b w:val="false"/>
                <w:i w:val="false"/>
                <w:color w:val="000000"/>
                <w:sz w:val="20"/>
              </w:rPr>
              <w:t>Услуги по передаче данных по сетям телекоммуникационным проводным и беспроводным</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Сымды және сымсыз телекоммуникациялық желілер бойынша Интернет желісінің қызметтері</w:t>
            </w:r>
            <w:r>
              <w:br/>
            </w:r>
            <w:r>
              <w:rPr>
                <w:rFonts w:ascii="Times New Roman"/>
                <w:b w:val="false"/>
                <w:i w:val="false"/>
                <w:color w:val="000000"/>
                <w:sz w:val="20"/>
              </w:rPr>
              <w:t>
</w:t>
            </w:r>
            <w:r>
              <w:rPr>
                <w:rFonts w:ascii="Times New Roman"/>
                <w:b w:val="false"/>
                <w:i w:val="false"/>
                <w:color w:val="000000"/>
                <w:sz w:val="20"/>
              </w:rPr>
              <w:t>Услуги сети Интернет по сетям телекоммуникационным проводным и беспроводным</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Сымсыз желілері және жерсерігі, кабельді инфрақұрылым арқылы бағдарламаларды тарату бойынша қызметтері</w:t>
            </w:r>
            <w:r>
              <w:br/>
            </w:r>
            <w:r>
              <w:rPr>
                <w:rFonts w:ascii="Times New Roman"/>
                <w:b w:val="false"/>
                <w:i w:val="false"/>
                <w:color w:val="000000"/>
                <w:sz w:val="20"/>
              </w:rPr>
              <w:t>
</w:t>
            </w:r>
            <w:r>
              <w:rPr>
                <w:rFonts w:ascii="Times New Roman"/>
                <w:b w:val="false"/>
                <w:i w:val="false"/>
                <w:color w:val="000000"/>
                <w:sz w:val="20"/>
              </w:rPr>
              <w:t>Услуги по распространению программ по инфраструктуре кабельной, по сетям беспроводным и через спутник</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Ұтқыр байланыс қызметтері</w:t>
            </w:r>
            <w:r>
              <w:br/>
            </w:r>
            <w:r>
              <w:rPr>
                <w:rFonts w:ascii="Times New Roman"/>
                <w:b w:val="false"/>
                <w:i w:val="false"/>
                <w:color w:val="000000"/>
                <w:sz w:val="20"/>
              </w:rPr>
              <w:t>
</w:t>
            </w:r>
            <w:r>
              <w:rPr>
                <w:rFonts w:ascii="Times New Roman"/>
                <w:b w:val="false"/>
                <w:i w:val="false"/>
                <w:color w:val="000000"/>
                <w:sz w:val="20"/>
              </w:rPr>
              <w:t>Услуги мобильной связи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ұялы байланыс қызметтері</w:t>
            </w:r>
            <w:r>
              <w:br/>
            </w:r>
            <w:r>
              <w:rPr>
                <w:rFonts w:ascii="Times New Roman"/>
                <w:b w:val="false"/>
                <w:i w:val="false"/>
                <w:color w:val="000000"/>
                <w:sz w:val="20"/>
              </w:rPr>
              <w:t>
</w:t>
            </w:r>
            <w:r>
              <w:rPr>
                <w:rFonts w:ascii="Times New Roman"/>
                <w:b w:val="false"/>
                <w:i w:val="false"/>
                <w:color w:val="000000"/>
                <w:sz w:val="20"/>
              </w:rPr>
              <w:t>из них - услуги сотовой связи</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телекоммуникациялық қызметтері</w:t>
            </w:r>
            <w:r>
              <w:br/>
            </w:r>
            <w:r>
              <w:rPr>
                <w:rFonts w:ascii="Times New Roman"/>
                <w:b w:val="false"/>
                <w:i w:val="false"/>
                <w:color w:val="000000"/>
                <w:sz w:val="20"/>
              </w:rPr>
              <w:t>
</w:t>
            </w:r>
            <w:r>
              <w:rPr>
                <w:rFonts w:ascii="Times New Roman"/>
                <w:b w:val="false"/>
                <w:i w:val="false"/>
                <w:color w:val="000000"/>
                <w:sz w:val="20"/>
              </w:rPr>
              <w:t>Услуги телекоммуникационные прочие</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34"/>
    <w:p>
      <w:pPr>
        <w:spacing w:after="0"/>
        <w:ind w:left="0"/>
        <w:jc w:val="both"/>
      </w:pPr>
      <w:r>
        <w:rPr>
          <w:rFonts w:ascii="Times New Roman"/>
          <w:b w:val="false"/>
          <w:i w:val="false"/>
          <w:color w:val="000000"/>
          <w:sz w:val="28"/>
        </w:rPr>
        <w:t>
3. Байланыстың негізгі қызметтерін тұтынушылар туралы ақпаратты көрсетіңіз, мың бірлік</w:t>
      </w:r>
      <w:r>
        <w:br/>
      </w:r>
      <w:r>
        <w:rPr>
          <w:rFonts w:ascii="Times New Roman"/>
          <w:b w:val="false"/>
          <w:i w:val="false"/>
          <w:color w:val="000000"/>
          <w:sz w:val="28"/>
        </w:rPr>
        <w:t>
Укажите информацию о потребителях основных услуг связи, тысяч единиц</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2819"/>
        <w:gridCol w:w="2380"/>
        <w:gridCol w:w="2671"/>
        <w:gridCol w:w="2488"/>
        <w:gridCol w:w="2672"/>
      </w:tblGrid>
      <w:tr>
        <w:trPr>
          <w:trHeight w:val="330" w:hRule="atLeast"/>
        </w:trPr>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населению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топтарға көрсетілген қызметтер</w:t>
            </w:r>
            <w:r>
              <w:br/>
            </w:r>
            <w:r>
              <w:rPr>
                <w:rFonts w:ascii="Times New Roman"/>
                <w:b w:val="false"/>
                <w:i w:val="false"/>
                <w:color w:val="000000"/>
                <w:sz w:val="20"/>
              </w:rPr>
              <w:t>
</w:t>
            </w:r>
            <w:r>
              <w:rPr>
                <w:rFonts w:ascii="Times New Roman"/>
                <w:b w:val="false"/>
                <w:i w:val="false"/>
                <w:color w:val="000000"/>
                <w:sz w:val="20"/>
              </w:rPr>
              <w:t>Услуги, оказанные другим группам</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телефон желілерінің саны</w:t>
            </w:r>
            <w:r>
              <w:br/>
            </w:r>
            <w:r>
              <w:rPr>
                <w:rFonts w:ascii="Times New Roman"/>
                <w:b w:val="false"/>
                <w:i w:val="false"/>
                <w:color w:val="000000"/>
                <w:sz w:val="20"/>
              </w:rPr>
              <w:t>
</w:t>
            </w:r>
            <w:r>
              <w:rPr>
                <w:rFonts w:ascii="Times New Roman"/>
                <w:b w:val="false"/>
                <w:i w:val="false"/>
                <w:color w:val="000000"/>
                <w:sz w:val="20"/>
              </w:rPr>
              <w:t xml:space="preserve">Число фиксированных телефонных линий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сандық телефон станцияларына қосылған тіркелген телефон желілерінің саны</w:t>
            </w:r>
            <w:r>
              <w:br/>
            </w:r>
            <w:r>
              <w:rPr>
                <w:rFonts w:ascii="Times New Roman"/>
                <w:b w:val="false"/>
                <w:i w:val="false"/>
                <w:color w:val="000000"/>
                <w:sz w:val="20"/>
              </w:rPr>
              <w:t>
</w:t>
            </w:r>
            <w:r>
              <w:rPr>
                <w:rFonts w:ascii="Times New Roman"/>
                <w:b w:val="false"/>
                <w:i w:val="false"/>
                <w:color w:val="000000"/>
                <w:sz w:val="20"/>
              </w:rPr>
              <w:t>из них - число фиксированных телефонных линий, подключенных к цифровым телефонным станциям</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 абоненттерінің саны</w:t>
            </w:r>
            <w:r>
              <w:br/>
            </w:r>
            <w:r>
              <w:rPr>
                <w:rFonts w:ascii="Times New Roman"/>
                <w:b w:val="false"/>
                <w:i w:val="false"/>
                <w:color w:val="000000"/>
                <w:sz w:val="20"/>
              </w:rPr>
              <w:t>
</w:t>
            </w:r>
            <w:r>
              <w:rPr>
                <w:rFonts w:ascii="Times New Roman"/>
                <w:b w:val="false"/>
                <w:i w:val="false"/>
                <w:color w:val="000000"/>
                <w:sz w:val="20"/>
              </w:rPr>
              <w:t xml:space="preserve">Число абонентов сотовой связи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Интернет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фиксированного Интернета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(сымды) Интернет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фиксированного (проводного) Интернета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спутниктік желілерді пайдаланумен Интернет желісінде сымсыз кең жолақты қолжетімділікті пайдаланатын абоненттер саны</w:t>
            </w:r>
            <w:r>
              <w:br/>
            </w:r>
            <w:r>
              <w:rPr>
                <w:rFonts w:ascii="Times New Roman"/>
                <w:b w:val="false"/>
                <w:i w:val="false"/>
                <w:color w:val="000000"/>
                <w:sz w:val="20"/>
              </w:rPr>
              <w:t>
</w:t>
            </w:r>
            <w:r>
              <w:rPr>
                <w:rFonts w:ascii="Times New Roman"/>
                <w:b w:val="false"/>
                <w:i w:val="false"/>
                <w:color w:val="000000"/>
                <w:sz w:val="20"/>
              </w:rPr>
              <w:t>число абонентов беспроводного широкополосного доступа в сети Интернет с использованием спутниковых линий</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үстіндегі тіркелген сымсыз байланыстың желілерін пайдаланумен Интернет желісінде сымсыз кең жолақты қолжетімділікті пайдаланатын абоненттер саны</w:t>
            </w:r>
            <w:r>
              <w:br/>
            </w:r>
            <w:r>
              <w:rPr>
                <w:rFonts w:ascii="Times New Roman"/>
                <w:b w:val="false"/>
                <w:i w:val="false"/>
                <w:color w:val="000000"/>
                <w:sz w:val="20"/>
              </w:rPr>
              <w:t>
</w:t>
            </w:r>
            <w:r>
              <w:rPr>
                <w:rFonts w:ascii="Times New Roman"/>
                <w:b w:val="false"/>
                <w:i w:val="false"/>
                <w:color w:val="000000"/>
                <w:sz w:val="20"/>
              </w:rPr>
              <w:t>число абонентов беспроводного широкополосного доступа в сети Интернет с использованием линий наземной фиксированной беспроводной связи</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жылдамдықты кең жолақты қолжетімділікті пайдаланумен тіркелген Интернет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фиксированного Интернета с использованием высокоскоростного широкополосного доступа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қатынауы бар ұялы байланысы абоненттерінің саны</w:t>
            </w:r>
            <w:r>
              <w:br/>
            </w:r>
            <w:r>
              <w:rPr>
                <w:rFonts w:ascii="Times New Roman"/>
                <w:b w:val="false"/>
                <w:i w:val="false"/>
                <w:color w:val="000000"/>
                <w:sz w:val="20"/>
              </w:rPr>
              <w:t>
</w:t>
            </w:r>
            <w:r>
              <w:rPr>
                <w:rFonts w:ascii="Times New Roman"/>
                <w:b w:val="false"/>
                <w:i w:val="false"/>
                <w:color w:val="000000"/>
                <w:sz w:val="20"/>
              </w:rPr>
              <w:t xml:space="preserve">Число абонентов сотовой связи, имеющих доступ к сети Интернет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 деректерді кең жолақты жоғарғы жылдамдықты табыстауға қолжетімділігі бары </w:t>
            </w:r>
            <w:r>
              <w:br/>
            </w:r>
            <w:r>
              <w:rPr>
                <w:rFonts w:ascii="Times New Roman"/>
                <w:b w:val="false"/>
                <w:i w:val="false"/>
                <w:color w:val="000000"/>
                <w:sz w:val="20"/>
              </w:rPr>
              <w:t>
</w:t>
            </w:r>
            <w:r>
              <w:rPr>
                <w:rFonts w:ascii="Times New Roman"/>
                <w:b w:val="false"/>
                <w:i w:val="false"/>
                <w:color w:val="000000"/>
                <w:sz w:val="20"/>
              </w:rPr>
              <w:t>из них - имеющих доступ к широкополосной высокоскоростной передаче данных</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 ____________________________ Адрес _____________________</w:t>
      </w:r>
      <w:r>
        <w:br/>
      </w:r>
      <w:r>
        <w:rPr>
          <w:rFonts w:ascii="Times New Roman"/>
          <w:b w:val="false"/>
          <w:i w:val="false"/>
          <w:color w:val="000000"/>
          <w:sz w:val="28"/>
        </w:rPr>
        <w:t>
_________________________________________      ______________________</w:t>
      </w:r>
    </w:p>
    <w:p>
      <w:pPr>
        <w:spacing w:after="0"/>
        <w:ind w:left="0"/>
        <w:jc w:val="both"/>
      </w:pPr>
      <w:r>
        <w:rPr>
          <w:rFonts w:ascii="Times New Roman"/>
          <w:b w:val="false"/>
          <w:i w:val="false"/>
          <w:color w:val="000000"/>
          <w:sz w:val="28"/>
        </w:rPr>
        <w:t>                                          Электрондық пошта мекенжайы</w:t>
      </w:r>
      <w:r>
        <w:br/>
      </w:r>
      <w:r>
        <w:rPr>
          <w:rFonts w:ascii="Times New Roman"/>
          <w:b w:val="false"/>
          <w:i w:val="false"/>
          <w:color w:val="000000"/>
          <w:sz w:val="28"/>
        </w:rPr>
        <w:t>
Телефон _________________________________ Адрес электронной почты</w:t>
      </w:r>
      <w:r>
        <w:br/>
      </w: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xml:space="preserve">Басшы </w:t>
      </w:r>
      <w:r>
        <w:br/>
      </w:r>
      <w:r>
        <w:rPr>
          <w:rFonts w:ascii="Times New Roman"/>
          <w:b w:val="false"/>
          <w:i w:val="false"/>
          <w:color w:val="000000"/>
          <w:sz w:val="28"/>
        </w:rPr>
        <w:t>
Руководитель ____________________________ ___________________________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Бас бухгалтер</w:t>
      </w:r>
      <w:r>
        <w:br/>
      </w:r>
      <w:r>
        <w:rPr>
          <w:rFonts w:ascii="Times New Roman"/>
          <w:b w:val="false"/>
          <w:i w:val="false"/>
          <w:color w:val="000000"/>
          <w:sz w:val="28"/>
        </w:rPr>
        <w:t>
Главный бухгалтер ________________________ 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bookmarkStart w:name="z179"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12 тамыздағы    </w:t>
      </w:r>
      <w:r>
        <w:br/>
      </w:r>
      <w:r>
        <w:rPr>
          <w:rFonts w:ascii="Times New Roman"/>
          <w:b w:val="false"/>
          <w:i w:val="false"/>
          <w:color w:val="000000"/>
          <w:sz w:val="28"/>
        </w:rPr>
        <w:t xml:space="preserve">
№ 187 бұйрығына        </w:t>
      </w:r>
      <w:r>
        <w:br/>
      </w:r>
      <w:r>
        <w:rPr>
          <w:rFonts w:ascii="Times New Roman"/>
          <w:b w:val="false"/>
          <w:i w:val="false"/>
          <w:color w:val="000000"/>
          <w:sz w:val="28"/>
        </w:rPr>
        <w:t xml:space="preserve">
4-қосымша           </w:t>
      </w:r>
    </w:p>
    <w:bookmarkEnd w:id="35"/>
    <w:bookmarkStart w:name="z180"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25 қазандағы   </w:t>
      </w:r>
      <w:r>
        <w:br/>
      </w:r>
      <w:r>
        <w:rPr>
          <w:rFonts w:ascii="Times New Roman"/>
          <w:b w:val="false"/>
          <w:i w:val="false"/>
          <w:color w:val="000000"/>
          <w:sz w:val="28"/>
        </w:rPr>
        <w:t xml:space="preserve">
№ 293 бұйрығына       </w:t>
      </w:r>
      <w:r>
        <w:br/>
      </w:r>
      <w:r>
        <w:rPr>
          <w:rFonts w:ascii="Times New Roman"/>
          <w:b w:val="false"/>
          <w:i w:val="false"/>
          <w:color w:val="000000"/>
          <w:sz w:val="28"/>
        </w:rPr>
        <w:t xml:space="preserve">
6-қосымша          </w:t>
      </w:r>
    </w:p>
    <w:bookmarkEnd w:id="36"/>
    <w:bookmarkStart w:name="z181" w:id="37"/>
    <w:p>
      <w:pPr>
        <w:spacing w:after="0"/>
        <w:ind w:left="0"/>
        <w:jc w:val="left"/>
      </w:pPr>
      <w:r>
        <w:rPr>
          <w:rFonts w:ascii="Times New Roman"/>
          <w:b/>
          <w:i w:val="false"/>
          <w:color w:val="000000"/>
        </w:rPr>
        <w:t xml:space="preserve"> 
«Почталық және курьерлік қызмет және байланыс</w:t>
      </w:r>
      <w:r>
        <w:br/>
      </w:r>
      <w:r>
        <w:rPr>
          <w:rFonts w:ascii="Times New Roman"/>
          <w:b/>
          <w:i w:val="false"/>
          <w:color w:val="000000"/>
        </w:rPr>
        <w:t>
қызметтері туралы есеп» жалпымемлекеттік статистикалық</w:t>
      </w:r>
      <w:r>
        <w:br/>
      </w:r>
      <w:r>
        <w:rPr>
          <w:rFonts w:ascii="Times New Roman"/>
          <w:b/>
          <w:i w:val="false"/>
          <w:color w:val="000000"/>
        </w:rPr>
        <w:t>
байқаудың статистикалық нысанын (коды 0901101, индексі</w:t>
      </w:r>
      <w:r>
        <w:br/>
      </w:r>
      <w:r>
        <w:rPr>
          <w:rFonts w:ascii="Times New Roman"/>
          <w:b/>
          <w:i w:val="false"/>
          <w:color w:val="000000"/>
        </w:rPr>
        <w:t>
3-байланыс, кезеңділігі айлық) толтыру жөніндегі</w:t>
      </w:r>
      <w:r>
        <w:br/>
      </w:r>
      <w:r>
        <w:rPr>
          <w:rFonts w:ascii="Times New Roman"/>
          <w:b/>
          <w:i w:val="false"/>
          <w:color w:val="000000"/>
        </w:rPr>
        <w:t>
нұсқаулық</w:t>
      </w:r>
    </w:p>
    <w:bookmarkEnd w:id="37"/>
    <w:bookmarkStart w:name="z182" w:id="38"/>
    <w:p>
      <w:pPr>
        <w:spacing w:after="0"/>
        <w:ind w:left="0"/>
        <w:jc w:val="both"/>
      </w:pPr>
      <w:r>
        <w:rPr>
          <w:rFonts w:ascii="Times New Roman"/>
          <w:b w:val="false"/>
          <w:i w:val="false"/>
          <w:color w:val="000000"/>
          <w:sz w:val="28"/>
        </w:rPr>
        <w:t>
      1. Осы «Почталық және курьерлік қызметі және байланыс қызметтері туралы есеп» (коды 0901101, индексі 3–байланыс, кезеңділігі айлық)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«Почталық және курьерлік қызметі және байланыс қызметтері туралы есеп» (коды 0901101, индексі 3–байланыс, кезеңділігі айлық)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абонент – бұл байланыс қызметі үшін абоненттік желі, абоненттік нөмір немесе сәйкестендіру кодын беру арқылы қызмет көрсету туралы шарт жасалған жеке немесе заңды тұлғалар;</w:t>
      </w:r>
      <w:r>
        <w:br/>
      </w:r>
      <w:r>
        <w:rPr>
          <w:rFonts w:ascii="Times New Roman"/>
          <w:b w:val="false"/>
          <w:i w:val="false"/>
          <w:color w:val="000000"/>
          <w:sz w:val="28"/>
        </w:rPr>
        <w:t>
</w:t>
      </w:r>
      <w:r>
        <w:rPr>
          <w:rFonts w:ascii="Times New Roman"/>
          <w:b w:val="false"/>
          <w:i w:val="false"/>
          <w:color w:val="000000"/>
          <w:sz w:val="28"/>
        </w:rPr>
        <w:t xml:space="preserve">
      2) қаларалық телефон байланысы – жергілікті телефон байланысын қоспағандағы Қазақстан Республикасы аумағында орналасқан пайдаланушылар арасындағы телефон байланысы; </w:t>
      </w:r>
      <w:r>
        <w:br/>
      </w:r>
      <w:r>
        <w:rPr>
          <w:rFonts w:ascii="Times New Roman"/>
          <w:b w:val="false"/>
          <w:i w:val="false"/>
          <w:color w:val="000000"/>
          <w:sz w:val="28"/>
        </w:rPr>
        <w:t>
</w:t>
      </w:r>
      <w:r>
        <w:rPr>
          <w:rFonts w:ascii="Times New Roman"/>
          <w:b w:val="false"/>
          <w:i w:val="false"/>
          <w:color w:val="000000"/>
          <w:sz w:val="28"/>
        </w:rPr>
        <w:t>
      3) почта байланысы – почта және арнайы жөнелтімдерді қабылдау, өңдеу, тасымалдау және жеткізу, сондай-ақ почтамен ақша аудару;</w:t>
      </w:r>
      <w:r>
        <w:br/>
      </w:r>
      <w:r>
        <w:rPr>
          <w:rFonts w:ascii="Times New Roman"/>
          <w:b w:val="false"/>
          <w:i w:val="false"/>
          <w:color w:val="000000"/>
          <w:sz w:val="28"/>
        </w:rPr>
        <w:t>
</w:t>
      </w:r>
      <w:r>
        <w:rPr>
          <w:rFonts w:ascii="Times New Roman"/>
          <w:b w:val="false"/>
          <w:i w:val="false"/>
          <w:color w:val="000000"/>
          <w:sz w:val="28"/>
        </w:rPr>
        <w:t>
      4) почталық қызмет – почта желілері арқылы почталық қызметтерді ұсыну;</w:t>
      </w:r>
      <w:r>
        <w:br/>
      </w:r>
      <w:r>
        <w:rPr>
          <w:rFonts w:ascii="Times New Roman"/>
          <w:b w:val="false"/>
          <w:i w:val="false"/>
          <w:color w:val="000000"/>
          <w:sz w:val="28"/>
        </w:rPr>
        <w:t>
</w:t>
      </w:r>
      <w:r>
        <w:rPr>
          <w:rFonts w:ascii="Times New Roman"/>
          <w:b w:val="false"/>
          <w:i w:val="false"/>
          <w:color w:val="000000"/>
          <w:sz w:val="28"/>
        </w:rPr>
        <w:t>
      5) ұялы байланыс – абоненттің бір ұяшықтан екінші ұяшыққа қозғалуы барысында байланыстың үзілмеуін қамтамасыз ететін және радиотолқындар арқылы көбінесе ауызша сөйлеу түрінде берілетін ақпаратпен екі жақты (көп тарапты) алмасуға арналған, қызмет көрсетілетін аумақты бірнеше ұяшықтарға бөлетін электр байланысының түрі;</w:t>
      </w:r>
      <w:r>
        <w:br/>
      </w:r>
      <w:r>
        <w:rPr>
          <w:rFonts w:ascii="Times New Roman"/>
          <w:b w:val="false"/>
          <w:i w:val="false"/>
          <w:color w:val="000000"/>
          <w:sz w:val="28"/>
        </w:rPr>
        <w:t>
</w:t>
      </w:r>
      <w:r>
        <w:rPr>
          <w:rFonts w:ascii="Times New Roman"/>
          <w:b w:val="false"/>
          <w:i w:val="false"/>
          <w:color w:val="000000"/>
          <w:sz w:val="28"/>
        </w:rPr>
        <w:t xml:space="preserve">
      6) халықаралық телефон байланысы – Қазақстан Республикасының аумағында және басқа мемлекеттің аумағында орналасқан байланыс қызметтерін пайдаланушылар арасындағы телефон байланысы; </w:t>
      </w:r>
      <w:r>
        <w:br/>
      </w:r>
      <w:r>
        <w:rPr>
          <w:rFonts w:ascii="Times New Roman"/>
          <w:b w:val="false"/>
          <w:i w:val="false"/>
          <w:color w:val="000000"/>
          <w:sz w:val="28"/>
        </w:rPr>
        <w:t>
</w:t>
      </w:r>
      <w:r>
        <w:rPr>
          <w:rFonts w:ascii="Times New Roman"/>
          <w:b w:val="false"/>
          <w:i w:val="false"/>
          <w:color w:val="000000"/>
          <w:sz w:val="28"/>
        </w:rPr>
        <w:t xml:space="preserve">
      7) электр байланысы (телекоммуникация) – сым, радио-, оптикалық немесе басқа электрмагниттік жүйелер бойынша белгілерді, сигналдарды, дауыс арқылы берілетін жазбаша мәтіндерді, бейнелер мен дыбыстарды беру және қабылдау. </w:t>
      </w:r>
      <w:r>
        <w:br/>
      </w:r>
      <w:r>
        <w:rPr>
          <w:rFonts w:ascii="Times New Roman"/>
          <w:b w:val="false"/>
          <w:i w:val="false"/>
          <w:color w:val="000000"/>
          <w:sz w:val="28"/>
        </w:rPr>
        <w:t>
</w:t>
      </w:r>
      <w:r>
        <w:rPr>
          <w:rFonts w:ascii="Times New Roman"/>
          <w:b w:val="false"/>
          <w:i w:val="false"/>
          <w:color w:val="000000"/>
          <w:sz w:val="28"/>
        </w:rPr>
        <w:t xml:space="preserve">
      3. Есептіліктің құндық көріністегі барлық көрсеткіштері қосылған құнға салықты есепке алусыз, бір ондық белгісімен мың теңгеде көрсетіледі. </w:t>
      </w:r>
      <w:r>
        <w:br/>
      </w:r>
      <w:r>
        <w:rPr>
          <w:rFonts w:ascii="Times New Roman"/>
          <w:b w:val="false"/>
          <w:i w:val="false"/>
          <w:color w:val="000000"/>
          <w:sz w:val="28"/>
        </w:rPr>
        <w:t>
</w:t>
      </w: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берсе, онда ол өзі орналасқан жердегі статистика органдарына осы статистикалық нысанды ұсыну керек. Егер құрылымдық бөлімше және оқшауланған бөлімшеде статистикалық нысанды тапсыру бойынша өкілеттіктер болмаса, онда заңды тұлға өзі орналасқан жердегі статистика органдарына олардың аумақтарын көрсете отырып, құрылымдық және оқшауланған бөлімшелер бөлінісінде статистикалық нысанды ұсынады.</w:t>
      </w:r>
      <w:r>
        <w:br/>
      </w:r>
      <w:r>
        <w:rPr>
          <w:rFonts w:ascii="Times New Roman"/>
          <w:b w:val="false"/>
          <w:i w:val="false"/>
          <w:color w:val="000000"/>
          <w:sz w:val="28"/>
        </w:rPr>
        <w:t>
</w:t>
      </w:r>
      <w:r>
        <w:rPr>
          <w:rFonts w:ascii="Times New Roman"/>
          <w:b w:val="false"/>
          <w:i w:val="false"/>
          <w:color w:val="000000"/>
          <w:sz w:val="28"/>
        </w:rPr>
        <w:t>
      4. 1-бөлімде респонденттер қызметтің негізгі түрі бойынша көрсетілген байланыс қызметтерінің көлеміне құндық көріністе көрсетілген қызметтерге төлем төлеу мерзіміне байланыссыз, есепті кезеңде көрсетілген байланыс қызметтері үшін халықтан және заңды тұлғалардан түскен қаражатты қосады. Почта қызметтерінің көлеміне құндық көріністе ішкі және халықаралық почта жөнелтілімдерінің барлық түрлері қосылады, соның ішінде:</w:t>
      </w:r>
      <w:r>
        <w:br/>
      </w:r>
      <w:r>
        <w:rPr>
          <w:rFonts w:ascii="Times New Roman"/>
          <w:b w:val="false"/>
          <w:i w:val="false"/>
          <w:color w:val="000000"/>
          <w:sz w:val="28"/>
        </w:rPr>
        <w:t>
</w:t>
      </w:r>
      <w:r>
        <w:rPr>
          <w:rFonts w:ascii="Times New Roman"/>
          <w:b w:val="false"/>
          <w:i w:val="false"/>
          <w:color w:val="000000"/>
          <w:sz w:val="28"/>
        </w:rPr>
        <w:t>
      1) почта төлемдерінің сатылған белгілері;</w:t>
      </w:r>
      <w:r>
        <w:br/>
      </w:r>
      <w:r>
        <w:rPr>
          <w:rFonts w:ascii="Times New Roman"/>
          <w:b w:val="false"/>
          <w:i w:val="false"/>
          <w:color w:val="000000"/>
          <w:sz w:val="28"/>
        </w:rPr>
        <w:t>
</w:t>
      </w:r>
      <w:r>
        <w:rPr>
          <w:rFonts w:ascii="Times New Roman"/>
          <w:b w:val="false"/>
          <w:i w:val="false"/>
          <w:color w:val="000000"/>
          <w:sz w:val="28"/>
        </w:rPr>
        <w:t>
      2) жазбаша хат-хабарлар (EMS жөнелтілімдері және арнайы байланыс жөнелтілімдерін қоспағанда);</w:t>
      </w:r>
      <w:r>
        <w:br/>
      </w:r>
      <w:r>
        <w:rPr>
          <w:rFonts w:ascii="Times New Roman"/>
          <w:b w:val="false"/>
          <w:i w:val="false"/>
          <w:color w:val="000000"/>
          <w:sz w:val="28"/>
        </w:rPr>
        <w:t>
</w:t>
      </w:r>
      <w:r>
        <w:rPr>
          <w:rFonts w:ascii="Times New Roman"/>
          <w:b w:val="false"/>
          <w:i w:val="false"/>
          <w:color w:val="000000"/>
          <w:sz w:val="28"/>
        </w:rPr>
        <w:t>
      3) жеткізілген түбіртек хабарламалар, зейнетақы көшірмелері;</w:t>
      </w:r>
      <w:r>
        <w:br/>
      </w:r>
      <w:r>
        <w:rPr>
          <w:rFonts w:ascii="Times New Roman"/>
          <w:b w:val="false"/>
          <w:i w:val="false"/>
          <w:color w:val="000000"/>
          <w:sz w:val="28"/>
        </w:rPr>
        <w:t>
</w:t>
      </w:r>
      <w:r>
        <w:rPr>
          <w:rFonts w:ascii="Times New Roman"/>
          <w:b w:val="false"/>
          <w:i w:val="false"/>
          <w:color w:val="000000"/>
          <w:sz w:val="28"/>
        </w:rPr>
        <w:t>
      4) сәлемдемелер (EMS жөнелтілімдері және арнайы байланыс жөнелтілімдерін қоспағанда);</w:t>
      </w:r>
      <w:r>
        <w:br/>
      </w:r>
      <w:r>
        <w:rPr>
          <w:rFonts w:ascii="Times New Roman"/>
          <w:b w:val="false"/>
          <w:i w:val="false"/>
          <w:color w:val="000000"/>
          <w:sz w:val="28"/>
        </w:rPr>
        <w:t>
</w:t>
      </w:r>
      <w:r>
        <w:rPr>
          <w:rFonts w:ascii="Times New Roman"/>
          <w:b w:val="false"/>
          <w:i w:val="false"/>
          <w:color w:val="000000"/>
          <w:sz w:val="28"/>
        </w:rPr>
        <w:t>
      5) бандерольдер, кішігірім пакеттер;</w:t>
      </w:r>
      <w:r>
        <w:br/>
      </w:r>
      <w:r>
        <w:rPr>
          <w:rFonts w:ascii="Times New Roman"/>
          <w:b w:val="false"/>
          <w:i w:val="false"/>
          <w:color w:val="000000"/>
          <w:sz w:val="28"/>
        </w:rPr>
        <w:t>
</w:t>
      </w:r>
      <w:r>
        <w:rPr>
          <w:rFonts w:ascii="Times New Roman"/>
          <w:b w:val="false"/>
          <w:i w:val="false"/>
          <w:color w:val="000000"/>
          <w:sz w:val="28"/>
        </w:rPr>
        <w:t>
      6) шарт негізінде мерзімді басылымдар (жеткізу, жіберу, жөнелту);</w:t>
      </w:r>
      <w:r>
        <w:br/>
      </w:r>
      <w:r>
        <w:rPr>
          <w:rFonts w:ascii="Times New Roman"/>
          <w:b w:val="false"/>
          <w:i w:val="false"/>
          <w:color w:val="000000"/>
          <w:sz w:val="28"/>
        </w:rPr>
        <w:t>
</w:t>
      </w:r>
      <w:r>
        <w:rPr>
          <w:rFonts w:ascii="Times New Roman"/>
          <w:b w:val="false"/>
          <w:i w:val="false"/>
          <w:color w:val="000000"/>
          <w:sz w:val="28"/>
        </w:rPr>
        <w:t>
      7) почта бөлімшелерінің қызметтері (өнімді өткізуден түскен табыстар), филателиялық өнім, ашық хаттар, конверттер, жәшік және жәшіктік материалдар, қатаң есептілік бланкілері және өзге де тауарлар;</w:t>
      </w:r>
      <w:r>
        <w:br/>
      </w:r>
      <w:r>
        <w:rPr>
          <w:rFonts w:ascii="Times New Roman"/>
          <w:b w:val="false"/>
          <w:i w:val="false"/>
          <w:color w:val="000000"/>
          <w:sz w:val="28"/>
        </w:rPr>
        <w:t>
</w:t>
      </w:r>
      <w:r>
        <w:rPr>
          <w:rFonts w:ascii="Times New Roman"/>
          <w:b w:val="false"/>
          <w:i w:val="false"/>
          <w:color w:val="000000"/>
          <w:sz w:val="28"/>
        </w:rPr>
        <w:t>
      8) өзге де почта қызметтері: телеграммаларды қабылдау және жөнелту, арнайы байланыстың қосымша қызметтері, қосымша почта қызметтері, почталық жөнелтілімдерді қайтару, EMS жөнелтілімдерінің, арнайы байланыстың қызметтері, ірі көлемді почта жөнелтілімдерін жеткізу және жіберу бойынша почта қызметтері, «Директ-мейл» почта қызметтері және басқа топтамаларға енгізілмеген өзге де қызметтер.</w:t>
      </w:r>
      <w:r>
        <w:br/>
      </w:r>
      <w:r>
        <w:rPr>
          <w:rFonts w:ascii="Times New Roman"/>
          <w:b w:val="false"/>
          <w:i w:val="false"/>
          <w:color w:val="000000"/>
          <w:sz w:val="28"/>
        </w:rPr>
        <w:t>
</w:t>
      </w:r>
      <w:r>
        <w:rPr>
          <w:rFonts w:ascii="Times New Roman"/>
          <w:b w:val="false"/>
          <w:i w:val="false"/>
          <w:color w:val="000000"/>
          <w:sz w:val="28"/>
        </w:rPr>
        <w:t>
      Жедел түрдегі почта жөнелтілімдеріне (EMS қызметтері - Express Mail Service - экспресс-жеткізу қызметі) – жедел түрде өңделетін және жеткізілетін хаттар (пакеттер) және сәлемдемелер жатады.</w:t>
      </w:r>
      <w:r>
        <w:br/>
      </w:r>
      <w:r>
        <w:rPr>
          <w:rFonts w:ascii="Times New Roman"/>
          <w:b w:val="false"/>
          <w:i w:val="false"/>
          <w:color w:val="000000"/>
          <w:sz w:val="28"/>
        </w:rPr>
        <w:t>
</w:t>
      </w:r>
      <w:r>
        <w:rPr>
          <w:rFonts w:ascii="Times New Roman"/>
          <w:b w:val="false"/>
          <w:i w:val="false"/>
          <w:color w:val="000000"/>
          <w:sz w:val="28"/>
        </w:rPr>
        <w:t>
      Почта байланысы қызметінен түскен табыстарға ақша аударымдарымен байланысты қызметтер қосылмайды, себебі Экономикалық қызмет түрлерінің жалпы жіктеуішіне сәйкес почталық жинақтау банктерінің қызметтері, сонымен қатар почталық ақша аударымдары саласындағы қызмет 64.19-ақша несие делдалдығының басқа түрлері сыныбына жатады.</w:t>
      </w:r>
      <w:r>
        <w:br/>
      </w:r>
      <w:r>
        <w:rPr>
          <w:rFonts w:ascii="Times New Roman"/>
          <w:b w:val="false"/>
          <w:i w:val="false"/>
          <w:color w:val="000000"/>
          <w:sz w:val="28"/>
        </w:rPr>
        <w:t>
</w:t>
      </w:r>
      <w:r>
        <w:rPr>
          <w:rFonts w:ascii="Times New Roman"/>
          <w:b w:val="false"/>
          <w:i w:val="false"/>
          <w:color w:val="000000"/>
          <w:sz w:val="28"/>
        </w:rPr>
        <w:t>
      5. 2–бөлімде байланыс қызметінің барлық түрлерінен түскен қызметтер көлеміне таксофондарға арналған смарткарталарды өткізуден, сондай-ақ: халықаралық, қалааралық телефон байланысы, жергілікті телефон байланысынан, байланыс арналарын жалға беруден, деректерді беруден, сымсыз байланыстан, телеграф байланысынан, өзге де байланыс қызметтерінен түскен табыстар кіреді.</w:t>
      </w:r>
      <w:r>
        <w:br/>
      </w:r>
      <w:r>
        <w:rPr>
          <w:rFonts w:ascii="Times New Roman"/>
          <w:b w:val="false"/>
          <w:i w:val="false"/>
          <w:color w:val="000000"/>
          <w:sz w:val="28"/>
        </w:rPr>
        <w:t>
</w:t>
      </w:r>
      <w:r>
        <w:rPr>
          <w:rFonts w:ascii="Times New Roman"/>
          <w:b w:val="false"/>
          <w:i w:val="false"/>
          <w:color w:val="000000"/>
          <w:sz w:val="28"/>
        </w:rPr>
        <w:t>
      1–жолда жалпы пайдаланудағы қалааралық телефон байланысының қызмет көрсетуі алдын-ала тапсырыс беру бойынша қалааралық және халықаралық телефондық сөйлесулерді, жедел тариф бойынша сөйлесулер, таксофон көмегі арқылы сөйлесулер, қосымша қызметтер (сөйлесу пунктіне шақыру туралы абоненттің мекен-жайы немесе телефоны бойынша ескерту, басқа қаладағы телефон нөмірі туралы анықтамаларды беру, сөйлесулерді басқа мекенжайға жолдау және тағы басқа) ұсыну бойынша қызметтерді қамтылады.</w:t>
      </w:r>
      <w:r>
        <w:br/>
      </w:r>
      <w:r>
        <w:rPr>
          <w:rFonts w:ascii="Times New Roman"/>
          <w:b w:val="false"/>
          <w:i w:val="false"/>
          <w:color w:val="000000"/>
          <w:sz w:val="28"/>
        </w:rPr>
        <w:t>
</w:t>
      </w:r>
      <w:r>
        <w:rPr>
          <w:rFonts w:ascii="Times New Roman"/>
          <w:b w:val="false"/>
          <w:i w:val="false"/>
          <w:color w:val="000000"/>
          <w:sz w:val="28"/>
        </w:rPr>
        <w:t>
      2–жолда жергілікті телефон байланысы желілерінің көрсеткен қызметтерінің көлемі қалалық (жергілікті) телефондалған аймақтар (облыстар) арасындағы байланысты орнату және ұстауға қажетті қосу (қайта қосу) және беру (деректер мен хабарламаларды) бойынша қызмет көрсетулерді қамтиды.</w:t>
      </w:r>
      <w:r>
        <w:br/>
      </w:r>
      <w:r>
        <w:rPr>
          <w:rFonts w:ascii="Times New Roman"/>
          <w:b w:val="false"/>
          <w:i w:val="false"/>
          <w:color w:val="000000"/>
          <w:sz w:val="28"/>
        </w:rPr>
        <w:t>
</w:t>
      </w:r>
      <w:r>
        <w:rPr>
          <w:rFonts w:ascii="Times New Roman"/>
          <w:b w:val="false"/>
          <w:i w:val="false"/>
          <w:color w:val="000000"/>
          <w:sz w:val="28"/>
        </w:rPr>
        <w:t>
      Жергілікті телефон байланысы Қазақстан Республикасының аумағында орналасқан бір елді мекендегі абоненттер арасындағы телефон байланысын білдіреді.</w:t>
      </w:r>
      <w:r>
        <w:br/>
      </w:r>
      <w:r>
        <w:rPr>
          <w:rFonts w:ascii="Times New Roman"/>
          <w:b w:val="false"/>
          <w:i w:val="false"/>
          <w:color w:val="000000"/>
          <w:sz w:val="28"/>
        </w:rPr>
        <w:t>
</w:t>
      </w:r>
      <w:r>
        <w:rPr>
          <w:rFonts w:ascii="Times New Roman"/>
          <w:b w:val="false"/>
          <w:i w:val="false"/>
          <w:color w:val="000000"/>
          <w:sz w:val="28"/>
        </w:rPr>
        <w:t>
      Осы қызмет көрсетулер телефонды жеке және ұжымдық (сәйкес төлемақымен) пайдалануды қарастырады. Сонымен қатар, осыған телефондық аппаратты орнату (қайта орнату), жөндеу және ауыстыру (телефон нөмірін анықтай алатын немесе нөмірді анықтай алмайтын негізгі және параллельді), абонент нөмірін ауыстыру, байланыстың қалалық телефон байланыс желісіне келген ақауларды жөндеу және басқа да қосымша қызметтер бойынша (күзет дабылдамасының қосылуы, қосымша телефон шалулар, жарық дабылдамасы және тағы басқа) қызметтер жатқызылады.</w:t>
      </w:r>
      <w:r>
        <w:br/>
      </w:r>
      <w:r>
        <w:rPr>
          <w:rFonts w:ascii="Times New Roman"/>
          <w:b w:val="false"/>
          <w:i w:val="false"/>
          <w:color w:val="000000"/>
          <w:sz w:val="28"/>
        </w:rPr>
        <w:t>
</w:t>
      </w:r>
      <w:r>
        <w:rPr>
          <w:rFonts w:ascii="Times New Roman"/>
          <w:b w:val="false"/>
          <w:i w:val="false"/>
          <w:color w:val="000000"/>
          <w:sz w:val="28"/>
        </w:rPr>
        <w:t xml:space="preserve">
      3-жолда деректерді беру үшін байланыс желілерінің қызмет көрсету көлеміне әртүрлі немесе бірдей сызбалы жабдықтары (құрылғылары) бар түпкілікті пункттер арасындағы деректерді беру бойынша желілік қызметтер кіреді. Деректерді беру (және қабылдау) бойынша қызмет көрсетулер байланыс желісінің жалпы қолжетімді, сондай-ақ белгіленген (тұтынушылармен арнайы төленген) арналары арқылы жүзеге асырылады. </w:t>
      </w:r>
      <w:r>
        <w:br/>
      </w:r>
      <w:r>
        <w:rPr>
          <w:rFonts w:ascii="Times New Roman"/>
          <w:b w:val="false"/>
          <w:i w:val="false"/>
          <w:color w:val="000000"/>
          <w:sz w:val="28"/>
        </w:rPr>
        <w:t>
</w:t>
      </w:r>
      <w:r>
        <w:rPr>
          <w:rFonts w:ascii="Times New Roman"/>
          <w:b w:val="false"/>
          <w:i w:val="false"/>
          <w:color w:val="000000"/>
          <w:sz w:val="28"/>
        </w:rPr>
        <w:t>
      Деректерді беру деп есептеу құралдарымен бұдан кейін өңдеу немесе өңдеуден кейінгі қос белгілер түрінде ұсынылған деректерді беруді электр байланысы құралдарымен қамтамасыз ететін электр байланысы танылады.</w:t>
      </w:r>
      <w:r>
        <w:br/>
      </w:r>
      <w:r>
        <w:rPr>
          <w:rFonts w:ascii="Times New Roman"/>
          <w:b w:val="false"/>
          <w:i w:val="false"/>
          <w:color w:val="000000"/>
          <w:sz w:val="28"/>
        </w:rPr>
        <w:t>
</w:t>
      </w:r>
      <w:r>
        <w:rPr>
          <w:rFonts w:ascii="Times New Roman"/>
          <w:b w:val="false"/>
          <w:i w:val="false"/>
          <w:color w:val="000000"/>
          <w:sz w:val="28"/>
        </w:rPr>
        <w:t>
      Сонымен қоса жеделхаттарды қабылдау, табыстау бойынша, телеграф қызметтері, телефаксимильді қызметтер, телемәтіндік байланыс және өзге де телеграфтық қызметтер, электрондық почта қызметтері, яғни келер алдында есептеуіш техника құралдарымен дайындалған немесе өңделетін ақпаратты электронды почта жәшіктерінде аралық жинаумен электр байланысы арналары арқылы жоғары жылдамдықпен беру жатады. Электрондық почта деп Интернет желісіне қосылған екі компьютер арасында мәтіндік хабарламаларды және салынған файлдарды беру арнасы түсіндіріледі.</w:t>
      </w:r>
      <w:r>
        <w:br/>
      </w:r>
      <w:r>
        <w:rPr>
          <w:rFonts w:ascii="Times New Roman"/>
          <w:b w:val="false"/>
          <w:i w:val="false"/>
          <w:color w:val="000000"/>
          <w:sz w:val="28"/>
        </w:rPr>
        <w:t>
</w:t>
      </w:r>
      <w:r>
        <w:rPr>
          <w:rFonts w:ascii="Times New Roman"/>
          <w:b w:val="false"/>
          <w:i w:val="false"/>
          <w:color w:val="000000"/>
          <w:sz w:val="28"/>
        </w:rPr>
        <w:t>
      Интернет желісі деп оның элементтері TCP/IP хаттамасында негізделген бірыңғай мекенжайлық кеңістік арқылы бір-бірімен өзара байланысқан, пайдаланушыларға көптеген ақпараттық, бизнес ресурстарға және электрондық поштаға қол жеткізу мүмкіндігін ұсынатын ғаламдық ақпараттық жүйе ұғынылады.</w:t>
      </w:r>
      <w:r>
        <w:br/>
      </w:r>
      <w:r>
        <w:rPr>
          <w:rFonts w:ascii="Times New Roman"/>
          <w:b w:val="false"/>
          <w:i w:val="false"/>
          <w:color w:val="000000"/>
          <w:sz w:val="28"/>
        </w:rPr>
        <w:t>
</w:t>
      </w:r>
      <w:r>
        <w:rPr>
          <w:rFonts w:ascii="Times New Roman"/>
          <w:b w:val="false"/>
          <w:i w:val="false"/>
          <w:color w:val="000000"/>
          <w:sz w:val="28"/>
        </w:rPr>
        <w:t>
      6-жолда ұтқыр телефон байланысы көрсеткен қызметтердің көлемі тасымалданатын ұтқыр телефон (радиотелефон) бойынша хабарламаларды қабылдау және жіберу жөніндегі қызметтерден тұрады. Мұндай телефондарда жалпы пайдаланудағы телефон желілеріне немесе басқа ұтқыр телефондарға ену рұқсаты бар және жалпы пайдаланудағы телефон желілеріне, оның ішінде факсимильді байланысқа тән барлық функцияларды орындайды.</w:t>
      </w:r>
      <w:r>
        <w:br/>
      </w:r>
      <w:r>
        <w:rPr>
          <w:rFonts w:ascii="Times New Roman"/>
          <w:b w:val="false"/>
          <w:i w:val="false"/>
          <w:color w:val="000000"/>
          <w:sz w:val="28"/>
        </w:rPr>
        <w:t>
</w:t>
      </w:r>
      <w:r>
        <w:rPr>
          <w:rFonts w:ascii="Times New Roman"/>
          <w:b w:val="false"/>
          <w:i w:val="false"/>
          <w:color w:val="000000"/>
          <w:sz w:val="28"/>
        </w:rPr>
        <w:t xml:space="preserve">
      Ұтқыр байланыс бойынша көрсеткіштер қозғалыстағы абоненттерге өзара және тұрақты телефон желісінің абоненттерімен байланысуға мүмкіндік беретін ұтқыр байланыстың қызмет көрсетулерін ұсынатын операторлармен толтырылады. </w:t>
      </w:r>
      <w:r>
        <w:br/>
      </w:r>
      <w:r>
        <w:rPr>
          <w:rFonts w:ascii="Times New Roman"/>
          <w:b w:val="false"/>
          <w:i w:val="false"/>
          <w:color w:val="000000"/>
          <w:sz w:val="28"/>
        </w:rPr>
        <w:t>
</w:t>
      </w:r>
      <w:r>
        <w:rPr>
          <w:rFonts w:ascii="Times New Roman"/>
          <w:b w:val="false"/>
          <w:i w:val="false"/>
          <w:color w:val="000000"/>
          <w:sz w:val="28"/>
        </w:rPr>
        <w:t>
      7–жолда өзге де телекоммуникациялық қызметтер көлеміне телематикалық қызметтері, IP-телефония, зияткерлік желілер, технологиялық тұрғыдан басқа байланыс операторларының телекоммуникация желісіне қосу және жалғау бойынша телекоммуникация қызметтерін ұсынумен байланысты қызметтер, телекоммуникация желісіне абоненттік қолжетімділікті ұйымдастыру бойынша қызметтер, техникалық қызмет көрсету және жөндеу бойынша қызметтері (техникалық жабдықты, желінің инфрақұрылым элементтерін, өзге де жабдықты) қосылады. Сонымен қоса жабдықты (телекоммуникациялық жабдықты, желінің инфрақұрылым элементтерін, өзге де жабдықты) жалға беру бойынша қызметтер, байланыс операторлары үшін трафикті (интерконнекті) өткізу бойынша қызметтер және байланыс операторларының көлік желісі қолжетімділікті ұсыну бойынша қызметтер, байланыс арналарын жалға беруді ұсыну бойынша қызметтер жатқызылады.</w:t>
      </w:r>
      <w:r>
        <w:br/>
      </w:r>
      <w:r>
        <w:rPr>
          <w:rFonts w:ascii="Times New Roman"/>
          <w:b w:val="false"/>
          <w:i w:val="false"/>
          <w:color w:val="000000"/>
          <w:sz w:val="28"/>
        </w:rPr>
        <w:t>
</w:t>
      </w:r>
      <w:r>
        <w:rPr>
          <w:rFonts w:ascii="Times New Roman"/>
          <w:b w:val="false"/>
          <w:i w:val="false"/>
          <w:color w:val="000000"/>
          <w:sz w:val="28"/>
        </w:rPr>
        <w:t xml:space="preserve">
      IP-телефонияға Интернет желісін немесе кез келген басқа IP-желісін халықаралық және қалааралық телефон сөйлесулерін ұйымдастыру және жүргізу және нақты уақыт режимінде факстерді беру құралы ретінде пайдалануға мүмкіндік беретін технология жатады. </w:t>
      </w:r>
      <w:r>
        <w:br/>
      </w:r>
      <w:r>
        <w:rPr>
          <w:rFonts w:ascii="Times New Roman"/>
          <w:b w:val="false"/>
          <w:i w:val="false"/>
          <w:color w:val="000000"/>
          <w:sz w:val="28"/>
        </w:rPr>
        <w:t>
</w:t>
      </w:r>
      <w:r>
        <w:rPr>
          <w:rFonts w:ascii="Times New Roman"/>
          <w:b w:val="false"/>
          <w:i w:val="false"/>
          <w:color w:val="000000"/>
          <w:sz w:val="28"/>
        </w:rPr>
        <w:t>
      6. 3-бөлімнің 1-жолында есепті кезеңнің соңына тіркелген телефон желілерінің саны көрсетіледі. Тіркелген телефон желісі абоненттің соңғы жабдығын жалпы қолданыстағы коммутацияланатын желімен байланыстыратын және телефон станциясының жабдығында бөлінген порты бар белсенді желі болып табылады. Оған аналогты тіркелген телефон желілерінің, сандық телефон станцияларына қосылған телефон желілерінің, тіркелген сымсыз байланыс абоненттерінің, жалпы қолданыстағы ақылы таксофондар және VoIP абоненттерінің санын қосу керек. Белсенді желілерге олар бойынша соңғы үш ай ішінде қызмет іске асырылған желілер жатады.</w:t>
      </w:r>
      <w:r>
        <w:br/>
      </w:r>
      <w:r>
        <w:rPr>
          <w:rFonts w:ascii="Times New Roman"/>
          <w:b w:val="false"/>
          <w:i w:val="false"/>
          <w:color w:val="000000"/>
          <w:sz w:val="28"/>
        </w:rPr>
        <w:t>
</w:t>
      </w:r>
      <w:r>
        <w:rPr>
          <w:rFonts w:ascii="Times New Roman"/>
          <w:b w:val="false"/>
          <w:i w:val="false"/>
          <w:color w:val="000000"/>
          <w:sz w:val="28"/>
        </w:rPr>
        <w:t>
      2-жолда есепті кезеңнің соңында сандық, аналогтық және жылжымалы ұялы байланыс операторларының барлық стандарттарындағы абоненттерінің саны көрсетіледі.</w:t>
      </w:r>
      <w:r>
        <w:br/>
      </w:r>
      <w:r>
        <w:rPr>
          <w:rFonts w:ascii="Times New Roman"/>
          <w:b w:val="false"/>
          <w:i w:val="false"/>
          <w:color w:val="000000"/>
          <w:sz w:val="28"/>
        </w:rPr>
        <w:t>
</w:t>
      </w:r>
      <w:r>
        <w:rPr>
          <w:rFonts w:ascii="Times New Roman"/>
          <w:b w:val="false"/>
          <w:i w:val="false"/>
          <w:color w:val="000000"/>
          <w:sz w:val="28"/>
        </w:rPr>
        <w:t>
      Есеп жылжымалы байланыс операторларымен жасалған шарт бойынша жүргізіледі, бұл жерде ескеретін мәселе GSM стандарттары бойынша абоненттерді есептеу SIM – карталар саны бойынша есептеледі.</w:t>
      </w:r>
      <w:r>
        <w:br/>
      </w:r>
      <w:r>
        <w:rPr>
          <w:rFonts w:ascii="Times New Roman"/>
          <w:b w:val="false"/>
          <w:i w:val="false"/>
          <w:color w:val="000000"/>
          <w:sz w:val="28"/>
        </w:rPr>
        <w:t>
</w:t>
      </w:r>
      <w:r>
        <w:rPr>
          <w:rFonts w:ascii="Times New Roman"/>
          <w:b w:val="false"/>
          <w:i w:val="false"/>
          <w:color w:val="000000"/>
          <w:sz w:val="28"/>
        </w:rPr>
        <w:t>
      3.1-жолда нөмірді терумен тіркелген (сымды) Интернет абоненттерінің санын және жоғары жылдамдықты кең жолақты қолжетімділікті пайдаланумен тіркелген (сымды) Интернет абоненттерінің санын қосқанда тіркелген (сымды) қолжетімділігі бар Интернет желісі абоненттерінің барлық саны көрсетіледі. Осы жүйені жеткілікті уақыт кезеңінде пайдаланған тек белсенді абоненттер қосылады.</w:t>
      </w:r>
      <w:r>
        <w:br/>
      </w:r>
      <w:r>
        <w:rPr>
          <w:rFonts w:ascii="Times New Roman"/>
          <w:b w:val="false"/>
          <w:i w:val="false"/>
          <w:color w:val="000000"/>
          <w:sz w:val="28"/>
        </w:rPr>
        <w:t>
</w:t>
      </w:r>
      <w:r>
        <w:rPr>
          <w:rFonts w:ascii="Times New Roman"/>
          <w:b w:val="false"/>
          <w:i w:val="false"/>
          <w:color w:val="000000"/>
          <w:sz w:val="28"/>
        </w:rPr>
        <w:t>
      3.2-жолда жүктеу жылдамдығы 256 кбит/с кем емес жерсеріктік қолжетімділігі бар Интернет желісіне сымсыз кең жолақты қолжетімділікті пайдаланатын абоненттердің саны көрсетіледі.</w:t>
      </w:r>
      <w:r>
        <w:br/>
      </w:r>
      <w:r>
        <w:rPr>
          <w:rFonts w:ascii="Times New Roman"/>
          <w:b w:val="false"/>
          <w:i w:val="false"/>
          <w:color w:val="000000"/>
          <w:sz w:val="28"/>
        </w:rPr>
        <w:t>
</w:t>
      </w:r>
      <w:r>
        <w:rPr>
          <w:rFonts w:ascii="Times New Roman"/>
          <w:b w:val="false"/>
          <w:i w:val="false"/>
          <w:color w:val="000000"/>
          <w:sz w:val="28"/>
        </w:rPr>
        <w:t>
      3.3-жолда жүктеу жылдамдығы 256 кбит/с кем емес жылдамдығы бар жер үсті тіркелген сымсыз байланыс абоненттерінің саны көрсетіледі. Бұл көрсеткіш WiMax технологиясымен тіркелген байланыс желілерін және сымсыз тіркелген байланыс желілерін қамтиды, бірақ қолжетімділік нүктесі және сол сияқтылар арқылы уақытша пайдаланушыларды қоспайды.</w:t>
      </w:r>
      <w:r>
        <w:br/>
      </w:r>
      <w:r>
        <w:rPr>
          <w:rFonts w:ascii="Times New Roman"/>
          <w:b w:val="false"/>
          <w:i w:val="false"/>
          <w:color w:val="000000"/>
          <w:sz w:val="28"/>
        </w:rPr>
        <w:t>
</w:t>
      </w:r>
      <w:r>
        <w:rPr>
          <w:rFonts w:ascii="Times New Roman"/>
          <w:b w:val="false"/>
          <w:i w:val="false"/>
          <w:color w:val="000000"/>
          <w:sz w:val="28"/>
        </w:rPr>
        <w:t>
      5-жолда есепті кезеңнің соңында ұялы жылжымалы байланыс желісі бойынша (мультимедия қызметі және Интернет желісіне шығуды қосқанда) деректерді беруді пайдаланған абоненттер саны көрсетіледі.</w:t>
      </w:r>
      <w:r>
        <w:br/>
      </w:r>
      <w:r>
        <w:rPr>
          <w:rFonts w:ascii="Times New Roman"/>
          <w:b w:val="false"/>
          <w:i w:val="false"/>
          <w:color w:val="000000"/>
          <w:sz w:val="28"/>
        </w:rPr>
        <w:t>
</w:t>
      </w:r>
      <w:r>
        <w:rPr>
          <w:rFonts w:ascii="Times New Roman"/>
          <w:b w:val="false"/>
          <w:i w:val="false"/>
          <w:color w:val="000000"/>
          <w:sz w:val="28"/>
        </w:rPr>
        <w:t>
      7.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8.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«Почта және курьерлік байланысы қызметтерінің көлемі»:</w:t>
      </w:r>
      <w:r>
        <w:br/>
      </w:r>
      <w:r>
        <w:rPr>
          <w:rFonts w:ascii="Times New Roman"/>
          <w:b w:val="false"/>
          <w:i w:val="false"/>
          <w:color w:val="000000"/>
          <w:sz w:val="28"/>
        </w:rPr>
        <w:t xml:space="preserve">
      2 - баған </w:t>
      </w:r>
      <w:r>
        <w:rPr>
          <w:rFonts w:ascii="Times New Roman"/>
          <w:b w:val="false"/>
          <w:i w:val="false"/>
          <w:color w:val="000000"/>
          <w:sz w:val="28"/>
          <w:u w:val="single"/>
        </w:rPr>
        <w:t>&lt;</w:t>
      </w:r>
      <w:r>
        <w:rPr>
          <w:rFonts w:ascii="Times New Roman"/>
          <w:b w:val="false"/>
          <w:i w:val="false"/>
          <w:color w:val="000000"/>
          <w:sz w:val="28"/>
        </w:rPr>
        <w:t xml:space="preserve"> 1–бағаннан;</w:t>
      </w:r>
      <w:r>
        <w:br/>
      </w:r>
      <w:r>
        <w:rPr>
          <w:rFonts w:ascii="Times New Roman"/>
          <w:b w:val="false"/>
          <w:i w:val="false"/>
          <w:color w:val="000000"/>
          <w:sz w:val="28"/>
        </w:rPr>
        <w:t xml:space="preserve">
      4 - баған </w:t>
      </w:r>
      <w:r>
        <w:rPr>
          <w:rFonts w:ascii="Times New Roman"/>
          <w:b w:val="false"/>
          <w:i w:val="false"/>
          <w:color w:val="000000"/>
          <w:sz w:val="28"/>
          <w:u w:val="single"/>
        </w:rPr>
        <w:t>&lt;</w:t>
      </w:r>
      <w:r>
        <w:rPr>
          <w:rFonts w:ascii="Times New Roman"/>
          <w:b w:val="false"/>
          <w:i w:val="false"/>
          <w:color w:val="000000"/>
          <w:sz w:val="28"/>
        </w:rPr>
        <w:t xml:space="preserve"> 3–бағаннан;</w:t>
      </w:r>
      <w:r>
        <w:br/>
      </w:r>
      <w:r>
        <w:rPr>
          <w:rFonts w:ascii="Times New Roman"/>
          <w:b w:val="false"/>
          <w:i w:val="false"/>
          <w:color w:val="000000"/>
          <w:sz w:val="28"/>
        </w:rPr>
        <w:t>
</w:t>
      </w:r>
      <w:r>
        <w:rPr>
          <w:rFonts w:ascii="Times New Roman"/>
          <w:b w:val="false"/>
          <w:i w:val="false"/>
          <w:color w:val="000000"/>
          <w:sz w:val="28"/>
        </w:rPr>
        <w:t xml:space="preserve">
      2) 2-бөлім «Байланыс қызметтерінің көлемі»: </w:t>
      </w:r>
      <w:r>
        <w:br/>
      </w:r>
      <w:r>
        <w:rPr>
          <w:rFonts w:ascii="Times New Roman"/>
          <w:b w:val="false"/>
          <w:i w:val="false"/>
          <w:color w:val="000000"/>
          <w:sz w:val="28"/>
        </w:rPr>
        <w:t xml:space="preserve">
      2 - 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xml:space="preserve">
      4 - 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3–бағаннан;</w:t>
      </w:r>
      <w:r>
        <w:br/>
      </w:r>
      <w:r>
        <w:rPr>
          <w:rFonts w:ascii="Times New Roman"/>
          <w:b w:val="false"/>
          <w:i w:val="false"/>
          <w:color w:val="000000"/>
          <w:sz w:val="28"/>
        </w:rPr>
        <w:t xml:space="preserve">
      1 - жол = әрбір бағандар үшін 1.1-1.3 - 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6.1 - жол </w:t>
      </w:r>
      <w:r>
        <w:rPr>
          <w:rFonts w:ascii="Times New Roman"/>
          <w:b w:val="false"/>
          <w:i w:val="false"/>
          <w:color w:val="000000"/>
          <w:sz w:val="28"/>
          <w:u w:val="single"/>
        </w:rPr>
        <w:t>&lt;</w:t>
      </w:r>
      <w:r>
        <w:rPr>
          <w:rFonts w:ascii="Times New Roman"/>
          <w:b w:val="false"/>
          <w:i w:val="false"/>
          <w:color w:val="000000"/>
          <w:sz w:val="28"/>
        </w:rPr>
        <w:t xml:space="preserve"> әрбір бағандар үшін 6–жолдан; </w:t>
      </w:r>
      <w:r>
        <w:br/>
      </w:r>
      <w:r>
        <w:rPr>
          <w:rFonts w:ascii="Times New Roman"/>
          <w:b w:val="false"/>
          <w:i w:val="false"/>
          <w:color w:val="000000"/>
          <w:sz w:val="28"/>
        </w:rPr>
        <w:t>
</w:t>
      </w:r>
      <w:r>
        <w:rPr>
          <w:rFonts w:ascii="Times New Roman"/>
          <w:b w:val="false"/>
          <w:i w:val="false"/>
          <w:color w:val="000000"/>
          <w:sz w:val="28"/>
        </w:rPr>
        <w:t>
      3) 3-бөлім «Негізгі байланыстың қызметтерін тұтынушылары туралы ақпарат»:</w:t>
      </w:r>
      <w:r>
        <w:br/>
      </w:r>
      <w:r>
        <w:rPr>
          <w:rFonts w:ascii="Times New Roman"/>
          <w:b w:val="false"/>
          <w:i w:val="false"/>
          <w:color w:val="000000"/>
          <w:sz w:val="28"/>
        </w:rPr>
        <w:t xml:space="preserve">
      2 - 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1–бағаннан;</w:t>
      </w:r>
      <w:r>
        <w:br/>
      </w:r>
      <w:r>
        <w:rPr>
          <w:rFonts w:ascii="Times New Roman"/>
          <w:b w:val="false"/>
          <w:i w:val="false"/>
          <w:color w:val="000000"/>
          <w:sz w:val="28"/>
        </w:rPr>
        <w:t xml:space="preserve">
      4 - баған </w:t>
      </w:r>
      <w:r>
        <w:rPr>
          <w:rFonts w:ascii="Times New Roman"/>
          <w:b w:val="false"/>
          <w:i w:val="false"/>
          <w:color w:val="000000"/>
          <w:sz w:val="28"/>
          <w:u w:val="single"/>
        </w:rPr>
        <w:t>&lt;</w:t>
      </w:r>
      <w:r>
        <w:rPr>
          <w:rFonts w:ascii="Times New Roman"/>
          <w:b w:val="false"/>
          <w:i w:val="false"/>
          <w:color w:val="000000"/>
          <w:sz w:val="28"/>
        </w:rPr>
        <w:t xml:space="preserve"> әрбір жолдар үшін 3–бағаннан;</w:t>
      </w:r>
      <w:r>
        <w:br/>
      </w:r>
      <w:r>
        <w:rPr>
          <w:rFonts w:ascii="Times New Roman"/>
          <w:b w:val="false"/>
          <w:i w:val="false"/>
          <w:color w:val="000000"/>
          <w:sz w:val="28"/>
        </w:rPr>
        <w:t xml:space="preserve">
      1.1 - жол </w:t>
      </w:r>
      <w:r>
        <w:rPr>
          <w:rFonts w:ascii="Times New Roman"/>
          <w:b w:val="false"/>
          <w:i w:val="false"/>
          <w:color w:val="000000"/>
          <w:sz w:val="28"/>
          <w:u w:val="single"/>
        </w:rPr>
        <w:t>&lt;</w:t>
      </w:r>
      <w:r>
        <w:rPr>
          <w:rFonts w:ascii="Times New Roman"/>
          <w:b w:val="false"/>
          <w:i w:val="false"/>
          <w:color w:val="000000"/>
          <w:sz w:val="28"/>
        </w:rPr>
        <w:t xml:space="preserve"> әрбір бағандар үшін 1 – жолдан;</w:t>
      </w:r>
      <w:r>
        <w:br/>
      </w:r>
      <w:r>
        <w:rPr>
          <w:rFonts w:ascii="Times New Roman"/>
          <w:b w:val="false"/>
          <w:i w:val="false"/>
          <w:color w:val="000000"/>
          <w:sz w:val="28"/>
        </w:rPr>
        <w:t xml:space="preserve">
      3 - жол = әрбір бағандар үшін 3.1–3.3 - 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4 – жол </w:t>
      </w:r>
      <w:r>
        <w:rPr>
          <w:rFonts w:ascii="Times New Roman"/>
          <w:b w:val="false"/>
          <w:i w:val="false"/>
          <w:color w:val="000000"/>
          <w:sz w:val="28"/>
          <w:u w:val="single"/>
        </w:rPr>
        <w:t>&lt;</w:t>
      </w:r>
      <w:r>
        <w:rPr>
          <w:rFonts w:ascii="Times New Roman"/>
          <w:b w:val="false"/>
          <w:i w:val="false"/>
          <w:color w:val="000000"/>
          <w:sz w:val="28"/>
        </w:rPr>
        <w:t xml:space="preserve"> әрбір бағандар үшін 3–жолдан;</w:t>
      </w:r>
      <w:r>
        <w:br/>
      </w:r>
      <w:r>
        <w:rPr>
          <w:rFonts w:ascii="Times New Roman"/>
          <w:b w:val="false"/>
          <w:i w:val="false"/>
          <w:color w:val="000000"/>
          <w:sz w:val="28"/>
        </w:rPr>
        <w:t xml:space="preserve">
      5.1 - жол </w:t>
      </w:r>
      <w:r>
        <w:rPr>
          <w:rFonts w:ascii="Times New Roman"/>
          <w:b w:val="false"/>
          <w:i w:val="false"/>
          <w:color w:val="000000"/>
          <w:sz w:val="28"/>
          <w:u w:val="single"/>
        </w:rPr>
        <w:t>&lt;</w:t>
      </w:r>
      <w:r>
        <w:rPr>
          <w:rFonts w:ascii="Times New Roman"/>
          <w:b w:val="false"/>
          <w:i w:val="false"/>
          <w:color w:val="000000"/>
          <w:sz w:val="28"/>
        </w:rPr>
        <w:t xml:space="preserve"> әрбір бағандар үшін 5–жолдан.</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header.xml" Type="http://schemas.openxmlformats.org/officeDocument/2006/relationships/header" Id="rId5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