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8de2" w14:textId="c138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жағдайлар министрлігі жүзеге асыратын міндеттерді орындау үшін қажетті және жеткілікті дербес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15 тамыздағы № 360 бұйрығы. Қазақстан Республикасының Әділет министрлігінде 2013 жылы 16 қыркүйекте № 8710 тіркелді. Күші жойылды - Қазақстан Республикасы Ішкі істер министрінің 2015 жылғы 29 қазандағы № 874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29.10.2015 </w:t>
      </w:r>
      <w:r>
        <w:rPr>
          <w:rFonts w:ascii="Times New Roman"/>
          <w:b w:val="false"/>
          <w:i w:val="false"/>
          <w:color w:val="ff0000"/>
          <w:sz w:val="28"/>
        </w:rPr>
        <w:t>№ 874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5-тармақтан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2013 жылғы 21 мамырдағы Заңының 25-бабы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отырған,Қазақстан Республикасының Төтенше жағдайлар министрлігі жүзеге асыратын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Кадрлық қамтамасыз ету департаменті (Е.Б. Құлтаев) осы бұйрықтың Қазақстан Республикасы Әділет министрлігінде белгіленген тәртіппен мемлекеттік тіркелуін және мерзімдік баспа басылымдарында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Комитет төрағалары, Министрліктің орталық аппараты құрылымдық бөлімшелерінің, облыстар, Астана және Алматы қалалары департаменттерінің және Министрліктің ведомстволық бағынысты ұйымдарының басшылары Қазақстан Республикасының заңнамасына сәйкес дербес деректерді қорғау бойынша қажетті шаралар қолдануды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Төтенше жағдайлар министрлігі аппаратының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5. Осы бұйрық 2013 жылғы 25 қарашадан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В. Божко</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2013 жылғы 15 тамыздағы    </w:t>
      </w:r>
      <w:r>
        <w:br/>
      </w:r>
      <w:r>
        <w:rPr>
          <w:rFonts w:ascii="Times New Roman"/>
          <w:b w:val="false"/>
          <w:i w:val="false"/>
          <w:color w:val="000000"/>
          <w:sz w:val="28"/>
        </w:rPr>
        <w:t xml:space="preserve">
№ 360 бұйрығымен бекітілген   </w:t>
      </w:r>
    </w:p>
    <w:bookmarkEnd w:id="1"/>
    <w:bookmarkStart w:name="z8" w:id="2"/>
    <w:p>
      <w:pPr>
        <w:spacing w:after="0"/>
        <w:ind w:left="0"/>
        <w:jc w:val="left"/>
      </w:pPr>
      <w:r>
        <w:rPr>
          <w:rFonts w:ascii="Times New Roman"/>
          <w:b/>
          <w:i w:val="false"/>
          <w:color w:val="000000"/>
        </w:rPr>
        <w:t xml:space="preserve"> 
Қазақстан Республикасы Төтенше жағдайлар министрлігі</w:t>
      </w:r>
      <w:r>
        <w:br/>
      </w:r>
      <w:r>
        <w:rPr>
          <w:rFonts w:ascii="Times New Roman"/>
          <w:b/>
          <w:i w:val="false"/>
          <w:color w:val="000000"/>
        </w:rPr>
        <w:t>
жүзеге асыратын міндеттерді орындауға қажетті және</w:t>
      </w:r>
      <w:r>
        <w:br/>
      </w:r>
      <w:r>
        <w:rPr>
          <w:rFonts w:ascii="Times New Roman"/>
          <w:b/>
          <w:i w:val="false"/>
          <w:color w:val="000000"/>
        </w:rPr>
        <w:t>
жеткілікті дербес деректер тізбесі</w:t>
      </w:r>
    </w:p>
    <w:bookmarkEnd w:id="2"/>
    <w:bookmarkStart w:name="z9" w:id="3"/>
    <w:p>
      <w:pPr>
        <w:spacing w:after="0"/>
        <w:ind w:left="0"/>
        <w:jc w:val="both"/>
      </w:pPr>
      <w:r>
        <w:rPr>
          <w:rFonts w:ascii="Times New Roman"/>
          <w:b w:val="false"/>
          <w:i w:val="false"/>
          <w:color w:val="000000"/>
          <w:sz w:val="28"/>
        </w:rPr>
        <w:t>
      1.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2. Тегін, атын, әкесінің атын ауыстырғандығы туралы мәліметтер.</w:t>
      </w:r>
      <w:r>
        <w:br/>
      </w:r>
      <w:r>
        <w:rPr>
          <w:rFonts w:ascii="Times New Roman"/>
          <w:b w:val="false"/>
          <w:i w:val="false"/>
          <w:color w:val="000000"/>
          <w:sz w:val="28"/>
        </w:rPr>
        <w:t>
</w:t>
      </w:r>
      <w:r>
        <w:rPr>
          <w:rFonts w:ascii="Times New Roman"/>
          <w:b w:val="false"/>
          <w:i w:val="false"/>
          <w:color w:val="000000"/>
          <w:sz w:val="28"/>
        </w:rPr>
        <w:t>
      3. Қолы.</w:t>
      </w:r>
      <w:r>
        <w:br/>
      </w:r>
      <w:r>
        <w:rPr>
          <w:rFonts w:ascii="Times New Roman"/>
          <w:b w:val="false"/>
          <w:i w:val="false"/>
          <w:color w:val="000000"/>
          <w:sz w:val="28"/>
        </w:rPr>
        <w:t>
</w:t>
      </w:r>
      <w:r>
        <w:rPr>
          <w:rFonts w:ascii="Times New Roman"/>
          <w:b w:val="false"/>
          <w:i w:val="false"/>
          <w:color w:val="000000"/>
          <w:sz w:val="28"/>
        </w:rPr>
        <w:t>
      4. Туған күні, айы, жылы.</w:t>
      </w:r>
      <w:r>
        <w:br/>
      </w:r>
      <w:r>
        <w:rPr>
          <w:rFonts w:ascii="Times New Roman"/>
          <w:b w:val="false"/>
          <w:i w:val="false"/>
          <w:color w:val="000000"/>
          <w:sz w:val="28"/>
        </w:rPr>
        <w:t>
</w:t>
      </w:r>
      <w:r>
        <w:rPr>
          <w:rFonts w:ascii="Times New Roman"/>
          <w:b w:val="false"/>
          <w:i w:val="false"/>
          <w:color w:val="000000"/>
          <w:sz w:val="28"/>
        </w:rPr>
        <w:t>
      5. Туған жері.</w:t>
      </w:r>
      <w:r>
        <w:br/>
      </w:r>
      <w:r>
        <w:rPr>
          <w:rFonts w:ascii="Times New Roman"/>
          <w:b w:val="false"/>
          <w:i w:val="false"/>
          <w:color w:val="000000"/>
          <w:sz w:val="28"/>
        </w:rPr>
        <w:t>
</w:t>
      </w:r>
      <w:r>
        <w:rPr>
          <w:rFonts w:ascii="Times New Roman"/>
          <w:b w:val="false"/>
          <w:i w:val="false"/>
          <w:color w:val="000000"/>
          <w:sz w:val="28"/>
        </w:rPr>
        <w:t>
      6. Ұлтына қатысты мәліметтер.</w:t>
      </w:r>
      <w:r>
        <w:br/>
      </w:r>
      <w:r>
        <w:rPr>
          <w:rFonts w:ascii="Times New Roman"/>
          <w:b w:val="false"/>
          <w:i w:val="false"/>
          <w:color w:val="000000"/>
          <w:sz w:val="28"/>
        </w:rPr>
        <w:t>
</w:t>
      </w:r>
      <w:r>
        <w:rPr>
          <w:rFonts w:ascii="Times New Roman"/>
          <w:b w:val="false"/>
          <w:i w:val="false"/>
          <w:color w:val="000000"/>
          <w:sz w:val="28"/>
        </w:rPr>
        <w:t>
      7. Жеке басын куәландыратын құжат деректері: құжаттың атауы, құжаттың нөмірі, құжаттың берілген күні, құжаттың қолданылу мерзімі, құжат берген орган.</w:t>
      </w:r>
      <w:r>
        <w:br/>
      </w:r>
      <w:r>
        <w:rPr>
          <w:rFonts w:ascii="Times New Roman"/>
          <w:b w:val="false"/>
          <w:i w:val="false"/>
          <w:color w:val="000000"/>
          <w:sz w:val="28"/>
        </w:rPr>
        <w:t>
</w:t>
      </w:r>
      <w:r>
        <w:rPr>
          <w:rFonts w:ascii="Times New Roman"/>
          <w:b w:val="false"/>
          <w:i w:val="false"/>
          <w:color w:val="000000"/>
          <w:sz w:val="28"/>
        </w:rPr>
        <w:t>
      8. Азаматтығы (бұрынғы азаматтығы)</w:t>
      </w:r>
      <w:r>
        <w:rPr>
          <w:rFonts w:ascii="Times New Roman"/>
          <w:b w:val="false"/>
          <w:i/>
          <w:color w:val="000000"/>
          <w:sz w:val="28"/>
        </w:rPr>
        <w:t>,</w:t>
      </w:r>
      <w:r>
        <w:rPr>
          <w:rFonts w:ascii="Times New Roman"/>
          <w:b w:val="false"/>
          <w:i w:val="false"/>
          <w:color w:val="000000"/>
          <w:sz w:val="28"/>
        </w:rPr>
        <w:t xml:space="preserve"> Қазақстан Республикасының азаматтығын алған күні, Қазақстан Республикасының азаматтығынан айырылған күні.</w:t>
      </w:r>
      <w:r>
        <w:br/>
      </w:r>
      <w:r>
        <w:rPr>
          <w:rFonts w:ascii="Times New Roman"/>
          <w:b w:val="false"/>
          <w:i w:val="false"/>
          <w:color w:val="000000"/>
          <w:sz w:val="28"/>
        </w:rPr>
        <w:t>
</w:t>
      </w:r>
      <w:r>
        <w:rPr>
          <w:rFonts w:ascii="Times New Roman"/>
          <w:b w:val="false"/>
          <w:i w:val="false"/>
          <w:color w:val="000000"/>
          <w:sz w:val="28"/>
        </w:rPr>
        <w:t>
      9. Тұрғылықты мекенжайы, тұрғылықты жері немесе мекендеген жері бойынша тіркелген күні.</w:t>
      </w:r>
      <w:r>
        <w:br/>
      </w:r>
      <w:r>
        <w:rPr>
          <w:rFonts w:ascii="Times New Roman"/>
          <w:b w:val="false"/>
          <w:i w:val="false"/>
          <w:color w:val="000000"/>
          <w:sz w:val="28"/>
        </w:rPr>
        <w:t>
</w:t>
      </w:r>
      <w:r>
        <w:rPr>
          <w:rFonts w:ascii="Times New Roman"/>
          <w:b w:val="false"/>
          <w:i w:val="false"/>
          <w:color w:val="000000"/>
          <w:sz w:val="28"/>
        </w:rPr>
        <w:t>
      10. Электрондық пошта мекенжайы.</w:t>
      </w:r>
      <w:r>
        <w:br/>
      </w:r>
      <w:r>
        <w:rPr>
          <w:rFonts w:ascii="Times New Roman"/>
          <w:b w:val="false"/>
          <w:i w:val="false"/>
          <w:color w:val="000000"/>
          <w:sz w:val="28"/>
        </w:rPr>
        <w:t>
</w:t>
      </w:r>
      <w:r>
        <w:rPr>
          <w:rFonts w:ascii="Times New Roman"/>
          <w:b w:val="false"/>
          <w:i w:val="false"/>
          <w:color w:val="000000"/>
          <w:sz w:val="28"/>
        </w:rPr>
        <w:t>
      11. Байланыс телефондарының нөмірі.</w:t>
      </w:r>
      <w:r>
        <w:br/>
      </w:r>
      <w:r>
        <w:rPr>
          <w:rFonts w:ascii="Times New Roman"/>
          <w:b w:val="false"/>
          <w:i w:val="false"/>
          <w:color w:val="000000"/>
          <w:sz w:val="28"/>
        </w:rPr>
        <w:t>
</w:t>
      </w:r>
      <w:r>
        <w:rPr>
          <w:rFonts w:ascii="Times New Roman"/>
          <w:b w:val="false"/>
          <w:i w:val="false"/>
          <w:color w:val="000000"/>
          <w:sz w:val="28"/>
        </w:rPr>
        <w:t>
      12. Мінездеме.</w:t>
      </w:r>
      <w:r>
        <w:br/>
      </w:r>
      <w:r>
        <w:rPr>
          <w:rFonts w:ascii="Times New Roman"/>
          <w:b w:val="false"/>
          <w:i w:val="false"/>
          <w:color w:val="000000"/>
          <w:sz w:val="28"/>
        </w:rPr>
        <w:t>
</w:t>
      </w:r>
      <w:r>
        <w:rPr>
          <w:rFonts w:ascii="Times New Roman"/>
          <w:b w:val="false"/>
          <w:i w:val="false"/>
          <w:color w:val="000000"/>
          <w:sz w:val="28"/>
        </w:rPr>
        <w:t>
      13. Жеке сәйкестендіру нөмірі.</w:t>
      </w:r>
      <w:r>
        <w:br/>
      </w:r>
      <w:r>
        <w:rPr>
          <w:rFonts w:ascii="Times New Roman"/>
          <w:b w:val="false"/>
          <w:i w:val="false"/>
          <w:color w:val="000000"/>
          <w:sz w:val="28"/>
        </w:rPr>
        <w:t>
</w:t>
      </w:r>
      <w:r>
        <w:rPr>
          <w:rFonts w:ascii="Times New Roman"/>
          <w:b w:val="false"/>
          <w:i w:val="false"/>
          <w:color w:val="000000"/>
          <w:sz w:val="28"/>
        </w:rPr>
        <w:t>
      14. Еңбек кітапшасының нөмірі, сериясы және берілген күні, ондағы жазбалар туралы мәліметтер.</w:t>
      </w:r>
      <w:r>
        <w:br/>
      </w:r>
      <w:r>
        <w:rPr>
          <w:rFonts w:ascii="Times New Roman"/>
          <w:b w:val="false"/>
          <w:i w:val="false"/>
          <w:color w:val="000000"/>
          <w:sz w:val="28"/>
        </w:rPr>
        <w:t>
</w:t>
      </w:r>
      <w:r>
        <w:rPr>
          <w:rFonts w:ascii="Times New Roman"/>
          <w:b w:val="false"/>
          <w:i w:val="false"/>
          <w:color w:val="000000"/>
          <w:sz w:val="28"/>
        </w:rPr>
        <w:t>
      15. Қызметтік келісімшарттың, азаматтық-құқықтық шарттың мазмұны және деректемелері.</w:t>
      </w:r>
      <w:r>
        <w:br/>
      </w:r>
      <w:r>
        <w:rPr>
          <w:rFonts w:ascii="Times New Roman"/>
          <w:b w:val="false"/>
          <w:i w:val="false"/>
          <w:color w:val="000000"/>
          <w:sz w:val="28"/>
        </w:rPr>
        <w:t>
</w:t>
      </w:r>
      <w:r>
        <w:rPr>
          <w:rFonts w:ascii="Times New Roman"/>
          <w:b w:val="false"/>
          <w:i w:val="false"/>
          <w:color w:val="000000"/>
          <w:sz w:val="28"/>
        </w:rPr>
        <w:t>
      16. Мүлкі (мүлік жағдайы) туралы мәліметтер: автокөлік (маркасы, тіркелген орны), орналасқан мекенжайы.</w:t>
      </w:r>
      <w:r>
        <w:br/>
      </w:r>
      <w:r>
        <w:rPr>
          <w:rFonts w:ascii="Times New Roman"/>
          <w:b w:val="false"/>
          <w:i w:val="false"/>
          <w:color w:val="000000"/>
          <w:sz w:val="28"/>
        </w:rPr>
        <w:t>
</w:t>
      </w:r>
      <w:r>
        <w:rPr>
          <w:rFonts w:ascii="Times New Roman"/>
          <w:b w:val="false"/>
          <w:i w:val="false"/>
          <w:color w:val="000000"/>
          <w:sz w:val="28"/>
        </w:rPr>
        <w:t>
      17. Банк шоттарының болуы, нөмірлері туралы мәліметтер.</w:t>
      </w:r>
      <w:r>
        <w:br/>
      </w:r>
      <w:r>
        <w:rPr>
          <w:rFonts w:ascii="Times New Roman"/>
          <w:b w:val="false"/>
          <w:i w:val="false"/>
          <w:color w:val="000000"/>
          <w:sz w:val="28"/>
        </w:rPr>
        <w:t>
</w:t>
      </w:r>
      <w:r>
        <w:rPr>
          <w:rFonts w:ascii="Times New Roman"/>
          <w:b w:val="false"/>
          <w:i w:val="false"/>
          <w:color w:val="000000"/>
          <w:sz w:val="28"/>
        </w:rPr>
        <w:t>
      18. Жеке құрам бойынша өкімдердің және олардың материалдарының түпнұсқалары мен көшірмелерінде көрсетілген мәліметтер.</w:t>
      </w:r>
      <w:r>
        <w:br/>
      </w:r>
      <w:r>
        <w:rPr>
          <w:rFonts w:ascii="Times New Roman"/>
          <w:b w:val="false"/>
          <w:i w:val="false"/>
          <w:color w:val="000000"/>
          <w:sz w:val="28"/>
        </w:rPr>
        <w:t>
</w:t>
      </w:r>
      <w:r>
        <w:rPr>
          <w:rFonts w:ascii="Times New Roman"/>
          <w:b w:val="false"/>
          <w:i w:val="false"/>
          <w:color w:val="000000"/>
          <w:sz w:val="28"/>
        </w:rPr>
        <w:t>
      19. Мемлекеттік және ведомстволық наградалар, құрмет және арнайы атақтар, көтермелеу (оның ішінде награданың, атақтың немесе көтермелеудің атауы немесе аты, марапаттау туралы нормативтік актінің күні мен түрі немесе көтермелеу күні) туралы мәліметтер.</w:t>
      </w:r>
      <w:r>
        <w:br/>
      </w:r>
      <w:r>
        <w:rPr>
          <w:rFonts w:ascii="Times New Roman"/>
          <w:b w:val="false"/>
          <w:i w:val="false"/>
          <w:color w:val="000000"/>
          <w:sz w:val="28"/>
        </w:rPr>
        <w:t>
</w:t>
      </w:r>
      <w:r>
        <w:rPr>
          <w:rFonts w:ascii="Times New Roman"/>
          <w:b w:val="false"/>
          <w:i w:val="false"/>
          <w:color w:val="000000"/>
          <w:sz w:val="28"/>
        </w:rPr>
        <w:t>
      20. Аттестаттау материалдары.</w:t>
      </w:r>
      <w:r>
        <w:br/>
      </w:r>
      <w:r>
        <w:rPr>
          <w:rFonts w:ascii="Times New Roman"/>
          <w:b w:val="false"/>
          <w:i w:val="false"/>
          <w:color w:val="000000"/>
          <w:sz w:val="28"/>
        </w:rPr>
        <w:t>
</w:t>
      </w:r>
      <w:r>
        <w:rPr>
          <w:rFonts w:ascii="Times New Roman"/>
          <w:b w:val="false"/>
          <w:i w:val="false"/>
          <w:color w:val="000000"/>
          <w:sz w:val="28"/>
        </w:rPr>
        <w:t>
      21. Ішкі қызметтік тергеу материалдары.</w:t>
      </w:r>
      <w:r>
        <w:br/>
      </w:r>
      <w:r>
        <w:rPr>
          <w:rFonts w:ascii="Times New Roman"/>
          <w:b w:val="false"/>
          <w:i w:val="false"/>
          <w:color w:val="000000"/>
          <w:sz w:val="28"/>
        </w:rPr>
        <w:t>
</w:t>
      </w:r>
      <w:r>
        <w:rPr>
          <w:rFonts w:ascii="Times New Roman"/>
          <w:b w:val="false"/>
          <w:i w:val="false"/>
          <w:color w:val="000000"/>
          <w:sz w:val="28"/>
        </w:rPr>
        <w:t>
      22. Денсаулығына қатысты мәліметтер, белгіленген нысандағы медициналық қорытындылар.</w:t>
      </w:r>
      <w:r>
        <w:br/>
      </w:r>
      <w:r>
        <w:rPr>
          <w:rFonts w:ascii="Times New Roman"/>
          <w:b w:val="false"/>
          <w:i w:val="false"/>
          <w:color w:val="000000"/>
          <w:sz w:val="28"/>
        </w:rPr>
        <w:t>
</w:t>
      </w:r>
      <w:r>
        <w:rPr>
          <w:rFonts w:ascii="Times New Roman"/>
          <w:b w:val="false"/>
          <w:i w:val="false"/>
          <w:color w:val="000000"/>
          <w:sz w:val="28"/>
        </w:rPr>
        <w:t>
      23. Уақытша жұмысқа жарамсыздығы туралы мәліметтер.</w:t>
      </w:r>
      <w:r>
        <w:br/>
      </w:r>
      <w:r>
        <w:rPr>
          <w:rFonts w:ascii="Times New Roman"/>
          <w:b w:val="false"/>
          <w:i w:val="false"/>
          <w:color w:val="000000"/>
          <w:sz w:val="28"/>
        </w:rPr>
        <w:t>
</w:t>
      </w:r>
      <w:r>
        <w:rPr>
          <w:rFonts w:ascii="Times New Roman"/>
          <w:b w:val="false"/>
          <w:i w:val="false"/>
          <w:color w:val="000000"/>
          <w:sz w:val="28"/>
        </w:rPr>
        <w:t>
      24. Әлеуметтік жеңілдіктер мен әлеуметтік мәртебесі туралы мәліметтер (жеңілдік пен мәртебе беру үшін негіз болатын құжаттың сериясы, нөмірі, берілген күні, құжатты берген органның атауы).</w:t>
      </w:r>
      <w:r>
        <w:br/>
      </w:r>
      <w:r>
        <w:rPr>
          <w:rFonts w:ascii="Times New Roman"/>
          <w:b w:val="false"/>
          <w:i w:val="false"/>
          <w:color w:val="000000"/>
          <w:sz w:val="28"/>
        </w:rPr>
        <w:t>
</w:t>
      </w:r>
      <w:r>
        <w:rPr>
          <w:rFonts w:ascii="Times New Roman"/>
          <w:b w:val="false"/>
          <w:i w:val="false"/>
          <w:color w:val="000000"/>
          <w:sz w:val="28"/>
        </w:rPr>
        <w:t>
      25. Қызметі туралы мәліметтер (лауазымын, құрылымдық бөлімшені, ұйым мен оның атауын толық көрсетіп, ағымдағы уақытқа еңбек қызметі туралы деректер, жалпы және үздіксіз жұмыс өтілі, мекенжайы мен телефоны, және де бұрынғы жұмыс істеген ұйымдардағы жұмыс уақыты және атқарған лауазымы толық жазылған, басқа ұйымдардың деректемелері).</w:t>
      </w:r>
      <w:r>
        <w:br/>
      </w:r>
      <w:r>
        <w:rPr>
          <w:rFonts w:ascii="Times New Roman"/>
          <w:b w:val="false"/>
          <w:i w:val="false"/>
          <w:color w:val="000000"/>
          <w:sz w:val="28"/>
        </w:rPr>
        <w:t>
</w:t>
      </w:r>
      <w:r>
        <w:rPr>
          <w:rFonts w:ascii="Times New Roman"/>
          <w:b w:val="false"/>
          <w:i w:val="false"/>
          <w:color w:val="000000"/>
          <w:sz w:val="28"/>
        </w:rPr>
        <w:t>
      26. Білімі, біліктілігі және арнайы атақтары немесе арнайы дайындығы туралы мәліметтер (дипломның, куәліктің, аттестаттың немесе білім беру мекемесін бітіргені туралы басқа құжаттың сериясы, нөмірі, берілген күні, оның ішінде білім беру мекемесінің атауы және орналасқан жері, факультет немесе бөлімше, білім беру мекемесін бітіргеннен кейінгі біліктілігі мен мамандығы, ғылыми дәрежесі, ғылыми атағы, шет тілдерін білуі).</w:t>
      </w:r>
      <w:r>
        <w:br/>
      </w:r>
      <w:r>
        <w:rPr>
          <w:rFonts w:ascii="Times New Roman"/>
          <w:b w:val="false"/>
          <w:i w:val="false"/>
          <w:color w:val="000000"/>
          <w:sz w:val="28"/>
        </w:rPr>
        <w:t>
</w:t>
      </w:r>
      <w:r>
        <w:rPr>
          <w:rFonts w:ascii="Times New Roman"/>
          <w:b w:val="false"/>
          <w:i w:val="false"/>
          <w:color w:val="000000"/>
          <w:sz w:val="28"/>
        </w:rPr>
        <w:t>
      27. Біліктілігін арттыру және қайта даярлау туралы мәліметтер (біліктілігін арттыру және қайта даярлау туралы құжаттың сериясы, нөмірі, берілген күні, білім беру мекемесінің атауы және орналасқан жері, білім беру мекемесін бітіргеннен кейінгі біліктілігі мен мамандығы).</w:t>
      </w:r>
      <w:r>
        <w:br/>
      </w:r>
      <w:r>
        <w:rPr>
          <w:rFonts w:ascii="Times New Roman"/>
          <w:b w:val="false"/>
          <w:i w:val="false"/>
          <w:color w:val="000000"/>
          <w:sz w:val="28"/>
        </w:rPr>
        <w:t>
</w:t>
      </w:r>
      <w:r>
        <w:rPr>
          <w:rFonts w:ascii="Times New Roman"/>
          <w:b w:val="false"/>
          <w:i w:val="false"/>
          <w:color w:val="000000"/>
          <w:sz w:val="28"/>
        </w:rPr>
        <w:t>
      28. Еңбекақы туралы мәліметтер (оның ішінде жалақы, үстемеақы, салық бойынша деректер).</w:t>
      </w:r>
      <w:r>
        <w:br/>
      </w:r>
      <w:r>
        <w:rPr>
          <w:rFonts w:ascii="Times New Roman"/>
          <w:b w:val="false"/>
          <w:i w:val="false"/>
          <w:color w:val="000000"/>
          <w:sz w:val="28"/>
        </w:rPr>
        <w:t>
</w:t>
      </w:r>
      <w:r>
        <w:rPr>
          <w:rFonts w:ascii="Times New Roman"/>
          <w:b w:val="false"/>
          <w:i w:val="false"/>
          <w:color w:val="000000"/>
          <w:sz w:val="28"/>
        </w:rPr>
        <w:t>
      29. Әскери міндетті адамдарды және әскери қызметке шақырылатын адамдарды әскери есепке алу туралы мәліметтер (әскери билеттің сериясы, нөмірі, берілген күні, әскери билетті берген органның атауы, әскери-есепке алу мамандығы, әскери атағы, есепке алу/есептен шығару туралы деректер).</w:t>
      </w:r>
      <w:r>
        <w:br/>
      </w:r>
      <w:r>
        <w:rPr>
          <w:rFonts w:ascii="Times New Roman"/>
          <w:b w:val="false"/>
          <w:i w:val="false"/>
          <w:color w:val="000000"/>
          <w:sz w:val="28"/>
        </w:rPr>
        <w:t>
</w:t>
      </w:r>
      <w:r>
        <w:rPr>
          <w:rFonts w:ascii="Times New Roman"/>
          <w:b w:val="false"/>
          <w:i w:val="false"/>
          <w:color w:val="000000"/>
          <w:sz w:val="28"/>
        </w:rPr>
        <w:t>
      30. Отбасы жағдайы туралы мәліметтер (некеде болуы, некеге тұру туралы куәліктің деректері, зайыбының (жұбайының) тегі, аты, әкесінің аты, зайыбының (жұбайының) жеке басын куәландыратын құжаттың деректері, отбасының басқа мүшелерінің, асыраудағы жандардың туыстық дәрежесі, тегі, аты, әкесінің аты және туған күндері, балаларының болуы және олардың жасы).</w:t>
      </w:r>
      <w:r>
        <w:br/>
      </w:r>
      <w:r>
        <w:rPr>
          <w:rFonts w:ascii="Times New Roman"/>
          <w:b w:val="false"/>
          <w:i w:val="false"/>
          <w:color w:val="000000"/>
          <w:sz w:val="28"/>
        </w:rPr>
        <w:t>
</w:t>
      </w:r>
      <w:r>
        <w:rPr>
          <w:rFonts w:ascii="Times New Roman"/>
          <w:b w:val="false"/>
          <w:i w:val="false"/>
          <w:color w:val="000000"/>
          <w:sz w:val="28"/>
        </w:rPr>
        <w:t>
      31. Сотталғандығы (сотталмағандығы) туралы мәліметтер.</w:t>
      </w:r>
      <w:r>
        <w:br/>
      </w:r>
      <w:r>
        <w:rPr>
          <w:rFonts w:ascii="Times New Roman"/>
          <w:b w:val="false"/>
          <w:i w:val="false"/>
          <w:color w:val="000000"/>
          <w:sz w:val="28"/>
        </w:rPr>
        <w:t>
</w:t>
      </w:r>
      <w:r>
        <w:rPr>
          <w:rFonts w:ascii="Times New Roman"/>
          <w:b w:val="false"/>
          <w:i w:val="false"/>
          <w:color w:val="000000"/>
          <w:sz w:val="28"/>
        </w:rPr>
        <w:t>
      32. Биометрлік дербес деректер: субъектінің физиологиялық және биологиялық ерекшеліктерін, жеке басын анықтауға негіз болатын дербес деректерді сипаттайтын мәліметтер (жеке ісіндегі, жеке басын куәландыратын құжат көшірмелеріндегі фотосурет және қан топтары, бойы, салмағы).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