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fb18" w14:textId="993f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өндіру және (немесе) беру және (немесе) тарату қызметтерін көрсететін табиғи монополиялар субъектілерінің кірістерді, шығындар мен тартылған активтерді бөлек есепке алуын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24 шілдедегі № 221-НҚ бұйрығы. Қазақстан Республикасының Әділет министрлігінде 2013 жылы 10 қыркүйекте № 8690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16.02.2018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15) тармақшасына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Жылу энергиясын өндіру және (немесе) беру және (немесе) тарату қызметтерін көрсететін табиғи монополиялар субъектілерінің кірістерді, шығындар мен тартылған активтерді бөлек есепке алуын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"Жылу энергиясын өндіру және (немесе) беру және (немесе) бөлу бойынша қызметтер көрсететін табиғи монополиялар субъектілерінің табыстарды, шығындар мен қолданысқа енгізілген активтерді бөлектеп есепке алуды жүргізу ережесін бекіту туралы" Қазақстан Республикасы Табиғи монополияларды реттеу агенттігі төрағасының 2005 жылғы 13 қыркүйектегі № 266-НҚ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3872 нөмірмен тіркелген).</w:t>
      </w:r>
    </w:p>
    <w:bookmarkEnd w:id="3"/>
    <w:bookmarkStart w:name="z5" w:id="4"/>
    <w:p>
      <w:pPr>
        <w:spacing w:after="0"/>
        <w:ind w:left="0"/>
        <w:jc w:val="both"/>
      </w:pPr>
      <w:r>
        <w:rPr>
          <w:rFonts w:ascii="Times New Roman"/>
          <w:b w:val="false"/>
          <w:i w:val="false"/>
          <w:color w:val="000000"/>
          <w:sz w:val="28"/>
        </w:rPr>
        <w:t xml:space="preserve">
      2)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бұйрығымен бекітілген (Нормативтік құқықтық актілерді мемлекеттік тіркеу тізілімінде № 5557 нөмірмен тіркелген)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 тізбесінің </w:t>
      </w:r>
      <w:r>
        <w:rPr>
          <w:rFonts w:ascii="Times New Roman"/>
          <w:b w:val="false"/>
          <w:i w:val="false"/>
          <w:color w:val="000000"/>
          <w:sz w:val="28"/>
        </w:rPr>
        <w:t>14-тармағының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Электр және жылу энергетикасы саласындағы реттеу департаменті (Қ.Т. Көккөзова):</w:t>
      </w:r>
    </w:p>
    <w:bookmarkEnd w:id="5"/>
    <w:bookmarkStart w:name="z7" w:id="6"/>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Республикасының Әділет министрлігінде мемлекеттік тіркелгеннен кейін:</w:t>
      </w:r>
    </w:p>
    <w:bookmarkEnd w:id="8"/>
    <w:bookmarkStart w:name="z10" w:id="9"/>
    <w:p>
      <w:pPr>
        <w:spacing w:after="0"/>
        <w:ind w:left="0"/>
        <w:jc w:val="both"/>
      </w:pPr>
      <w:r>
        <w:rPr>
          <w:rFonts w:ascii="Times New Roman"/>
          <w:b w:val="false"/>
          <w:i w:val="false"/>
          <w:color w:val="000000"/>
          <w:sz w:val="28"/>
        </w:rPr>
        <w:t>
      1) оны заңнамада белгіленген тәртіппен ресми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9"/>
    <w:bookmarkStart w:name="z11" w:id="10"/>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10"/>
    <w:bookmarkStart w:name="z12" w:id="11"/>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11"/>
    <w:bookmarkStart w:name="z13" w:id="1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төрағасының міндетін атқарушы</w:t>
      </w:r>
    </w:p>
    <w:p>
      <w:pPr>
        <w:spacing w:after="0"/>
        <w:ind w:left="0"/>
        <w:jc w:val="both"/>
      </w:pPr>
      <w:r>
        <w:rPr>
          <w:rFonts w:ascii="Times New Roman"/>
          <w:b w:val="false"/>
          <w:i w:val="false"/>
          <w:color w:val="000000"/>
          <w:sz w:val="28"/>
        </w:rPr>
        <w:t>
      ______________ Ж. Жарқынбаев</w:t>
      </w:r>
    </w:p>
    <w:p>
      <w:pPr>
        <w:spacing w:after="0"/>
        <w:ind w:left="0"/>
        <w:jc w:val="both"/>
      </w:pPr>
      <w:r>
        <w:rPr>
          <w:rFonts w:ascii="Times New Roman"/>
          <w:b w:val="false"/>
          <w:i w:val="false"/>
          <w:color w:val="000000"/>
          <w:sz w:val="28"/>
        </w:rPr>
        <w:t>
      2013 жылғы 25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жоспарлау министрінің міндетін атқарушы</w:t>
      </w:r>
    </w:p>
    <w:p>
      <w:pPr>
        <w:spacing w:after="0"/>
        <w:ind w:left="0"/>
        <w:jc w:val="both"/>
      </w:pPr>
      <w:r>
        <w:rPr>
          <w:rFonts w:ascii="Times New Roman"/>
          <w:b w:val="false"/>
          <w:i w:val="false"/>
          <w:color w:val="000000"/>
          <w:sz w:val="28"/>
        </w:rPr>
        <w:t>
      ______________ М. Құсайынов</w:t>
      </w:r>
    </w:p>
    <w:p>
      <w:pPr>
        <w:spacing w:after="0"/>
        <w:ind w:left="0"/>
        <w:jc w:val="both"/>
      </w:pPr>
      <w:r>
        <w:rPr>
          <w:rFonts w:ascii="Times New Roman"/>
          <w:b w:val="false"/>
          <w:i w:val="false"/>
          <w:color w:val="000000"/>
          <w:sz w:val="28"/>
        </w:rPr>
        <w:t>
      2013 жылғы 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2013 жылғы 24 шілдедегі</w:t>
            </w:r>
            <w:r>
              <w:br/>
            </w:r>
            <w:r>
              <w:rPr>
                <w:rFonts w:ascii="Times New Roman"/>
                <w:b w:val="false"/>
                <w:i w:val="false"/>
                <w:color w:val="000000"/>
                <w:sz w:val="20"/>
              </w:rPr>
              <w:t>№ 221-НҚ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Жылу энергиясын өндіру және (немесе) беру және (немесе) тарату қызметтерін көрсететін табиғи монополиялар субъектілерінің кірістерді, шығындар мен тартылған активтерді бөлек есепке алуын жүргізу қағидалары</w:t>
      </w:r>
    </w:p>
    <w:bookmarkEnd w:id="13"/>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16.02.2018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xml:space="preserve">
      1. Жылу энергиясын өндіру және (немесе) беру және (немесе) тарату қызметтерін көрсететін табиғи монополиялар субъектілерінің кірістерді, шығындар мен тартылған активтерді бөлек есепке алуын жүргізу қағидалары (бұдан әрі – Қағидалар)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Жылу энергиясын өндіру және (немесе) беру және (немесе) тарату қызметтерін көрсететін табиғи монополиялар субъектілері (бұдан әрі - субъектілер) реттеліп көрсетілетін қызметтердің әрбір түрі бойынша кірістердің, шығындар мен қолданысқа енгізілген активтердің бөлек есебін жүзеге асырады.</w:t>
      </w:r>
    </w:p>
    <w:bookmarkEnd w:id="16"/>
    <w:bookmarkStart w:name="z19" w:id="17"/>
    <w:p>
      <w:pPr>
        <w:spacing w:after="0"/>
        <w:ind w:left="0"/>
        <w:jc w:val="both"/>
      </w:pPr>
      <w:r>
        <w:rPr>
          <w:rFonts w:ascii="Times New Roman"/>
          <w:b w:val="false"/>
          <w:i w:val="false"/>
          <w:color w:val="000000"/>
          <w:sz w:val="28"/>
        </w:rPr>
        <w:t>
      3. Бөлек есепке алуды жүргізу табиғи монополиялар салаларындағы басшылықты жүзеге асыратын уәкілетті органның ведомствосына (бұдан әрі – уәкілетті орган) мәліметтер ұсына отырып, реттеліп көрсетілетін қызметтердің әрбір түрі бойынша және тұтастай өзге қызмет бойынша кірістер, шығындар мен тартылған активтер туралы деректерді жинау мен қорыту жүйесін білдіреді.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Бөлек есептің негізгі қағидаттары:</w:t>
      </w:r>
    </w:p>
    <w:bookmarkEnd w:id="18"/>
    <w:p>
      <w:pPr>
        <w:spacing w:after="0"/>
        <w:ind w:left="0"/>
        <w:jc w:val="both"/>
      </w:pPr>
      <w:r>
        <w:rPr>
          <w:rFonts w:ascii="Times New Roman"/>
          <w:b w:val="false"/>
          <w:i w:val="false"/>
          <w:color w:val="000000"/>
          <w:sz w:val="28"/>
        </w:rPr>
        <w:t>
      1) кірістерді, шығындар мен қолданысқа енгізілген активтерді бастапқы құжаттар деректерінің негізінде қызметтердің тиісті түрлеріне тікелей жатқызу (тікелей жатқызу мүмкін болған жағдайда) басымдығы;</w:t>
      </w:r>
    </w:p>
    <w:p>
      <w:pPr>
        <w:spacing w:after="0"/>
        <w:ind w:left="0"/>
        <w:jc w:val="both"/>
      </w:pPr>
      <w:r>
        <w:rPr>
          <w:rFonts w:ascii="Times New Roman"/>
          <w:b w:val="false"/>
          <w:i w:val="false"/>
          <w:color w:val="000000"/>
          <w:sz w:val="28"/>
        </w:rPr>
        <w:t>
      2) кірістердің, шығындар мен қолданысқа енгізілген активтердің өздері байланысқан қызметтердің сол бір түрлерімен себеп-салдарлық байланысының болуы;</w:t>
      </w:r>
    </w:p>
    <w:p>
      <w:pPr>
        <w:spacing w:after="0"/>
        <w:ind w:left="0"/>
        <w:jc w:val="both"/>
      </w:pPr>
      <w:r>
        <w:rPr>
          <w:rFonts w:ascii="Times New Roman"/>
          <w:b w:val="false"/>
          <w:i w:val="false"/>
          <w:color w:val="000000"/>
          <w:sz w:val="28"/>
        </w:rPr>
        <w:t>
      3) кірістерді, шығындар мен қолданысқа енгізілген активтерді реттеліп көрсетілетін қызметтердің тиісті түрлеріне жатқызу және бөлу кезіндегі ашықтық.</w:t>
      </w:r>
    </w:p>
    <w:bookmarkStart w:name="z21" w:id="19"/>
    <w:p>
      <w:pPr>
        <w:spacing w:after="0"/>
        <w:ind w:left="0"/>
        <w:jc w:val="both"/>
      </w:pPr>
      <w:r>
        <w:rPr>
          <w:rFonts w:ascii="Times New Roman"/>
          <w:b w:val="false"/>
          <w:i w:val="false"/>
          <w:color w:val="000000"/>
          <w:sz w:val="28"/>
        </w:rPr>
        <w:t>
      5. Бөлек есеп бастапқы құжаттарға және (немесе) бухгалтерлік және басқарушылық есептің деректеріне негізделеді, олар кірістерді, шығындар мен қолданысқа енгізілген активтерді осы Қағидаларға сәйкес қызметтердің түрлері бойынша бөлу үшін нақтылаудың қажетті деңгейін қамтамасыз етеді. Қағидалар субъектілердің белгіленген қаржылық және салық есептілігін ұсынудың тәртібі мен нысанын өзгертпейді.</w:t>
      </w:r>
    </w:p>
    <w:bookmarkEnd w:id="19"/>
    <w:bookmarkStart w:name="z22" w:id="20"/>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ұғымдар:</w:t>
      </w:r>
    </w:p>
    <w:bookmarkEnd w:id="20"/>
    <w:p>
      <w:pPr>
        <w:spacing w:after="0"/>
        <w:ind w:left="0"/>
        <w:jc w:val="both"/>
      </w:pPr>
      <w:r>
        <w:rPr>
          <w:rFonts w:ascii="Times New Roman"/>
          <w:b w:val="false"/>
          <w:i w:val="false"/>
          <w:color w:val="000000"/>
          <w:sz w:val="28"/>
        </w:rPr>
        <w:t>
      1) бөлу базасы - шығындар мен активтердің қолданысқа енгізілген дәрежесін қызметтер түрлеріне бөлу үшін пайдаланылатын сандық көрсеткіш (көрсеткіштер);</w:t>
      </w:r>
    </w:p>
    <w:p>
      <w:pPr>
        <w:spacing w:after="0"/>
        <w:ind w:left="0"/>
        <w:jc w:val="both"/>
      </w:pPr>
      <w:r>
        <w:rPr>
          <w:rFonts w:ascii="Times New Roman"/>
          <w:b w:val="false"/>
          <w:i w:val="false"/>
          <w:color w:val="000000"/>
          <w:sz w:val="28"/>
        </w:rPr>
        <w:t>
      2) бөлу коэффициенті - бөлу базасын қолдану нәтижесінде алынған жалпы шығындардың немесе активтердің үлесі, ол қызметтер арасында шығындар мен активтерді бөлу үшін пайдаланылады;</w:t>
      </w:r>
    </w:p>
    <w:p>
      <w:pPr>
        <w:spacing w:after="0"/>
        <w:ind w:left="0"/>
        <w:jc w:val="both"/>
      </w:pPr>
      <w:r>
        <w:rPr>
          <w:rFonts w:ascii="Times New Roman"/>
          <w:b w:val="false"/>
          <w:i w:val="false"/>
          <w:color w:val="000000"/>
          <w:sz w:val="28"/>
        </w:rPr>
        <w:t>
      3) жалпы активтер - қызметтердің екі және одан да көп түрлерін ұсынуға байланысты, бірақ осы қызметтермен қандай да бір белгілі себеп-салдарлық байланысы жоқ активтер, сондықтан қызметтер ұсынуда олардың қолданысқа енгізілу дәрежесі уәкілетті органмен келісілген бөлу базасының негізінде анықталады;</w:t>
      </w:r>
    </w:p>
    <w:p>
      <w:pPr>
        <w:spacing w:after="0"/>
        <w:ind w:left="0"/>
        <w:jc w:val="both"/>
      </w:pPr>
      <w:r>
        <w:rPr>
          <w:rFonts w:ascii="Times New Roman"/>
          <w:b w:val="false"/>
          <w:i w:val="false"/>
          <w:color w:val="000000"/>
          <w:sz w:val="28"/>
        </w:rPr>
        <w:t>
      4) жалпы шығындар - қызметтердің екі және одан да көп түрлерін ұсынуға байланысты, бірақ осы қызметтермен қандай да бір белгілі себеп-салдарлық байланысы жоқ шығындар, сондықтан уәкілетті органмен келісілген бөлу базасының негізінде бөлінеді;</w:t>
      </w:r>
    </w:p>
    <w:p>
      <w:pPr>
        <w:spacing w:after="0"/>
        <w:ind w:left="0"/>
        <w:jc w:val="both"/>
      </w:pPr>
      <w:r>
        <w:rPr>
          <w:rFonts w:ascii="Times New Roman"/>
          <w:b w:val="false"/>
          <w:i w:val="false"/>
          <w:color w:val="000000"/>
          <w:sz w:val="28"/>
        </w:rPr>
        <w:t>
      5) қолданысқа енгізілген активтер - субъектінің негізгі құралдар мен материалдық емес активтерді қамтитын қызметті (қызметтерді) ұсыну үшін пайдаланылатын активтері;</w:t>
      </w:r>
    </w:p>
    <w:p>
      <w:pPr>
        <w:spacing w:after="0"/>
        <w:ind w:left="0"/>
        <w:jc w:val="both"/>
      </w:pPr>
      <w:r>
        <w:rPr>
          <w:rFonts w:ascii="Times New Roman"/>
          <w:b w:val="false"/>
          <w:i w:val="false"/>
          <w:color w:val="000000"/>
          <w:sz w:val="28"/>
        </w:rPr>
        <w:t>
      6) қызметтерге тікелей қолданысқа енгізілген активтер - белгілі бір қызметті ұсынуға тікелей себеп-салдарлық байланысы бар қолданысқа енгізілген активтер, сондықтан белгілі бір қызметке тікелей және бір мәнді жатқызылады;</w:t>
      </w:r>
    </w:p>
    <w:p>
      <w:pPr>
        <w:spacing w:after="0"/>
        <w:ind w:left="0"/>
        <w:jc w:val="both"/>
      </w:pPr>
      <w:r>
        <w:rPr>
          <w:rFonts w:ascii="Times New Roman"/>
          <w:b w:val="false"/>
          <w:i w:val="false"/>
          <w:color w:val="000000"/>
          <w:sz w:val="28"/>
        </w:rPr>
        <w:t>
      7) қызметтерге тікелей шығындар - белгілі бір қызметпен тікелей себеп-салдарлық байланысы бар шығындар, сондықтан да белгілі бір қызметке тікелей және бір мәнді жатқызылады;</w:t>
      </w:r>
    </w:p>
    <w:p>
      <w:pPr>
        <w:spacing w:after="0"/>
        <w:ind w:left="0"/>
        <w:jc w:val="both"/>
      </w:pPr>
      <w:r>
        <w:rPr>
          <w:rFonts w:ascii="Times New Roman"/>
          <w:b w:val="false"/>
          <w:i w:val="false"/>
          <w:color w:val="000000"/>
          <w:sz w:val="28"/>
        </w:rPr>
        <w:t>
      8) өзге қызмет – табиғи монополия саласында реттеліп көрсетілетін қызметтерге жатпайтын табиғи монополия субъектісінің қызметі.</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 Субъектілердің кірістердің, шығындар мен қолданысқа енгізілген активтердің бөлек есебін жүргізу тәртібі</w:t>
      </w:r>
    </w:p>
    <w:bookmarkEnd w:id="21"/>
    <w:bookmarkStart w:name="z24" w:id="22"/>
    <w:p>
      <w:pPr>
        <w:spacing w:after="0"/>
        <w:ind w:left="0"/>
        <w:jc w:val="both"/>
      </w:pPr>
      <w:r>
        <w:rPr>
          <w:rFonts w:ascii="Times New Roman"/>
          <w:b w:val="false"/>
          <w:i w:val="false"/>
          <w:color w:val="000000"/>
          <w:sz w:val="28"/>
        </w:rPr>
        <w:t xml:space="preserve">
      7. Субъектілер бөлек есепке алуды жүргізу мақсатында "Табиғи монополиялар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осы Қағидалар айқындаған тәртiппен реттеліп көрсетілетін қызметтердің түрлері бойынша кірістерді, шығындар мен тартылған активтерді бөлек есепке алуды жүргізу әдістемесін әзірлейді.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8. Субъект жалпы активтер мен шығындарды бөлу базасы ретінде көрсеткіштерді дербес таңдайды және оларды уәкілетті органмен келіседі. Бөлу базасын анықтау үшін пайдаланылатын деректер мынадай талаптарға жауап береді:</w:t>
      </w:r>
    </w:p>
    <w:bookmarkEnd w:id="23"/>
    <w:p>
      <w:pPr>
        <w:spacing w:after="0"/>
        <w:ind w:left="0"/>
        <w:jc w:val="both"/>
      </w:pPr>
      <w:r>
        <w:rPr>
          <w:rFonts w:ascii="Times New Roman"/>
          <w:b w:val="false"/>
          <w:i w:val="false"/>
          <w:color w:val="000000"/>
          <w:sz w:val="28"/>
        </w:rPr>
        <w:t>
      1) деректердің дұрыстығы мен тексерілуі;</w:t>
      </w:r>
    </w:p>
    <w:p>
      <w:pPr>
        <w:spacing w:after="0"/>
        <w:ind w:left="0"/>
        <w:jc w:val="both"/>
      </w:pPr>
      <w:r>
        <w:rPr>
          <w:rFonts w:ascii="Times New Roman"/>
          <w:b w:val="false"/>
          <w:i w:val="false"/>
          <w:color w:val="000000"/>
          <w:sz w:val="28"/>
        </w:rPr>
        <w:t>
      2) технологиялық процеске қатысуына сүйене отырып, деректерді таңдаудың негізділігі.</w:t>
      </w:r>
    </w:p>
    <w:p>
      <w:pPr>
        <w:spacing w:after="0"/>
        <w:ind w:left="0"/>
        <w:jc w:val="both"/>
      </w:pPr>
      <w:r>
        <w:rPr>
          <w:rFonts w:ascii="Times New Roman"/>
          <w:b w:val="false"/>
          <w:i w:val="false"/>
          <w:color w:val="000000"/>
          <w:sz w:val="28"/>
        </w:rPr>
        <w:t>
      Қолданысқа енгізілген активтерді бөлу базалары қаржылық жылдың қорытындылары бойынша жылына бір рет қайта қаралуы мүмкін.</w:t>
      </w:r>
    </w:p>
    <w:bookmarkStart w:name="z26" w:id="24"/>
    <w:p>
      <w:pPr>
        <w:spacing w:after="0"/>
        <w:ind w:left="0"/>
        <w:jc w:val="both"/>
      </w:pPr>
      <w:r>
        <w:rPr>
          <w:rFonts w:ascii="Times New Roman"/>
          <w:b w:val="false"/>
          <w:i w:val="false"/>
          <w:color w:val="000000"/>
          <w:sz w:val="28"/>
        </w:rPr>
        <w:t>
      9. Қызметтер көрсетуден түсетін кірістер реттеліп көрсетілетін қызметтердің түрлері бойынша және тұтастай өзге де қызмет бойынша бастапқы құжаттар мен бухгалтерлік есеп деректерінің негізінде:</w:t>
      </w:r>
    </w:p>
    <w:bookmarkEnd w:id="24"/>
    <w:p>
      <w:pPr>
        <w:spacing w:after="0"/>
        <w:ind w:left="0"/>
        <w:jc w:val="both"/>
      </w:pPr>
      <w:r>
        <w:rPr>
          <w:rFonts w:ascii="Times New Roman"/>
          <w:b w:val="false"/>
          <w:i w:val="false"/>
          <w:color w:val="000000"/>
          <w:sz w:val="28"/>
        </w:rPr>
        <w:t>
      1) реттеліп көрсетілетін қызмет түрлері бойынша - жасалған шарттардың шеңберінде көрсетілген қызметтердің нақты көлеміне сәйкес және уәкілетті орган бекіткен тарифтер бойынша;</w:t>
      </w:r>
    </w:p>
    <w:p>
      <w:pPr>
        <w:spacing w:after="0"/>
        <w:ind w:left="0"/>
        <w:jc w:val="both"/>
      </w:pPr>
      <w:r>
        <w:rPr>
          <w:rFonts w:ascii="Times New Roman"/>
          <w:b w:val="false"/>
          <w:i w:val="false"/>
          <w:color w:val="000000"/>
          <w:sz w:val="28"/>
        </w:rPr>
        <w:t>
      2) реттеліп көрсетілмейтін қызмет түрлері бойынша - тиісті қызметтер ұсынылған көлемдер мен бағаларға сүйене отырып, жеке ескеріледі.</w:t>
      </w:r>
    </w:p>
    <w:p>
      <w:pPr>
        <w:spacing w:after="0"/>
        <w:ind w:left="0"/>
        <w:jc w:val="both"/>
      </w:pPr>
      <w:r>
        <w:rPr>
          <w:rFonts w:ascii="Times New Roman"/>
          <w:b w:val="false"/>
          <w:i w:val="false"/>
          <w:color w:val="000000"/>
          <w:sz w:val="28"/>
        </w:rPr>
        <w:t xml:space="preserve">
      Қызметтер түрлері бойынша кірістерді бөлу туралы есеп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нысаны бойынша жасалады.</w:t>
      </w:r>
    </w:p>
    <w:bookmarkStart w:name="z27" w:id="25"/>
    <w:p>
      <w:pPr>
        <w:spacing w:after="0"/>
        <w:ind w:left="0"/>
        <w:jc w:val="both"/>
      </w:pPr>
      <w:r>
        <w:rPr>
          <w:rFonts w:ascii="Times New Roman"/>
          <w:b w:val="false"/>
          <w:i w:val="false"/>
          <w:color w:val="000000"/>
          <w:sz w:val="28"/>
        </w:rPr>
        <w:t>
      10. Қолданысқа енгізілген активтердің реттеліп көрсетілетін қызметтердің түрлері бойынша және тұтастай өзге де қызмет бойынша бөлек есебін жүргізу мақсатында негізгі құралдардың барлық тізбесінен:</w:t>
      </w:r>
    </w:p>
    <w:bookmarkEnd w:id="25"/>
    <w:p>
      <w:pPr>
        <w:spacing w:after="0"/>
        <w:ind w:left="0"/>
        <w:jc w:val="both"/>
      </w:pPr>
      <w:r>
        <w:rPr>
          <w:rFonts w:ascii="Times New Roman"/>
          <w:b w:val="false"/>
          <w:i w:val="false"/>
          <w:color w:val="000000"/>
          <w:sz w:val="28"/>
        </w:rPr>
        <w:t>
      1) қызметтерге тікелей қолданысқа енгізілген активтер;</w:t>
      </w:r>
    </w:p>
    <w:p>
      <w:pPr>
        <w:spacing w:after="0"/>
        <w:ind w:left="0"/>
        <w:jc w:val="both"/>
      </w:pPr>
      <w:r>
        <w:rPr>
          <w:rFonts w:ascii="Times New Roman"/>
          <w:b w:val="false"/>
          <w:i w:val="false"/>
          <w:color w:val="000000"/>
          <w:sz w:val="28"/>
        </w:rPr>
        <w:t>
      2) жалпы активтер болып бөлінеді.</w:t>
      </w:r>
    </w:p>
    <w:bookmarkStart w:name="z28" w:id="26"/>
    <w:p>
      <w:pPr>
        <w:spacing w:after="0"/>
        <w:ind w:left="0"/>
        <w:jc w:val="both"/>
      </w:pPr>
      <w:r>
        <w:rPr>
          <w:rFonts w:ascii="Times New Roman"/>
          <w:b w:val="false"/>
          <w:i w:val="false"/>
          <w:color w:val="000000"/>
          <w:sz w:val="28"/>
        </w:rPr>
        <w:t>
      11. Тікелей қолданысқа енгізілген активтер белгілі бір қызметке тікелей жатқызылады. Жалпы активтер қызметтерге бөлу базалары мен олардың негізінде есептелген бөлу коэффициенттері қолданылып жатқызылады.</w:t>
      </w:r>
    </w:p>
    <w:bookmarkEnd w:id="26"/>
    <w:bookmarkStart w:name="z29" w:id="27"/>
    <w:p>
      <w:pPr>
        <w:spacing w:after="0"/>
        <w:ind w:left="0"/>
        <w:jc w:val="both"/>
      </w:pPr>
      <w:r>
        <w:rPr>
          <w:rFonts w:ascii="Times New Roman"/>
          <w:b w:val="false"/>
          <w:i w:val="false"/>
          <w:color w:val="000000"/>
          <w:sz w:val="28"/>
        </w:rPr>
        <w:t>
      12. Қолданысқа енгізілген активтерге шығындардың бөлек есебін жүргізу және пайданы қалыптастыру мақсатында субъектінің негізгі құралдарын субъект өзінің есепке алу саясатында белгіленген негізгі құралдардың топтарына сәйкес дербес топтастырады, оның ішінде:</w:t>
      </w:r>
    </w:p>
    <w:bookmarkEnd w:id="27"/>
    <w:p>
      <w:pPr>
        <w:spacing w:after="0"/>
        <w:ind w:left="0"/>
        <w:jc w:val="both"/>
      </w:pPr>
      <w:r>
        <w:rPr>
          <w:rFonts w:ascii="Times New Roman"/>
          <w:b w:val="false"/>
          <w:i w:val="false"/>
          <w:color w:val="000000"/>
          <w:sz w:val="28"/>
        </w:rPr>
        <w:t>
      1) ғимараттар мен құрылыстар;</w:t>
      </w:r>
    </w:p>
    <w:p>
      <w:pPr>
        <w:spacing w:after="0"/>
        <w:ind w:left="0"/>
        <w:jc w:val="both"/>
      </w:pPr>
      <w:r>
        <w:rPr>
          <w:rFonts w:ascii="Times New Roman"/>
          <w:b w:val="false"/>
          <w:i w:val="false"/>
          <w:color w:val="000000"/>
          <w:sz w:val="28"/>
        </w:rPr>
        <w:t>
      2) машиналар, жабдықтар және өткізу құрылғылары;</w:t>
      </w:r>
    </w:p>
    <w:p>
      <w:pPr>
        <w:spacing w:after="0"/>
        <w:ind w:left="0"/>
        <w:jc w:val="both"/>
      </w:pPr>
      <w:r>
        <w:rPr>
          <w:rFonts w:ascii="Times New Roman"/>
          <w:b w:val="false"/>
          <w:i w:val="false"/>
          <w:color w:val="000000"/>
          <w:sz w:val="28"/>
        </w:rPr>
        <w:t>
      3) көлік құралдары;</w:t>
      </w:r>
    </w:p>
    <w:p>
      <w:pPr>
        <w:spacing w:after="0"/>
        <w:ind w:left="0"/>
        <w:jc w:val="both"/>
      </w:pPr>
      <w:r>
        <w:rPr>
          <w:rFonts w:ascii="Times New Roman"/>
          <w:b w:val="false"/>
          <w:i w:val="false"/>
          <w:color w:val="000000"/>
          <w:sz w:val="28"/>
        </w:rPr>
        <w:t>
      4) шаруашылық құрал-жабдық;</w:t>
      </w:r>
    </w:p>
    <w:p>
      <w:pPr>
        <w:spacing w:after="0"/>
        <w:ind w:left="0"/>
        <w:jc w:val="both"/>
      </w:pPr>
      <w:r>
        <w:rPr>
          <w:rFonts w:ascii="Times New Roman"/>
          <w:b w:val="false"/>
          <w:i w:val="false"/>
          <w:color w:val="000000"/>
          <w:sz w:val="28"/>
        </w:rPr>
        <w:t>
      5) басқа топтарға енгізілмеген тіркелген активтер (өзге де негізгі құралдар).</w:t>
      </w:r>
    </w:p>
    <w:bookmarkStart w:name="z30" w:id="28"/>
    <w:p>
      <w:pPr>
        <w:spacing w:after="0"/>
        <w:ind w:left="0"/>
        <w:jc w:val="both"/>
      </w:pPr>
      <w:r>
        <w:rPr>
          <w:rFonts w:ascii="Times New Roman"/>
          <w:b w:val="false"/>
          <w:i w:val="false"/>
          <w:color w:val="000000"/>
          <w:sz w:val="28"/>
        </w:rPr>
        <w:t xml:space="preserve">
      13. Жалпы негізгі құралдардың әрбір тобы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негізгі құралдарды тобы бойынша, не материалдық емес активтерді бөлу коэффициентінің есебі жасалады, оның нәтижесі бөлу коэффициентін негізгі құралдардың тобы үшін тұтастай анықтау болып табылады. Жалпы негізгі құралдарды тобы бойынша, не материалдық емес активтерді бөлу коэффициентінің есебінде (осы Қағидаларға 1-қосымша) көзделген жалпы негізгі құралдарды не материалдық емес активтерді бөлу коэффициентін есептеу кезінде топтың жалпы негізгі құралдарының барлық бірліктері енгізіледі, жалпы активтердің әрбір тобы үшін бөлу базасы анықталады. Реттеліп көрсетілетін қызметтердің түрлері бойынша және тұтастай өзге де қызмет бойынша жалпы негізгі құралдардың әрбір тобының бөлу коэффициенттері осы қызмет түріне жалпы негізгі құралдардың әрбір бірлігінің жатқызылған құндары сомасының осы топтағы жалпы негізгі құралдардың жиынтық құнына бөліндісі ретінде анықталады.</w:t>
      </w:r>
    </w:p>
    <w:bookmarkEnd w:id="28"/>
    <w:p>
      <w:pPr>
        <w:spacing w:after="0"/>
        <w:ind w:left="0"/>
        <w:jc w:val="both"/>
      </w:pPr>
      <w:r>
        <w:rPr>
          <w:rFonts w:ascii="Times New Roman"/>
          <w:b w:val="false"/>
          <w:i w:val="false"/>
          <w:color w:val="000000"/>
          <w:sz w:val="28"/>
        </w:rPr>
        <w:t>
      Жалпы негізгі құралдардың не материалдық емес активтердің бөлу коэффициентін есептеу кезінде бөлу базасы жеке жолмен анықталады және екі және одан да көп қызмет түрлерін көрсету кезінде пайдаланылатын материалдық емес (жалпы) активтерді бөлу коэффициенттері есептеледі.</w:t>
      </w:r>
    </w:p>
    <w:bookmarkStart w:name="z31" w:id="29"/>
    <w:p>
      <w:pPr>
        <w:spacing w:after="0"/>
        <w:ind w:left="0"/>
        <w:jc w:val="both"/>
      </w:pPr>
      <w:r>
        <w:rPr>
          <w:rFonts w:ascii="Times New Roman"/>
          <w:b w:val="false"/>
          <w:i w:val="false"/>
          <w:color w:val="000000"/>
          <w:sz w:val="28"/>
        </w:rPr>
        <w:t xml:space="preserve">
      14. Қолданысқа енгізілген активтердің құнын қызметтерге бөлу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Қызметтердің түрлері бойынша қолданысқа енгізілген активтер туралы есеп толтырылады, онда активтердің құны алдыңғы қаржы жылының соңғы есепті күндегі жағдайы бойынша субъектінің негізгі құралдарының қалдық құнының негізінде анықталады. Негізгі құралдардың әрбір тобы үшін бөлу коэффициенті жалпы негізгі құралдарды не материалдық емес активтерді бөлу коэффициентінің тиісті есебінің жиынтық жолынан қызметтер түрлері бойынша қолданысқа енгізілген активтерді бөлу туралы есепке ауыстырылады. Әрбір қызметке жатқызылған негізгі құралдар тобы активтерінің құны қолданысқа енгізілген активтер құнының бөлу коэффициентіне туынды ретінде анықталады.</w:t>
      </w:r>
    </w:p>
    <w:bookmarkEnd w:id="29"/>
    <w:bookmarkStart w:name="z32" w:id="30"/>
    <w:p>
      <w:pPr>
        <w:spacing w:after="0"/>
        <w:ind w:left="0"/>
        <w:jc w:val="both"/>
      </w:pPr>
      <w:r>
        <w:rPr>
          <w:rFonts w:ascii="Times New Roman"/>
          <w:b w:val="false"/>
          <w:i w:val="false"/>
          <w:color w:val="000000"/>
          <w:sz w:val="28"/>
        </w:rPr>
        <w:t>
      15. Реттеліп көрсетілетін қызметтердің түрлерін және тұтастай өзге де қызметті көрсетуге байланысты шығындар субъектінің есепке алу саясатына және (немесе) уәкілетті органмен келісілген кірістердің, шығындар мен қолданысқа енгізілген активтердің бөлек есебін жүргізу әдістемесіне сәйкес бөлінеді.</w:t>
      </w:r>
    </w:p>
    <w:bookmarkEnd w:id="30"/>
    <w:p>
      <w:pPr>
        <w:spacing w:after="0"/>
        <w:ind w:left="0"/>
        <w:jc w:val="both"/>
      </w:pPr>
      <w:r>
        <w:rPr>
          <w:rFonts w:ascii="Times New Roman"/>
          <w:b w:val="false"/>
          <w:i w:val="false"/>
          <w:color w:val="000000"/>
          <w:sz w:val="28"/>
        </w:rPr>
        <w:t xml:space="preserve">
      Шығындарды қызметтер түрлері бойынша бөлу туралы есеп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w:t>
      </w:r>
    </w:p>
    <w:bookmarkStart w:name="z33" w:id="31"/>
    <w:p>
      <w:pPr>
        <w:spacing w:after="0"/>
        <w:ind w:left="0"/>
        <w:jc w:val="both"/>
      </w:pPr>
      <w:r>
        <w:rPr>
          <w:rFonts w:ascii="Times New Roman"/>
          <w:b w:val="false"/>
          <w:i w:val="false"/>
          <w:color w:val="000000"/>
          <w:sz w:val="28"/>
        </w:rPr>
        <w:t>
      16. Шығындар толығымен тиісті қызметке жататын тікелей не қызметтің екі және одан да көп түрлерін көрсетумен байланысты және осы қызметтерге бөлу базасын қолдану арқылы жататын жалпы болып бөлінеді.</w:t>
      </w:r>
    </w:p>
    <w:bookmarkEnd w:id="31"/>
    <w:bookmarkStart w:name="z34" w:id="32"/>
    <w:p>
      <w:pPr>
        <w:spacing w:after="0"/>
        <w:ind w:left="0"/>
        <w:jc w:val="both"/>
      </w:pPr>
      <w:r>
        <w:rPr>
          <w:rFonts w:ascii="Times New Roman"/>
          <w:b w:val="false"/>
          <w:i w:val="false"/>
          <w:color w:val="000000"/>
          <w:sz w:val="28"/>
        </w:rPr>
        <w:t>
      17. Шығындарды қалыптастыру үшін бухгалтерлік есеп деректері пайдаланылады. Бухгалтерлік есепте тікелей шығындар әрбір реттеліп көрсетілетін қызметке және тұтастай өзге қызметке сәйкес келетін жеке шоттарда (қосалқы шоттарда) құрылады. Жалпы шығындар үшін бухгалтерлік есепте шығындардың жеке шоттары (қосалқы шоттары) көзделеді.</w:t>
      </w:r>
    </w:p>
    <w:bookmarkEnd w:id="32"/>
    <w:bookmarkStart w:name="z35" w:id="33"/>
    <w:p>
      <w:pPr>
        <w:spacing w:after="0"/>
        <w:ind w:left="0"/>
        <w:jc w:val="both"/>
      </w:pPr>
      <w:r>
        <w:rPr>
          <w:rFonts w:ascii="Times New Roman"/>
          <w:b w:val="false"/>
          <w:i w:val="false"/>
          <w:color w:val="000000"/>
          <w:sz w:val="28"/>
        </w:rPr>
        <w:t>
      18. Бөлек есепке реттеліп көрсетілетін қызметтерді және өзге де қызметті көрсетуге арналған субъектінің барлық шығындары жатады, оның ішінде табиғи монополиялар субъектілерінің қызметтеріне (тауарларына, жұмыстарына) тарифтер (бағалар, алымдар мөлшерлемелерін) бекіту кезінде қолданылатын шығындарды қалыптастырудың ерекше тәртібіне (бұдан әрі - ерекше тәртіп бойынша шығындар) сәйкес ескерілмейтін және ескерілетін шығындар жатады, өзіне мынадай баптарды қамтиды:</w:t>
      </w:r>
    </w:p>
    <w:bookmarkEnd w:id="33"/>
    <w:p>
      <w:pPr>
        <w:spacing w:after="0"/>
        <w:ind w:left="0"/>
        <w:jc w:val="both"/>
      </w:pPr>
      <w:r>
        <w:rPr>
          <w:rFonts w:ascii="Times New Roman"/>
          <w:b w:val="false"/>
          <w:i w:val="false"/>
          <w:color w:val="000000"/>
          <w:sz w:val="28"/>
        </w:rPr>
        <w:t>
      1) негізгі құралдардың тозуы және материалдық емес активтердің амортизациясы;</w:t>
      </w:r>
    </w:p>
    <w:p>
      <w:pPr>
        <w:spacing w:after="0"/>
        <w:ind w:left="0"/>
        <w:jc w:val="both"/>
      </w:pPr>
      <w:r>
        <w:rPr>
          <w:rFonts w:ascii="Times New Roman"/>
          <w:b w:val="false"/>
          <w:i w:val="false"/>
          <w:color w:val="000000"/>
          <w:sz w:val="28"/>
        </w:rPr>
        <w:t>
      2) негізгі құралдар құнының өсуіне алып келмейтін негізгі құралдарды жөндеу шығыстары;</w:t>
      </w:r>
    </w:p>
    <w:p>
      <w:pPr>
        <w:spacing w:after="0"/>
        <w:ind w:left="0"/>
        <w:jc w:val="both"/>
      </w:pPr>
      <w:r>
        <w:rPr>
          <w:rFonts w:ascii="Times New Roman"/>
          <w:b w:val="false"/>
          <w:i w:val="false"/>
          <w:color w:val="000000"/>
          <w:sz w:val="28"/>
        </w:rPr>
        <w:t>
      3) еңбекке ақы төлеу шығыстары;</w:t>
      </w:r>
    </w:p>
    <w:p>
      <w:pPr>
        <w:spacing w:after="0"/>
        <w:ind w:left="0"/>
        <w:jc w:val="both"/>
      </w:pPr>
      <w:r>
        <w:rPr>
          <w:rFonts w:ascii="Times New Roman"/>
          <w:b w:val="false"/>
          <w:i w:val="false"/>
          <w:color w:val="000000"/>
          <w:sz w:val="28"/>
        </w:rPr>
        <w:t>
      4) әлеуметтік салық бойынша шығыстар;</w:t>
      </w:r>
    </w:p>
    <w:p>
      <w:pPr>
        <w:spacing w:after="0"/>
        <w:ind w:left="0"/>
        <w:jc w:val="both"/>
      </w:pPr>
      <w:r>
        <w:rPr>
          <w:rFonts w:ascii="Times New Roman"/>
          <w:b w:val="false"/>
          <w:i w:val="false"/>
          <w:color w:val="000000"/>
          <w:sz w:val="28"/>
        </w:rPr>
        <w:t>
      5) пайдалану шығыстары;</w:t>
      </w:r>
    </w:p>
    <w:p>
      <w:pPr>
        <w:spacing w:after="0"/>
        <w:ind w:left="0"/>
        <w:jc w:val="both"/>
      </w:pPr>
      <w:r>
        <w:rPr>
          <w:rFonts w:ascii="Times New Roman"/>
          <w:b w:val="false"/>
          <w:i w:val="false"/>
          <w:color w:val="000000"/>
          <w:sz w:val="28"/>
        </w:rPr>
        <w:t>
      6) кезең шығыстары;</w:t>
      </w:r>
    </w:p>
    <w:p>
      <w:pPr>
        <w:spacing w:after="0"/>
        <w:ind w:left="0"/>
        <w:jc w:val="both"/>
      </w:pPr>
      <w:r>
        <w:rPr>
          <w:rFonts w:ascii="Times New Roman"/>
          <w:b w:val="false"/>
          <w:i w:val="false"/>
          <w:color w:val="000000"/>
          <w:sz w:val="28"/>
        </w:rPr>
        <w:t>
      7) өзге де шығыстар.</w:t>
      </w:r>
    </w:p>
    <w:p>
      <w:pPr>
        <w:spacing w:after="0"/>
        <w:ind w:left="0"/>
        <w:jc w:val="both"/>
      </w:pPr>
      <w:r>
        <w:rPr>
          <w:rFonts w:ascii="Times New Roman"/>
          <w:b w:val="false"/>
          <w:i w:val="false"/>
          <w:color w:val="000000"/>
          <w:sz w:val="28"/>
        </w:rPr>
        <w:t>
      Әрбір баптың ішінде шығындар барынша жан-жақты нақтылануы мүмкін.</w:t>
      </w:r>
    </w:p>
    <w:bookmarkStart w:name="z36" w:id="34"/>
    <w:p>
      <w:pPr>
        <w:spacing w:after="0"/>
        <w:ind w:left="0"/>
        <w:jc w:val="both"/>
      </w:pPr>
      <w:r>
        <w:rPr>
          <w:rFonts w:ascii="Times New Roman"/>
          <w:b w:val="false"/>
          <w:i w:val="false"/>
          <w:color w:val="000000"/>
          <w:sz w:val="28"/>
        </w:rPr>
        <w:t xml:space="preserve">
      19. Екі және одан да көп қызметті көрсетуде пайдаланылатын негізгі құралдардың тозуы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санамаланған негізгі құралдардың әрбір тобы үшін айқындалады және реттеліп көрсетілетін қызметтерге және өзге де қызметке Жалпы негізгі құралдарды тобы бойынша, не материалдық емес активтерді бөлу коэффициентінің есебі (осы Қағидаларға </w:t>
      </w:r>
      <w:r>
        <w:rPr>
          <w:rFonts w:ascii="Times New Roman"/>
          <w:b w:val="false"/>
          <w:i w:val="false"/>
          <w:color w:val="000000"/>
          <w:sz w:val="28"/>
        </w:rPr>
        <w:t>1-қосымша</w:t>
      </w:r>
      <w:r>
        <w:rPr>
          <w:rFonts w:ascii="Times New Roman"/>
          <w:b w:val="false"/>
          <w:i w:val="false"/>
          <w:color w:val="000000"/>
          <w:sz w:val="28"/>
        </w:rPr>
        <w:t>) бойынша есептелген бөлу коэффициенттері пайдаланыла отырып бөлінеді.</w:t>
      </w:r>
    </w:p>
    <w:bookmarkEnd w:id="34"/>
    <w:bookmarkStart w:name="z37" w:id="35"/>
    <w:p>
      <w:pPr>
        <w:spacing w:after="0"/>
        <w:ind w:left="0"/>
        <w:jc w:val="both"/>
      </w:pPr>
      <w:r>
        <w:rPr>
          <w:rFonts w:ascii="Times New Roman"/>
          <w:b w:val="false"/>
          <w:i w:val="false"/>
          <w:color w:val="000000"/>
          <w:sz w:val="28"/>
        </w:rPr>
        <w:t>
      20. Жалпы материалдық емес активтердің амортизациясы реттеліп көрсетілетін қызметтерге және өзге де қызметке Жалпы негізгі құралдарды тобы бойынша, не материалдық емес активтерді бөлу коэффициентінің есебі (осы Қағидаларға 1-қосымша) бойынша есептелген бөлу коэффициенттері бойынша бөлінеді.</w:t>
      </w:r>
    </w:p>
    <w:bookmarkEnd w:id="35"/>
    <w:bookmarkStart w:name="z38" w:id="36"/>
    <w:p>
      <w:pPr>
        <w:spacing w:after="0"/>
        <w:ind w:left="0"/>
        <w:jc w:val="both"/>
      </w:pPr>
      <w:r>
        <w:rPr>
          <w:rFonts w:ascii="Times New Roman"/>
          <w:b w:val="false"/>
          <w:i w:val="false"/>
          <w:color w:val="000000"/>
          <w:sz w:val="28"/>
        </w:rPr>
        <w:t xml:space="preserve">
      21. Негізгі құралдар құнының өсуіне алып келмейтін негізгі құралдарды (жалпы) жөндеу шығыстары қызметтерге Жалпы негізгі құралдарды тобы бойынша, не материалдық емес активтерді бөлу коэффициентінің есебі (осы Қағидаларға </w:t>
      </w:r>
      <w:r>
        <w:rPr>
          <w:rFonts w:ascii="Times New Roman"/>
          <w:b w:val="false"/>
          <w:i w:val="false"/>
          <w:color w:val="000000"/>
          <w:sz w:val="28"/>
        </w:rPr>
        <w:t>1-қосымша</w:t>
      </w:r>
      <w:r>
        <w:rPr>
          <w:rFonts w:ascii="Times New Roman"/>
          <w:b w:val="false"/>
          <w:i w:val="false"/>
          <w:color w:val="000000"/>
          <w:sz w:val="28"/>
        </w:rPr>
        <w:t>) бойынша есептелген тиісті бөлу коэффициенттеріне сәйкес негізгі құралдардың топтары бойынша жатқызылады.</w:t>
      </w:r>
    </w:p>
    <w:bookmarkEnd w:id="36"/>
    <w:bookmarkStart w:name="z39" w:id="37"/>
    <w:p>
      <w:pPr>
        <w:spacing w:after="0"/>
        <w:ind w:left="0"/>
        <w:jc w:val="both"/>
      </w:pPr>
      <w:r>
        <w:rPr>
          <w:rFonts w:ascii="Times New Roman"/>
          <w:b w:val="false"/>
          <w:i w:val="false"/>
          <w:color w:val="000000"/>
          <w:sz w:val="28"/>
        </w:rPr>
        <w:t>
      22. Еңбекке ақы төлеу шығыстары тікелей және жалпы болып бөлінеді. Технологиялық процеске қатысы бойынша өндірістік персонал мынадай топтарға бөлінеді:</w:t>
      </w:r>
    </w:p>
    <w:bookmarkEnd w:id="37"/>
    <w:p>
      <w:pPr>
        <w:spacing w:after="0"/>
        <w:ind w:left="0"/>
        <w:jc w:val="both"/>
      </w:pPr>
      <w:r>
        <w:rPr>
          <w:rFonts w:ascii="Times New Roman"/>
          <w:b w:val="false"/>
          <w:i w:val="false"/>
          <w:color w:val="000000"/>
          <w:sz w:val="28"/>
        </w:rPr>
        <w:t>
      1) негізгі және негізгі емес қызметпен айналысатын персонал;</w:t>
      </w:r>
    </w:p>
    <w:p>
      <w:pPr>
        <w:spacing w:after="0"/>
        <w:ind w:left="0"/>
        <w:jc w:val="both"/>
      </w:pPr>
      <w:r>
        <w:rPr>
          <w:rFonts w:ascii="Times New Roman"/>
          <w:b w:val="false"/>
          <w:i w:val="false"/>
          <w:color w:val="000000"/>
          <w:sz w:val="28"/>
        </w:rPr>
        <w:t>
      2) көмекші персонал;</w:t>
      </w:r>
    </w:p>
    <w:p>
      <w:pPr>
        <w:spacing w:after="0"/>
        <w:ind w:left="0"/>
        <w:jc w:val="both"/>
      </w:pPr>
      <w:r>
        <w:rPr>
          <w:rFonts w:ascii="Times New Roman"/>
          <w:b w:val="false"/>
          <w:i w:val="false"/>
          <w:color w:val="000000"/>
          <w:sz w:val="28"/>
        </w:rPr>
        <w:t>
      3) әкімшілік-басқару персоналы.</w:t>
      </w:r>
    </w:p>
    <w:p>
      <w:pPr>
        <w:spacing w:after="0"/>
        <w:ind w:left="0"/>
        <w:jc w:val="both"/>
      </w:pPr>
      <w:r>
        <w:rPr>
          <w:rFonts w:ascii="Times New Roman"/>
          <w:b w:val="false"/>
          <w:i w:val="false"/>
          <w:color w:val="000000"/>
          <w:sz w:val="28"/>
        </w:rPr>
        <w:t>
      Персоналдың әрбір тобындағы еңбекке ақы төлеу шығыстары нақты қызметке, егер персоналдың жұмысы тек бір ғана қызметпен тікелей байланысты болса, тікелей жатқызылады.</w:t>
      </w:r>
    </w:p>
    <w:p>
      <w:pPr>
        <w:spacing w:after="0"/>
        <w:ind w:left="0"/>
        <w:jc w:val="both"/>
      </w:pPr>
      <w:r>
        <w:rPr>
          <w:rFonts w:ascii="Times New Roman"/>
          <w:b w:val="false"/>
          <w:i w:val="false"/>
          <w:color w:val="000000"/>
          <w:sz w:val="28"/>
        </w:rPr>
        <w:t xml:space="preserve">
      Егер осы топта жұмысы екі немесе одан да көп қызметті көрсетумен байланысты персонал болса, онда еңбекке ақы төлеу шығыстары Жалпы негізгі құралдарды тобы бойынша, не материалдық емес активтерді бөлу коэффициентінің есебі (осы Қағидаларға </w:t>
      </w:r>
      <w:r>
        <w:rPr>
          <w:rFonts w:ascii="Times New Roman"/>
          <w:b w:val="false"/>
          <w:i w:val="false"/>
          <w:color w:val="000000"/>
          <w:sz w:val="28"/>
        </w:rPr>
        <w:t>1-қосымша</w:t>
      </w:r>
      <w:r>
        <w:rPr>
          <w:rFonts w:ascii="Times New Roman"/>
          <w:b w:val="false"/>
          <w:i w:val="false"/>
          <w:color w:val="000000"/>
          <w:sz w:val="28"/>
        </w:rPr>
        <w:t xml:space="preserve">) деректерінің негізінде есептелген жалпы активтердің бөлу коэффициенттеріне (тұтастай барлық топтар бойынша) сәйкес не субъект айқындаған және уәкілетті органмен келісілген бөлу базасын қолдану арқылы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Персоналдың еңбегіне ақы төлеу шығыстарын бөлу коэффициентінің есебі бойынша есептелген бөлу коэффициенттерімен қызметтер арасында бөлінеді.</w:t>
      </w:r>
    </w:p>
    <w:bookmarkStart w:name="z40" w:id="38"/>
    <w:p>
      <w:pPr>
        <w:spacing w:after="0"/>
        <w:ind w:left="0"/>
        <w:jc w:val="both"/>
      </w:pPr>
      <w:r>
        <w:rPr>
          <w:rFonts w:ascii="Times New Roman"/>
          <w:b w:val="false"/>
          <w:i w:val="false"/>
          <w:color w:val="000000"/>
          <w:sz w:val="28"/>
        </w:rPr>
        <w:t>
      23. Әлеуметтік салық бойынша шығыстар қызметтерге персоналдың тиісті тобындағы еңбекке ақы төлеу шығыстарын бөлу коэффициенттері сияқты не еңбекке ақы төлеу қорының бөлінуіне тепе-тең бөлінеді.</w:t>
      </w:r>
    </w:p>
    <w:bookmarkEnd w:id="38"/>
    <w:bookmarkStart w:name="z41" w:id="39"/>
    <w:p>
      <w:pPr>
        <w:spacing w:after="0"/>
        <w:ind w:left="0"/>
        <w:jc w:val="both"/>
      </w:pPr>
      <w:r>
        <w:rPr>
          <w:rFonts w:ascii="Times New Roman"/>
          <w:b w:val="false"/>
          <w:i w:val="false"/>
          <w:color w:val="000000"/>
          <w:sz w:val="28"/>
        </w:rPr>
        <w:t xml:space="preserve">
      24. Негізгі құралдарды пайдалану шығыстары қызметтерге Жалпы негізгі құралдарды тобы бойынша, не материалдық емес активтерді бөлу коэффициентінің есебі (осы Қағидаларға </w:t>
      </w:r>
      <w:r>
        <w:rPr>
          <w:rFonts w:ascii="Times New Roman"/>
          <w:b w:val="false"/>
          <w:i w:val="false"/>
          <w:color w:val="000000"/>
          <w:sz w:val="28"/>
        </w:rPr>
        <w:t>1-қосымша</w:t>
      </w:r>
      <w:r>
        <w:rPr>
          <w:rFonts w:ascii="Times New Roman"/>
          <w:b w:val="false"/>
          <w:i w:val="false"/>
          <w:color w:val="000000"/>
          <w:sz w:val="28"/>
        </w:rPr>
        <w:t>) бойынша есептелген негізгі құралдардың тиісті топтарының бөлу коэффициентін пайдаланыла отырып жатқызылады. Пайдалану шығыстарын реттеліп көрсетілетін қызмет түрлері және тұтастай өзге де қызмет бойынша бөлу кезінде мыналар назарға алынады:</w:t>
      </w:r>
    </w:p>
    <w:bookmarkEnd w:id="39"/>
    <w:p>
      <w:pPr>
        <w:spacing w:after="0"/>
        <w:ind w:left="0"/>
        <w:jc w:val="both"/>
      </w:pPr>
      <w:r>
        <w:rPr>
          <w:rFonts w:ascii="Times New Roman"/>
          <w:b w:val="false"/>
          <w:i w:val="false"/>
          <w:color w:val="000000"/>
          <w:sz w:val="28"/>
        </w:rPr>
        <w:t>
      1) негізгі құралдарға қызмет көрсетуге арналған материалдардың шығындары қызметтерге тиісті негізгі құралдардың қызметтеріне бөлу қағидаты бойынша бөлінеді;</w:t>
      </w:r>
    </w:p>
    <w:p>
      <w:pPr>
        <w:spacing w:after="0"/>
        <w:ind w:left="0"/>
        <w:jc w:val="both"/>
      </w:pPr>
      <w:r>
        <w:rPr>
          <w:rFonts w:ascii="Times New Roman"/>
          <w:b w:val="false"/>
          <w:i w:val="false"/>
          <w:color w:val="000000"/>
          <w:sz w:val="28"/>
        </w:rPr>
        <w:t>
      2) отын шығындары қызметтерге бөлу базасы (уәкілетті органмен келісілген) және олардың негізінде есептелген бөлу коэффициенттері қолданылып жатқызылады;</w:t>
      </w:r>
    </w:p>
    <w:p>
      <w:pPr>
        <w:spacing w:after="0"/>
        <w:ind w:left="0"/>
        <w:jc w:val="both"/>
      </w:pPr>
      <w:r>
        <w:rPr>
          <w:rFonts w:ascii="Times New Roman"/>
          <w:b w:val="false"/>
          <w:i w:val="false"/>
          <w:color w:val="000000"/>
          <w:sz w:val="28"/>
        </w:rPr>
        <w:t xml:space="preserve">
      3) жанар-жағар материалдардың (ЖЖМ) шығындары қызметтерге "көлік және арнаулы техника" негізгі құралдар тобының бөлу коэффициенті бойынша бөлінеді; </w:t>
      </w:r>
    </w:p>
    <w:p>
      <w:pPr>
        <w:spacing w:after="0"/>
        <w:ind w:left="0"/>
        <w:jc w:val="both"/>
      </w:pPr>
      <w:r>
        <w:rPr>
          <w:rFonts w:ascii="Times New Roman"/>
          <w:b w:val="false"/>
          <w:i w:val="false"/>
          <w:color w:val="000000"/>
          <w:sz w:val="28"/>
        </w:rPr>
        <w:t>
      4) автокөлік қызметтері (жалдау), негізгі құралдарды жалдау, байланыс қызметтері, егер олар бір ғана қызмет көрсетумен байланысты болса, қызметтерге тікелей жатқызылады. Егер осы қызметтер екі және одан да көп қызметті көрсетумен байланысты болса, онда олар шығындардың бөлу базасы (уәкілетті органмен келісілген) және есептелген бөлу коэффициенттері бойынша бөлінеді;</w:t>
      </w:r>
    </w:p>
    <w:p>
      <w:pPr>
        <w:spacing w:after="0"/>
        <w:ind w:left="0"/>
        <w:jc w:val="both"/>
      </w:pPr>
      <w:r>
        <w:rPr>
          <w:rFonts w:ascii="Times New Roman"/>
          <w:b w:val="false"/>
          <w:i w:val="false"/>
          <w:color w:val="000000"/>
          <w:sz w:val="28"/>
        </w:rPr>
        <w:t>
      5) негізгі және қосалқы өндіріс үшін электр энергиясына, шаруашылық мұқтаждарға, жылуға, ыстық сумен жабдықтауға, суық сумен жабдықтауға, кәрізге және өзге коммуналдық қызметтерге арналған шығыстар қызметтерге, егер олар бір ғана қызмет көрсетумен тікелей байланысты болған жағдайда тікелей немесе, егер олар екі және одан көп қызметті көрсетумен байланысты болған жағдайда тиісті ғимараттар мен құрылыстарға есептелген қызметтерге бөлу коэффициенті бойынша жатқызылады;</w:t>
      </w:r>
    </w:p>
    <w:p>
      <w:pPr>
        <w:spacing w:after="0"/>
        <w:ind w:left="0"/>
        <w:jc w:val="both"/>
      </w:pPr>
      <w:r>
        <w:rPr>
          <w:rFonts w:ascii="Times New Roman"/>
          <w:b w:val="false"/>
          <w:i w:val="false"/>
          <w:color w:val="000000"/>
          <w:sz w:val="28"/>
        </w:rPr>
        <w:t>
      6) персоналды оқыту шығыстары, іссапар шығыстары, еңбекті қорғау шығыстары қызметтерге персоналдың тиісті топтарына еңбекақы төлеу қағидаттары сияқты жатқызылады;</w:t>
      </w:r>
    </w:p>
    <w:p>
      <w:pPr>
        <w:spacing w:after="0"/>
        <w:ind w:left="0"/>
        <w:jc w:val="both"/>
      </w:pPr>
      <w:r>
        <w:rPr>
          <w:rFonts w:ascii="Times New Roman"/>
          <w:b w:val="false"/>
          <w:i w:val="false"/>
          <w:color w:val="000000"/>
          <w:sz w:val="28"/>
        </w:rPr>
        <w:t>
      7) өрт және күзеттік қорғау шығыстары қызметтерге тиісті негізгі құралдар тозуының бөлінуіне ұқсас жатқызылады;</w:t>
      </w:r>
    </w:p>
    <w:p>
      <w:pPr>
        <w:spacing w:after="0"/>
        <w:ind w:left="0"/>
        <w:jc w:val="both"/>
      </w:pPr>
      <w:r>
        <w:rPr>
          <w:rFonts w:ascii="Times New Roman"/>
          <w:b w:val="false"/>
          <w:i w:val="false"/>
          <w:color w:val="000000"/>
          <w:sz w:val="28"/>
        </w:rPr>
        <w:t xml:space="preserve">
      8) өзге де пайдалану шығыстары қызметтерге субъект айқындаған және уәкілетті органмен келісілген бөлу базасы бойынша жатқызылады. </w:t>
      </w:r>
    </w:p>
    <w:bookmarkStart w:name="z42" w:id="40"/>
    <w:p>
      <w:pPr>
        <w:spacing w:after="0"/>
        <w:ind w:left="0"/>
        <w:jc w:val="both"/>
      </w:pPr>
      <w:r>
        <w:rPr>
          <w:rFonts w:ascii="Times New Roman"/>
          <w:b w:val="false"/>
          <w:i w:val="false"/>
          <w:color w:val="000000"/>
          <w:sz w:val="28"/>
        </w:rPr>
        <w:t>
      25. Кезең шығыстарын бөлу мынадай тәртіппен жүзеге асырылады:</w:t>
      </w:r>
    </w:p>
    <w:bookmarkEnd w:id="40"/>
    <w:p>
      <w:pPr>
        <w:spacing w:after="0"/>
        <w:ind w:left="0"/>
        <w:jc w:val="both"/>
      </w:pPr>
      <w:r>
        <w:rPr>
          <w:rFonts w:ascii="Times New Roman"/>
          <w:b w:val="false"/>
          <w:i w:val="false"/>
          <w:color w:val="000000"/>
          <w:sz w:val="28"/>
        </w:rPr>
        <w:t>
      1) жалпы және әкімшілік шығыстар қызметтерге негізгі өндірістік шығындардың тиісті қағидаттары сияқты бөлінеді;</w:t>
      </w:r>
    </w:p>
    <w:p>
      <w:pPr>
        <w:spacing w:after="0"/>
        <w:ind w:left="0"/>
        <w:jc w:val="both"/>
      </w:pPr>
      <w:r>
        <w:rPr>
          <w:rFonts w:ascii="Times New Roman"/>
          <w:b w:val="false"/>
          <w:i w:val="false"/>
          <w:color w:val="000000"/>
          <w:sz w:val="28"/>
        </w:rPr>
        <w:t xml:space="preserve">
      2) өткізу бойынша шығыстар қызметтерге, егер олар белгілі бір қызмет көрсетумен тікелей байланысты болса, тікелей жатқызылады. Егер осы шығыстар екі және одан көп қызметті көрсетумен байланысты болса, онда олар қызметтерге субъект айқындаған және уәкілетті органмен келісілген бөлу базасын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Кезең шығыстарын бөлу коэффициентінің есебі бойынша есептелген бөлу коэффициенттерін пайдалану арқылы бөлінеді;</w:t>
      </w:r>
    </w:p>
    <w:p>
      <w:pPr>
        <w:spacing w:after="0"/>
        <w:ind w:left="0"/>
        <w:jc w:val="both"/>
      </w:pPr>
      <w:r>
        <w:rPr>
          <w:rFonts w:ascii="Times New Roman"/>
          <w:b w:val="false"/>
          <w:i w:val="false"/>
          <w:color w:val="000000"/>
          <w:sz w:val="28"/>
        </w:rPr>
        <w:t>
      3) сыйақылар (пайыздар) бойынша шығыстар қызметтерге, егер олар белгілі бір қызметті көрсетумен тікелей байланысты болса, тікелей жатқызылады. Егер осы шығыстар екі және одан көп қызметті көрсетумен байланысты болса, онда олар қызметтерге субъект айқындаған және уәкілетті органмен келісілген бөлу базасын және Кезең шығыстарын бөлу коэффициентінің есебі (осы Қағидаларға 4-қосымша) бойынша есептелген бөлу коэффициенттерін пайдалану арқылы бөлінеді.</w:t>
      </w:r>
    </w:p>
    <w:bookmarkStart w:name="z43" w:id="41"/>
    <w:p>
      <w:pPr>
        <w:spacing w:after="0"/>
        <w:ind w:left="0"/>
        <w:jc w:val="both"/>
      </w:pPr>
      <w:r>
        <w:rPr>
          <w:rFonts w:ascii="Times New Roman"/>
          <w:b w:val="false"/>
          <w:i w:val="false"/>
          <w:color w:val="000000"/>
          <w:sz w:val="28"/>
        </w:rPr>
        <w:t>
      26. Өзге де шығыстар қызметтерге, егер олар белгілі бір қызмет көрсетумен тікелей байланысты болса, тікелей жатқызылады. Егер осы шығыстар екі және одан көп қызметті көрсетумен байланысты болса, онда олар қызметтерге субъект айқындаған және уәкілетті органмен келісілген бөлу базасын пайдалану арқылы бөлінеді.</w:t>
      </w:r>
    </w:p>
    <w:bookmarkEnd w:id="41"/>
    <w:bookmarkStart w:name="z44" w:id="42"/>
    <w:p>
      <w:pPr>
        <w:spacing w:after="0"/>
        <w:ind w:left="0"/>
        <w:jc w:val="both"/>
      </w:pPr>
      <w:r>
        <w:rPr>
          <w:rFonts w:ascii="Times New Roman"/>
          <w:b w:val="false"/>
          <w:i w:val="false"/>
          <w:color w:val="000000"/>
          <w:sz w:val="28"/>
        </w:rPr>
        <w:t>
      27. Кірістерінің, шығындары мен қолданысқа енгізілген активтерінің бөлек есебін жүргізу туралы мәліметтерді (бұдан әрі – мәліметтер) субъект өткен күнтізбелік жыл үшін уәкілетті органға осы Қағидаларға қосымшаларға сәйкес үстіміздегі жылғы 1 мамырға дейін ұсынады.</w:t>
      </w:r>
    </w:p>
    <w:bookmarkEnd w:id="42"/>
    <w:bookmarkStart w:name="z45" w:id="43"/>
    <w:p>
      <w:pPr>
        <w:spacing w:after="0"/>
        <w:ind w:left="0"/>
        <w:jc w:val="both"/>
      </w:pPr>
      <w:r>
        <w:rPr>
          <w:rFonts w:ascii="Times New Roman"/>
          <w:b w:val="false"/>
          <w:i w:val="false"/>
          <w:color w:val="000000"/>
          <w:sz w:val="28"/>
        </w:rPr>
        <w:t>
      28. Кірістерді қызметтер түрлері бойынша бөлу туралы есептегі кірістердің жиынтық сомасы субъект тиісті кезеңге бухгалтерлік есеп және қаржылық есептілік туралы заңнамаға сәйкес жасаған қаржы-шаруашылық қызметінің нәтижелері туралы есептің "Тауарларды, жұмыстар мен қызметтерді өткізуден кіріс" деген жолда көрсетілген деректерге сәйкес келуге тиіс.</w:t>
      </w:r>
    </w:p>
    <w:bookmarkEnd w:id="43"/>
    <w:bookmarkStart w:name="z46" w:id="44"/>
    <w:p>
      <w:pPr>
        <w:spacing w:after="0"/>
        <w:ind w:left="0"/>
        <w:jc w:val="both"/>
      </w:pPr>
      <w:r>
        <w:rPr>
          <w:rFonts w:ascii="Times New Roman"/>
          <w:b w:val="false"/>
          <w:i w:val="false"/>
          <w:color w:val="000000"/>
          <w:sz w:val="28"/>
        </w:rPr>
        <w:t>
      29. Шығындарды қызметтер түрлері бойынша бөлу туралы есептегі шығыстардың жиынтық сомасы кезең шығыстарының минусымен субъект тиісті кезеңге бухгалтерлік есеп және қаржылық есептілік туралы заңнамаға сәйкес жасаған қаржы-шаруашылық қызметінің нәтижелері туралы есептің "Өткізілген тауарлардың (жұмыстардың, қызметтердің) өзіндік құны" деген жолда көрсетілген деректерге сәйкес келуге тиіс.</w:t>
      </w:r>
    </w:p>
    <w:bookmarkEnd w:id="44"/>
    <w:bookmarkStart w:name="z47" w:id="45"/>
    <w:p>
      <w:pPr>
        <w:spacing w:after="0"/>
        <w:ind w:left="0"/>
        <w:jc w:val="both"/>
      </w:pPr>
      <w:r>
        <w:rPr>
          <w:rFonts w:ascii="Times New Roman"/>
          <w:b w:val="false"/>
          <w:i w:val="false"/>
          <w:color w:val="000000"/>
          <w:sz w:val="28"/>
        </w:rPr>
        <w:t>
      30. Шығындарды қызметтер түрлері бойынша бөлу туралы есептегі кезең шығыстарының жиынтық сомасы субъект тиісті кезеңге бухгалтерлік есеп және қаржылық есептілік туралы заңнамаға сәйкес жасаған қаржы-шаруашылық қызметінің нәтижелері туралы есептің "Кезең шығыстары" деген жолда көрсетілген деректерге сәйкес келуге тиіс.</w:t>
      </w:r>
    </w:p>
    <w:bookmarkEnd w:id="45"/>
    <w:bookmarkStart w:name="z48" w:id="46"/>
    <w:p>
      <w:pPr>
        <w:spacing w:after="0"/>
        <w:ind w:left="0"/>
        <w:jc w:val="both"/>
      </w:pPr>
      <w:r>
        <w:rPr>
          <w:rFonts w:ascii="Times New Roman"/>
          <w:b w:val="false"/>
          <w:i w:val="false"/>
          <w:color w:val="000000"/>
          <w:sz w:val="28"/>
        </w:rPr>
        <w:t>
      31. Негізгі құралдар мен материалдық емес активтердің есептілік (қалдық) құны бухгалтерлік есептің тиісті күнгі деректеріне сәйкес келуге тиіс.</w:t>
      </w:r>
    </w:p>
    <w:bookmarkEnd w:id="46"/>
    <w:bookmarkStart w:name="z49" w:id="47"/>
    <w:p>
      <w:pPr>
        <w:spacing w:after="0"/>
        <w:ind w:left="0"/>
        <w:jc w:val="both"/>
      </w:pPr>
      <w:r>
        <w:rPr>
          <w:rFonts w:ascii="Times New Roman"/>
          <w:b w:val="false"/>
          <w:i w:val="false"/>
          <w:color w:val="000000"/>
          <w:sz w:val="28"/>
        </w:rPr>
        <w:t>
      32. Қағаз жеткізгіштегі мәліметтерге субъектінің басшысы және бас бухгалтері қол қояды және мөрімен расталады. Мәліметтер уәкілетті органға электрондық және қағаз жеткізгіште ұсынылады.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w:t>
            </w:r>
            <w:r>
              <w:br/>
            </w:r>
            <w:r>
              <w:rPr>
                <w:rFonts w:ascii="Times New Roman"/>
                <w:b w:val="false"/>
                <w:i w:val="false"/>
                <w:color w:val="000000"/>
                <w:sz w:val="20"/>
              </w:rPr>
              <w:t>және (немесе) беру және (немесе) тарату</w:t>
            </w:r>
            <w:r>
              <w:br/>
            </w:r>
            <w:r>
              <w:rPr>
                <w:rFonts w:ascii="Times New Roman"/>
                <w:b w:val="false"/>
                <w:i w:val="false"/>
                <w:color w:val="000000"/>
                <w:sz w:val="20"/>
              </w:rPr>
              <w:t>қызметтерін көрсететін табиғи монополиялар</w:t>
            </w:r>
            <w:r>
              <w:br/>
            </w:r>
            <w:r>
              <w:rPr>
                <w:rFonts w:ascii="Times New Roman"/>
                <w:b w:val="false"/>
                <w:i w:val="false"/>
                <w:color w:val="000000"/>
                <w:sz w:val="20"/>
              </w:rPr>
              <w:t>субъектілерінің кірістердің, шығындар мен қолданысқа</w:t>
            </w:r>
            <w:r>
              <w:br/>
            </w:r>
            <w:r>
              <w:rPr>
                <w:rFonts w:ascii="Times New Roman"/>
                <w:b w:val="false"/>
                <w:i w:val="false"/>
                <w:color w:val="000000"/>
                <w:sz w:val="20"/>
              </w:rPr>
              <w:t>енгізілген активтердің бөлек есебін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2" w:id="48"/>
    <w:p>
      <w:pPr>
        <w:spacing w:after="0"/>
        <w:ind w:left="0"/>
        <w:jc w:val="left"/>
      </w:pPr>
      <w:r>
        <w:rPr>
          <w:rFonts w:ascii="Times New Roman"/>
          <w:b/>
          <w:i w:val="false"/>
          <w:color w:val="000000"/>
        </w:rPr>
        <w:t xml:space="preserve"> Жалпы негізгі құралдарды _______________________ тобы бойынша,</w:t>
      </w:r>
      <w:r>
        <w:br/>
      </w:r>
      <w:r>
        <w:rPr>
          <w:rFonts w:ascii="Times New Roman"/>
          <w:b/>
          <w:i w:val="false"/>
          <w:color w:val="000000"/>
        </w:rPr>
        <w:t>(негізгі құралдар тобының атауы)</w:t>
      </w:r>
      <w:r>
        <w:br/>
      </w:r>
      <w:r>
        <w:rPr>
          <w:rFonts w:ascii="Times New Roman"/>
          <w:b/>
          <w:i w:val="false"/>
          <w:color w:val="000000"/>
        </w:rPr>
        <w:t>не материалдық емес активтерді  бөлу коэфициентінің есебі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757"/>
        <w:gridCol w:w="1008"/>
        <w:gridCol w:w="2177"/>
        <w:gridCol w:w="1225"/>
        <w:gridCol w:w="391"/>
        <w:gridCol w:w="392"/>
        <w:gridCol w:w="1345"/>
        <w:gridCol w:w="2289"/>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(жұмыс істейді немесе резервте)</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 құны, барлығы, мың теңге</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үшін көрсеткі штің атауы (заттай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p>
            <w:pPr>
              <w:spacing w:after="20"/>
              <w:ind w:left="20"/>
              <w:jc w:val="both"/>
            </w:pPr>
            <w:r>
              <w:rPr>
                <w:rFonts w:ascii="Times New Roman"/>
                <w:b w:val="false"/>
                <w:i w:val="false"/>
                <w:color w:val="000000"/>
                <w:sz w:val="20"/>
              </w:rPr>
              <w:t>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6-бағ./5-бағ.</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7-бағ./3-бағ.</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жалпы негізгі құралдардың тобы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объект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объект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объект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құны, мың теңге (сома (1.1-бет:1._-бет)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(1.1-бет: 1._бет)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(сома(1.1- бет: 1._ бет)</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бойынша бөлу коэффициенті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8-бағ./3-бағ.</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803"/>
        <w:gridCol w:w="414"/>
        <w:gridCol w:w="1422"/>
        <w:gridCol w:w="2303"/>
        <w:gridCol w:w="643"/>
        <w:gridCol w:w="1653"/>
        <w:gridCol w:w="2304"/>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w:t>
            </w:r>
          </w:p>
          <w:p>
            <w:pPr>
              <w:spacing w:after="20"/>
              <w:ind w:left="20"/>
              <w:jc w:val="both"/>
            </w:pPr>
            <w:r>
              <w:rPr>
                <w:rFonts w:ascii="Times New Roman"/>
                <w:b w:val="false"/>
                <w:i w:val="false"/>
                <w:color w:val="000000"/>
                <w:sz w:val="20"/>
              </w:rPr>
              <w:t>
көрсеткіште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9-бағ./5-бағ.</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p>
            <w:pPr>
              <w:spacing w:after="20"/>
              <w:ind w:left="20"/>
              <w:jc w:val="both"/>
            </w:pPr>
            <w:r>
              <w:rPr>
                <w:rFonts w:ascii="Times New Roman"/>
                <w:b w:val="false"/>
                <w:i w:val="false"/>
                <w:color w:val="000000"/>
                <w:sz w:val="20"/>
              </w:rPr>
              <w:t>
10-бағ./3-бағ.</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w:t>
            </w:r>
          </w:p>
          <w:p>
            <w:pPr>
              <w:spacing w:after="20"/>
              <w:ind w:left="20"/>
              <w:jc w:val="both"/>
            </w:pPr>
            <w:r>
              <w:rPr>
                <w:rFonts w:ascii="Times New Roman"/>
                <w:b w:val="false"/>
                <w:i w:val="false"/>
                <w:color w:val="000000"/>
                <w:sz w:val="20"/>
              </w:rPr>
              <w:t>
көрсеткіште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12-бағ./5-бағ.</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13-бағ./3-бағ.</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жалпы негізгі құралдардың тобы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объект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объект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объект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құны, мың теңге (сома (1.1-бет: 1.-бет)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(1.1-жол: 1._жол)</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(1.1-жол: 1._жол)</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бойынша бөлу коэффициенті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11-бағ./3-бағ.</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14-бағ./3-бағ.</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w:t>
            </w:r>
            <w:r>
              <w:br/>
            </w:r>
            <w:r>
              <w:rPr>
                <w:rFonts w:ascii="Times New Roman"/>
                <w:b w:val="false"/>
                <w:i w:val="false"/>
                <w:color w:val="000000"/>
                <w:sz w:val="20"/>
              </w:rPr>
              <w:t>және (немесе) беру және (немесе) тарату</w:t>
            </w:r>
            <w:r>
              <w:br/>
            </w:r>
            <w:r>
              <w:rPr>
                <w:rFonts w:ascii="Times New Roman"/>
                <w:b w:val="false"/>
                <w:i w:val="false"/>
                <w:color w:val="000000"/>
                <w:sz w:val="20"/>
              </w:rPr>
              <w:t>қызметтерін көрсететін табиғи монополиялар</w:t>
            </w:r>
            <w:r>
              <w:br/>
            </w:r>
            <w:r>
              <w:rPr>
                <w:rFonts w:ascii="Times New Roman"/>
                <w:b w:val="false"/>
                <w:i w:val="false"/>
                <w:color w:val="000000"/>
                <w:sz w:val="20"/>
              </w:rPr>
              <w:t>субъектілерінің кірістердің, шығындар мен қолданысқа</w:t>
            </w:r>
            <w:r>
              <w:br/>
            </w:r>
            <w:r>
              <w:rPr>
                <w:rFonts w:ascii="Times New Roman"/>
                <w:b w:val="false"/>
                <w:i w:val="false"/>
                <w:color w:val="000000"/>
                <w:sz w:val="20"/>
              </w:rPr>
              <w:t>енгізілген активтердің бөлек есебін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Қызметтердің түрлері бойынша қолданысқа енгізілген</w:t>
      </w:r>
      <w:r>
        <w:br/>
      </w:r>
      <w:r>
        <w:rPr>
          <w:rFonts w:ascii="Times New Roman"/>
          <w:b/>
          <w:i w:val="false"/>
          <w:color w:val="000000"/>
        </w:rPr>
        <w:t>активтер туралы есеп</w:t>
      </w:r>
      <w:r>
        <w:br/>
      </w:r>
      <w:r>
        <w:rPr>
          <w:rFonts w:ascii="Times New Roman"/>
          <w:b/>
          <w:i w:val="false"/>
          <w:color w:val="000000"/>
        </w:rPr>
        <w:t>Есепті кезең 20___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 РУ-жылу-2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Кезеңділігі: </w:t>
      </w:r>
      <w:r>
        <w:rPr>
          <w:rFonts w:ascii="Times New Roman"/>
          <w:b w:val="false"/>
          <w:i w:val="false"/>
          <w:color w:val="000000"/>
          <w:sz w:val="28"/>
        </w:rPr>
        <w:t>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Ұсынады: </w:t>
      </w:r>
      <w:r>
        <w:rPr>
          <w:rFonts w:ascii="Times New Roman"/>
          <w:b w:val="false"/>
          <w:i w:val="false"/>
          <w:color w:val="000000"/>
          <w:sz w:val="28"/>
        </w:rPr>
        <w:t>жылу энергиясын өндіру және (немесе) беру және немесе) тарату қызметтерін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Ұсынылады: </w:t>
      </w:r>
      <w:r>
        <w:rPr>
          <w:rFonts w:ascii="Times New Roman"/>
          <w:b w:val="false"/>
          <w:i w:val="false"/>
          <w:color w:val="000000"/>
          <w:sz w:val="28"/>
        </w:rPr>
        <w:t>Қазақстан Республикасы Табиғи монополияларды реттеу агенттігіне және оның аумақтық департаменттеріне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Тапсыру мерзімі – </w:t>
      </w:r>
      <w:r>
        <w:rPr>
          <w:rFonts w:ascii="Times New Roman"/>
          <w:b w:val="false"/>
          <w:i w:val="false"/>
          <w:color w:val="000000"/>
          <w:sz w:val="28"/>
        </w:rPr>
        <w:t>ағымдағы жылғы 1 мамырға дейін</w:t>
      </w:r>
    </w:p>
    <w:bookmarkStart w:name="z55" w:id="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r>
        <w:br/>
      </w:r>
      <w:r>
        <w:rPr>
          <w:rFonts w:ascii="Times New Roman"/>
          <w:b/>
          <w:i w:val="false"/>
          <w:color w:val="000000"/>
        </w:rPr>
        <w:t>Қызметтердің түрлері бойынша қолданысқа енгізілген активтер туралы есеп</w:t>
      </w:r>
      <w:r>
        <w:br/>
      </w:r>
      <w:r>
        <w:rPr>
          <w:rFonts w:ascii="Times New Roman"/>
          <w:b/>
          <w:i w:val="false"/>
          <w:color w:val="000000"/>
        </w:rPr>
        <w:t>1. Жалпы нұсқаулар</w:t>
      </w:r>
    </w:p>
    <w:bookmarkEnd w:id="49"/>
    <w:p>
      <w:pPr>
        <w:spacing w:after="0"/>
        <w:ind w:left="0"/>
        <w:jc w:val="both"/>
      </w:pPr>
      <w:r>
        <w:rPr>
          <w:rFonts w:ascii="Times New Roman"/>
          <w:b w:val="false"/>
          <w:i w:val="false"/>
          <w:color w:val="000000"/>
          <w:sz w:val="28"/>
        </w:rPr>
        <w:t>
      Осы түсініктеме жылу энергиясын өндіру және (немесе) беру және тарату қызметін көрсететін табиғи монополиялар субъектілерінің қолданысқа енгізілген активтерді қызмет түрлері бойынша бөлу есебін дайындауына арналған.</w:t>
      </w:r>
    </w:p>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Барлық көрсеткіштер құндық көріністе ондық мыңдық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мен бас бухгалтері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жеткізгіштегі есепке сәйкес келуі тиіс.</w:t>
      </w:r>
    </w:p>
    <w:bookmarkStart w:name="z58" w:id="50"/>
    <w:p>
      <w:pPr>
        <w:spacing w:after="0"/>
        <w:ind w:left="0"/>
        <w:jc w:val="left"/>
      </w:pPr>
      <w:r>
        <w:rPr>
          <w:rFonts w:ascii="Times New Roman"/>
          <w:b/>
          <w:i w:val="false"/>
          <w:color w:val="000000"/>
        </w:rPr>
        <w:t xml:space="preserve"> 2. Нысанды толтыру бойынша түсініктемелер</w:t>
      </w:r>
    </w:p>
    <w:bookmarkEnd w:id="50"/>
    <w:p>
      <w:pPr>
        <w:spacing w:after="0"/>
        <w:ind w:left="0"/>
        <w:jc w:val="both"/>
      </w:pPr>
      <w:r>
        <w:rPr>
          <w:rFonts w:ascii="Times New Roman"/>
          <w:b w:val="false"/>
          <w:i w:val="false"/>
          <w:color w:val="000000"/>
          <w:sz w:val="28"/>
        </w:rPr>
        <w:t>
      Нысанды толтыру кезінде Субъект жоғарғы сол бұрышта кәсіпорнының атауын, жоғарғы оң бұрышта уәкілетті органның нормативтік құқықтық актісінің тиісті қосымшасын көрсетуге міндетті.</w:t>
      </w:r>
    </w:p>
    <w:p>
      <w:pPr>
        <w:spacing w:after="0"/>
        <w:ind w:left="0"/>
        <w:jc w:val="both"/>
      </w:pPr>
      <w:r>
        <w:rPr>
          <w:rFonts w:ascii="Times New Roman"/>
          <w:b w:val="false"/>
          <w:i w:val="false"/>
          <w:color w:val="000000"/>
          <w:sz w:val="28"/>
        </w:rPr>
        <w:t>
      Субъект алдыңғы күнтізбелік жылдың мәліметтерін толтырады.</w:t>
      </w:r>
    </w:p>
    <w:p>
      <w:pPr>
        <w:spacing w:after="0"/>
        <w:ind w:left="0"/>
        <w:jc w:val="both"/>
      </w:pPr>
      <w:r>
        <w:rPr>
          <w:rFonts w:ascii="Times New Roman"/>
          <w:b w:val="false"/>
          <w:i w:val="false"/>
          <w:color w:val="000000"/>
          <w:sz w:val="28"/>
        </w:rPr>
        <w:t>
      Қолданысқа енгізілген активтердің құнын қызметтерге бөлу үшін осы нысан толтырылады, онда активтердің құны алдыңғы қаржы жылының соңғы есепті күндегі жағдайы бойынша субъектінің негізгі құралдарының қалдық құнының негізінде анықталады.</w:t>
      </w:r>
    </w:p>
    <w:p>
      <w:pPr>
        <w:spacing w:after="0"/>
        <w:ind w:left="0"/>
        <w:jc w:val="both"/>
      </w:pPr>
      <w:r>
        <w:rPr>
          <w:rFonts w:ascii="Times New Roman"/>
          <w:b w:val="false"/>
          <w:i w:val="false"/>
          <w:color w:val="000000"/>
          <w:sz w:val="28"/>
        </w:rPr>
        <w:t>
      Негізгі құралдардың әрбір тобы үшін бөлу коэффициенті жалпы негізгі құралдарды не материалдық емес активтерді бөлу коэффициентінің тиісті есебінің жиынтық жолынан қызметтер түрлері бойынша қолданысқа енгізілген активтерді бөлу туралы есепке ауыстырылады. Әрбір қызметке жатқызылған негізгі құралдар тобының активтерінің құны бөлу коэффициентіне қолданысқа енгізілген активтер құнының туындысы ретінде анықталады.</w:t>
      </w:r>
    </w:p>
    <w:p>
      <w:pPr>
        <w:spacing w:after="0"/>
        <w:ind w:left="0"/>
        <w:jc w:val="both"/>
      </w:pPr>
      <w:r>
        <w:rPr>
          <w:rFonts w:ascii="Times New Roman"/>
          <w:b w:val="false"/>
          <w:i w:val="false"/>
          <w:color w:val="000000"/>
          <w:sz w:val="28"/>
        </w:rPr>
        <w:t>
      1-баған бойынша негізгі құралдардың атаулары бойынша реттік сандары көрсетіледі.</w:t>
      </w:r>
    </w:p>
    <w:p>
      <w:pPr>
        <w:spacing w:after="0"/>
        <w:ind w:left="0"/>
        <w:jc w:val="both"/>
      </w:pPr>
      <w:r>
        <w:rPr>
          <w:rFonts w:ascii="Times New Roman"/>
          <w:b w:val="false"/>
          <w:i w:val="false"/>
          <w:color w:val="000000"/>
          <w:sz w:val="28"/>
        </w:rPr>
        <w:t>
      2-баған бойынша Субъект көрсететін қызмет түрлері бойынша негізгі құралдардың атаулары туралы ақпарат көрсетіледі.</w:t>
      </w:r>
    </w:p>
    <w:p>
      <w:pPr>
        <w:spacing w:after="0"/>
        <w:ind w:left="0"/>
        <w:jc w:val="both"/>
      </w:pPr>
      <w:r>
        <w:rPr>
          <w:rFonts w:ascii="Times New Roman"/>
          <w:b w:val="false"/>
          <w:i w:val="false"/>
          <w:color w:val="000000"/>
          <w:sz w:val="28"/>
        </w:rPr>
        <w:t>
      3-баған бойынша жылдың басындағы қолданысқа енгізілген активтердің қалдық құны туралы ақпарат көрсетіледі.</w:t>
      </w:r>
    </w:p>
    <w:p>
      <w:pPr>
        <w:spacing w:after="0"/>
        <w:ind w:left="0"/>
        <w:jc w:val="both"/>
      </w:pPr>
      <w:r>
        <w:rPr>
          <w:rFonts w:ascii="Times New Roman"/>
          <w:b w:val="false"/>
          <w:i w:val="false"/>
          <w:color w:val="000000"/>
          <w:sz w:val="28"/>
        </w:rPr>
        <w:t>
      4-баған бойынша осы Қағидалардың 1-қосымшасына сәйкес есептелген 1-жалпы негізгі құралдардың тобы бойынша бөлу коэффициенті туралы ақпарат көрсетіледі</w:t>
      </w:r>
      <w:r>
        <w:rPr>
          <w:rFonts w:ascii="Times New Roman"/>
          <w:b/>
          <w:i w:val="false"/>
          <w:color w:val="000000"/>
          <w:sz w:val="28"/>
        </w:rPr>
        <w:t>.</w:t>
      </w:r>
    </w:p>
    <w:p>
      <w:pPr>
        <w:spacing w:after="0"/>
        <w:ind w:left="0"/>
        <w:jc w:val="both"/>
      </w:pPr>
      <w:r>
        <w:rPr>
          <w:rFonts w:ascii="Times New Roman"/>
          <w:b w:val="false"/>
          <w:i w:val="false"/>
          <w:color w:val="000000"/>
          <w:sz w:val="28"/>
        </w:rPr>
        <w:t>
      5-баған бойынша 1-реттеліп көрсетілетін қызмет бойынша активтің құны туралы ақпарат көрсетіледі, (3-баған * 4-баған).</w:t>
      </w:r>
    </w:p>
    <w:p>
      <w:pPr>
        <w:spacing w:after="0"/>
        <w:ind w:left="0"/>
        <w:jc w:val="both"/>
      </w:pPr>
      <w:r>
        <w:rPr>
          <w:rFonts w:ascii="Times New Roman"/>
          <w:b w:val="false"/>
          <w:i w:val="false"/>
          <w:color w:val="000000"/>
          <w:sz w:val="28"/>
        </w:rPr>
        <w:t>
      6-баған бойынша Осы Қағидаларға 1-қосымшада есептелген 2-реттеліп көрсетілетін қызмет бойынша негізгі құралдардың тобы бойынша бөлу коэффициенті туралы ақпарат көрсетіледі</w:t>
      </w:r>
      <w:r>
        <w:rPr>
          <w:rFonts w:ascii="Times New Roman"/>
          <w:b/>
          <w:i w:val="false"/>
          <w:color w:val="000000"/>
          <w:sz w:val="28"/>
        </w:rPr>
        <w:t>.</w:t>
      </w:r>
    </w:p>
    <w:p>
      <w:pPr>
        <w:spacing w:after="0"/>
        <w:ind w:left="0"/>
        <w:jc w:val="both"/>
      </w:pPr>
      <w:r>
        <w:rPr>
          <w:rFonts w:ascii="Times New Roman"/>
          <w:b w:val="false"/>
          <w:i w:val="false"/>
          <w:color w:val="000000"/>
          <w:sz w:val="28"/>
        </w:rPr>
        <w:t>
      7-баған бойынша 2-реттеліп көрсетілетін қызмет бойынша активтің құны туралы ақпарат көрсетіледі, (3-баған * 6-баған).</w:t>
      </w:r>
    </w:p>
    <w:p>
      <w:pPr>
        <w:spacing w:after="0"/>
        <w:ind w:left="0"/>
        <w:jc w:val="both"/>
      </w:pPr>
      <w:r>
        <w:rPr>
          <w:rFonts w:ascii="Times New Roman"/>
          <w:b w:val="false"/>
          <w:i w:val="false"/>
          <w:color w:val="000000"/>
          <w:sz w:val="28"/>
        </w:rPr>
        <w:t>
      8-баған бойынша Осы Қағидалардың 1-қосымшасында есептелген өзге қызмет бойынша негізгі құралдардың тобы бойынша бөлу коэффициенті туралы ақпарат көрсетіледі</w:t>
      </w:r>
      <w:r>
        <w:rPr>
          <w:rFonts w:ascii="Times New Roman"/>
          <w:b/>
          <w:i w:val="false"/>
          <w:color w:val="000000"/>
          <w:sz w:val="28"/>
        </w:rPr>
        <w:t>.</w:t>
      </w:r>
    </w:p>
    <w:p>
      <w:pPr>
        <w:spacing w:after="0"/>
        <w:ind w:left="0"/>
        <w:jc w:val="both"/>
      </w:pPr>
      <w:r>
        <w:rPr>
          <w:rFonts w:ascii="Times New Roman"/>
          <w:b w:val="false"/>
          <w:i w:val="false"/>
          <w:color w:val="000000"/>
          <w:sz w:val="28"/>
        </w:rPr>
        <w:t>
      9-баған бойынша өзге қызмет бойынша активтің құны туралы ақпарат көрсетіледі, (3-баған* 8-баған).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95"/>
        <w:gridCol w:w="1624"/>
        <w:gridCol w:w="893"/>
        <w:gridCol w:w="2350"/>
        <w:gridCol w:w="893"/>
        <w:gridCol w:w="2224"/>
        <w:gridCol w:w="635"/>
        <w:gridCol w:w="1709"/>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атауы</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қолданысқа енгізілген активтердің қалдық құны, барлығы,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 қызмет түрлері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3-бағ.*4-бағ.</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3-бағ*6-бағ.</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w:t>
            </w:r>
          </w:p>
          <w:p>
            <w:pPr>
              <w:spacing w:after="20"/>
              <w:ind w:left="20"/>
              <w:jc w:val="both"/>
            </w:pPr>
            <w:r>
              <w:rPr>
                <w:rFonts w:ascii="Times New Roman"/>
                <w:b w:val="false"/>
                <w:i w:val="false"/>
                <w:color w:val="000000"/>
                <w:sz w:val="20"/>
              </w:rPr>
              <w:t>
бөлу</w:t>
            </w:r>
          </w:p>
          <w:p>
            <w:pPr>
              <w:spacing w:after="20"/>
              <w:ind w:left="20"/>
              <w:jc w:val="both"/>
            </w:pPr>
            <w:r>
              <w:rPr>
                <w:rFonts w:ascii="Times New Roman"/>
                <w:b w:val="false"/>
                <w:i w:val="false"/>
                <w:color w:val="000000"/>
                <w:sz w:val="20"/>
              </w:rPr>
              <w:t>
коэффициенті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w:t>
            </w:r>
          </w:p>
          <w:p>
            <w:pPr>
              <w:spacing w:after="20"/>
              <w:ind w:left="20"/>
              <w:jc w:val="both"/>
            </w:pPr>
            <w:r>
              <w:rPr>
                <w:rFonts w:ascii="Times New Roman"/>
                <w:b w:val="false"/>
                <w:i w:val="false"/>
                <w:color w:val="000000"/>
                <w:sz w:val="20"/>
              </w:rPr>
              <w:t>
құны, мың</w:t>
            </w:r>
          </w:p>
          <w:p>
            <w:pPr>
              <w:spacing w:after="20"/>
              <w:ind w:left="20"/>
              <w:jc w:val="both"/>
            </w:pPr>
            <w:r>
              <w:rPr>
                <w:rFonts w:ascii="Times New Roman"/>
                <w:b w:val="false"/>
                <w:i w:val="false"/>
                <w:color w:val="000000"/>
                <w:sz w:val="20"/>
              </w:rPr>
              <w:t>
теңге, 3-бағ*8-бағ.</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енгізілгендер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жабдықтар және беру құрылғылары: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енгізілгендер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енгізілгендер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құрал-жабдық:</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енгізілгендер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енгізілгендер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тікелей қолданысқа енгізілген активтер, яғни тек бір (нақты) қызмет көрсетумен байланысты активтер бөлу коэффициенттері бойынша бөлінбейді және нақты қызметке тікелей жатқызылады. Бұл ретте есепті толтыру кезінде тікелей қолданысқа енгізілген активтердің құны осы кестенің тиісті 5, 7 не 9-бағандарына жатқызылады.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w:t>
            </w:r>
            <w:r>
              <w:br/>
            </w:r>
            <w:r>
              <w:rPr>
                <w:rFonts w:ascii="Times New Roman"/>
                <w:b w:val="false"/>
                <w:i w:val="false"/>
                <w:color w:val="000000"/>
                <w:sz w:val="20"/>
              </w:rPr>
              <w:t>және (немесе) беру және (немесе) тарату</w:t>
            </w:r>
            <w:r>
              <w:br/>
            </w:r>
            <w:r>
              <w:rPr>
                <w:rFonts w:ascii="Times New Roman"/>
                <w:b w:val="false"/>
                <w:i w:val="false"/>
                <w:color w:val="000000"/>
                <w:sz w:val="20"/>
              </w:rPr>
              <w:t>қызметтерін көрсететін табиғи монополиялар</w:t>
            </w:r>
            <w:r>
              <w:br/>
            </w:r>
            <w:r>
              <w:rPr>
                <w:rFonts w:ascii="Times New Roman"/>
                <w:b w:val="false"/>
                <w:i w:val="false"/>
                <w:color w:val="000000"/>
                <w:sz w:val="20"/>
              </w:rPr>
              <w:t>субъектілерінің кірістердің, шығындар мен қолданысқа</w:t>
            </w:r>
            <w:r>
              <w:br/>
            </w:r>
            <w:r>
              <w:rPr>
                <w:rFonts w:ascii="Times New Roman"/>
                <w:b w:val="false"/>
                <w:i w:val="false"/>
                <w:color w:val="000000"/>
                <w:sz w:val="20"/>
              </w:rPr>
              <w:t>енгізілген активтердің бөлек есебін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 нысан</w:t>
            </w:r>
          </w:p>
        </w:tc>
      </w:tr>
    </w:tbl>
    <w:bookmarkStart w:name="z61" w:id="51"/>
    <w:p>
      <w:pPr>
        <w:spacing w:after="0"/>
        <w:ind w:left="0"/>
        <w:jc w:val="left"/>
      </w:pPr>
      <w:r>
        <w:rPr>
          <w:rFonts w:ascii="Times New Roman"/>
          <w:b/>
          <w:i w:val="false"/>
          <w:color w:val="000000"/>
        </w:rPr>
        <w:t xml:space="preserve"> _______ жылғы персоналдың еңбегіне ақы төлеу шығыстарын бөлу</w:t>
      </w:r>
      <w:r>
        <w:br/>
      </w:r>
      <w:r>
        <w:rPr>
          <w:rFonts w:ascii="Times New Roman"/>
          <w:b/>
          <w:i w:val="false"/>
          <w:color w:val="000000"/>
        </w:rPr>
        <w:t>коэффициентінің есебі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006"/>
        <w:gridCol w:w="2626"/>
        <w:gridCol w:w="1299"/>
        <w:gridCol w:w="456"/>
        <w:gridCol w:w="456"/>
        <w:gridCol w:w="1565"/>
        <w:gridCol w:w="1931"/>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табельдік нөмірі</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жылдық қоры, мың теңге</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үшін көрсеткіштің атауы (заттай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реттеліп көрсетілетін қызмет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w:t>
            </w:r>
          </w:p>
          <w:p>
            <w:pPr>
              <w:spacing w:after="20"/>
              <w:ind w:left="20"/>
              <w:jc w:val="both"/>
            </w:pPr>
            <w:r>
              <w:rPr>
                <w:rFonts w:ascii="Times New Roman"/>
                <w:b w:val="false"/>
                <w:i w:val="false"/>
                <w:color w:val="000000"/>
                <w:sz w:val="20"/>
              </w:rPr>
              <w:t>
көрсеткіште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5-бағ./4-бағ.</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w:t>
            </w:r>
          </w:p>
          <w:p>
            <w:pPr>
              <w:spacing w:after="20"/>
              <w:ind w:left="20"/>
              <w:jc w:val="both"/>
            </w:pPr>
            <w:r>
              <w:rPr>
                <w:rFonts w:ascii="Times New Roman"/>
                <w:b w:val="false"/>
                <w:i w:val="false"/>
                <w:color w:val="000000"/>
                <w:sz w:val="20"/>
              </w:rPr>
              <w:t>
үшін жалақы</w:t>
            </w:r>
          </w:p>
          <w:p>
            <w:pPr>
              <w:spacing w:after="20"/>
              <w:ind w:left="20"/>
              <w:jc w:val="both"/>
            </w:pPr>
            <w:r>
              <w:rPr>
                <w:rFonts w:ascii="Times New Roman"/>
                <w:b w:val="false"/>
                <w:i w:val="false"/>
                <w:color w:val="000000"/>
                <w:sz w:val="20"/>
              </w:rPr>
              <w:t>
қоры, мың теңге6-бағ.*2-бағ.</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негізгі емес қызметпен айналысатын персонал</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басқару</w:t>
            </w:r>
          </w:p>
          <w:p>
            <w:pPr>
              <w:spacing w:after="20"/>
              <w:ind w:left="20"/>
              <w:jc w:val="both"/>
            </w:pPr>
            <w:r>
              <w:rPr>
                <w:rFonts w:ascii="Times New Roman"/>
                <w:b w:val="false"/>
                <w:i w:val="false"/>
                <w:color w:val="000000"/>
                <w:sz w:val="20"/>
              </w:rPr>
              <w:t>
персоналы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ЖАҚ, мың теңге (1-бет+2-бет+3-бет)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(1-бет+ 2-бет+ 3-бет)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(1-бет+</w:t>
            </w:r>
          </w:p>
          <w:p>
            <w:pPr>
              <w:spacing w:after="20"/>
              <w:ind w:left="20"/>
              <w:jc w:val="both"/>
            </w:pPr>
            <w:r>
              <w:rPr>
                <w:rFonts w:ascii="Times New Roman"/>
                <w:b w:val="false"/>
                <w:i w:val="false"/>
                <w:color w:val="000000"/>
                <w:sz w:val="20"/>
              </w:rPr>
              <w:t>
2-бет+</w:t>
            </w:r>
          </w:p>
          <w:p>
            <w:pPr>
              <w:spacing w:after="20"/>
              <w:ind w:left="20"/>
              <w:jc w:val="both"/>
            </w:pPr>
            <w:r>
              <w:rPr>
                <w:rFonts w:ascii="Times New Roman"/>
                <w:b w:val="false"/>
                <w:i w:val="false"/>
                <w:color w:val="000000"/>
                <w:sz w:val="20"/>
              </w:rPr>
              <w:t>
3-бет)</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w:t>
            </w:r>
          </w:p>
          <w:p>
            <w:pPr>
              <w:spacing w:after="20"/>
              <w:ind w:left="20"/>
              <w:jc w:val="both"/>
            </w:pPr>
            <w:r>
              <w:rPr>
                <w:rFonts w:ascii="Times New Roman"/>
                <w:b w:val="false"/>
                <w:i w:val="false"/>
                <w:color w:val="000000"/>
                <w:sz w:val="20"/>
              </w:rPr>
              <w:t>
төлеу шығындарын бөлу коэффициенті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p>
            <w:pPr>
              <w:spacing w:after="20"/>
              <w:ind w:left="20"/>
              <w:jc w:val="both"/>
            </w:pPr>
            <w:r>
              <w:rPr>
                <w:rFonts w:ascii="Times New Roman"/>
                <w:b w:val="false"/>
                <w:i w:val="false"/>
                <w:color w:val="000000"/>
                <w:sz w:val="20"/>
              </w:rPr>
              <w:t>
2-бағ.</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2711"/>
        <w:gridCol w:w="411"/>
        <w:gridCol w:w="1411"/>
        <w:gridCol w:w="2368"/>
        <w:gridCol w:w="638"/>
        <w:gridCol w:w="1525"/>
        <w:gridCol w:w="2370"/>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табельдік нөмірі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8-бағ./4-бағ.</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w:t>
            </w:r>
          </w:p>
          <w:p>
            <w:pPr>
              <w:spacing w:after="20"/>
              <w:ind w:left="20"/>
              <w:jc w:val="both"/>
            </w:pPr>
            <w:r>
              <w:rPr>
                <w:rFonts w:ascii="Times New Roman"/>
                <w:b w:val="false"/>
                <w:i w:val="false"/>
                <w:color w:val="000000"/>
                <w:sz w:val="20"/>
              </w:rPr>
              <w:t>
үшін жалақы</w:t>
            </w:r>
          </w:p>
          <w:p>
            <w:pPr>
              <w:spacing w:after="20"/>
              <w:ind w:left="20"/>
              <w:jc w:val="both"/>
            </w:pPr>
            <w:r>
              <w:rPr>
                <w:rFonts w:ascii="Times New Roman"/>
                <w:b w:val="false"/>
                <w:i w:val="false"/>
                <w:color w:val="000000"/>
                <w:sz w:val="20"/>
              </w:rPr>
              <w:t>
қоры, мың теңге9-бағ.*2-бағ.</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12-бағ./5-</w:t>
            </w:r>
          </w:p>
          <w:p>
            <w:pPr>
              <w:spacing w:after="20"/>
              <w:ind w:left="20"/>
              <w:jc w:val="both"/>
            </w:pPr>
            <w:r>
              <w:rPr>
                <w:rFonts w:ascii="Times New Roman"/>
                <w:b w:val="false"/>
                <w:i w:val="false"/>
                <w:color w:val="000000"/>
                <w:sz w:val="20"/>
              </w:rPr>
              <w:t>
бағ.</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w:t>
            </w:r>
          </w:p>
          <w:p>
            <w:pPr>
              <w:spacing w:after="20"/>
              <w:ind w:left="20"/>
              <w:jc w:val="both"/>
            </w:pPr>
            <w:r>
              <w:rPr>
                <w:rFonts w:ascii="Times New Roman"/>
                <w:b w:val="false"/>
                <w:i w:val="false"/>
                <w:color w:val="000000"/>
                <w:sz w:val="20"/>
              </w:rPr>
              <w:t>
үшін жалақы қоры, мың</w:t>
            </w:r>
          </w:p>
          <w:p>
            <w:pPr>
              <w:spacing w:after="20"/>
              <w:ind w:left="20"/>
              <w:jc w:val="both"/>
            </w:pPr>
            <w:r>
              <w:rPr>
                <w:rFonts w:ascii="Times New Roman"/>
                <w:b w:val="false"/>
                <w:i w:val="false"/>
                <w:color w:val="000000"/>
                <w:sz w:val="20"/>
              </w:rPr>
              <w:t>
теңге 12-бағ.</w:t>
            </w:r>
          </w:p>
          <w:p>
            <w:pPr>
              <w:spacing w:after="20"/>
              <w:ind w:left="20"/>
              <w:jc w:val="both"/>
            </w:pPr>
            <w:r>
              <w:rPr>
                <w:rFonts w:ascii="Times New Roman"/>
                <w:b w:val="false"/>
                <w:i w:val="false"/>
                <w:color w:val="000000"/>
                <w:sz w:val="20"/>
              </w:rPr>
              <w:t>
*2-бағ</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негізгі емес қызметпен айналысатын персонал</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басқару</w:t>
            </w:r>
          </w:p>
          <w:p>
            <w:pPr>
              <w:spacing w:after="20"/>
              <w:ind w:left="20"/>
              <w:jc w:val="both"/>
            </w:pPr>
            <w:r>
              <w:rPr>
                <w:rFonts w:ascii="Times New Roman"/>
                <w:b w:val="false"/>
                <w:i w:val="false"/>
                <w:color w:val="000000"/>
                <w:sz w:val="20"/>
              </w:rPr>
              <w:t>
персоналы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ЖҚ, мың теңге (1-бет+2-бет+3-бет)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(1-бет+ 2-бет+ 3-бет)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(1-бет+ 2-бет+ 3-бет)</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w:t>
            </w:r>
          </w:p>
          <w:p>
            <w:pPr>
              <w:spacing w:after="20"/>
              <w:ind w:left="20"/>
              <w:jc w:val="both"/>
            </w:pPr>
            <w:r>
              <w:rPr>
                <w:rFonts w:ascii="Times New Roman"/>
                <w:b w:val="false"/>
                <w:i w:val="false"/>
                <w:color w:val="000000"/>
                <w:sz w:val="20"/>
              </w:rPr>
              <w:t xml:space="preserve">
төлеу шығындарын бөлу коэффициенті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p>
            <w:pPr>
              <w:spacing w:after="20"/>
              <w:ind w:left="20"/>
              <w:jc w:val="both"/>
            </w:pPr>
            <w:r>
              <w:rPr>
                <w:rFonts w:ascii="Times New Roman"/>
                <w:b w:val="false"/>
                <w:i w:val="false"/>
                <w:color w:val="000000"/>
                <w:sz w:val="20"/>
              </w:rPr>
              <w:t>
/2-бағ.</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p>
            <w:pPr>
              <w:spacing w:after="20"/>
              <w:ind w:left="20"/>
              <w:jc w:val="both"/>
            </w:pPr>
            <w:r>
              <w:rPr>
                <w:rFonts w:ascii="Times New Roman"/>
                <w:b w:val="false"/>
                <w:i w:val="false"/>
                <w:color w:val="000000"/>
                <w:sz w:val="20"/>
              </w:rPr>
              <w:t>
/2-бағ.</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w:t>
            </w:r>
            <w:r>
              <w:br/>
            </w:r>
            <w:r>
              <w:rPr>
                <w:rFonts w:ascii="Times New Roman"/>
                <w:b w:val="false"/>
                <w:i w:val="false"/>
                <w:color w:val="000000"/>
                <w:sz w:val="20"/>
              </w:rPr>
              <w:t>және (немесе) беру және (немесе) тарату</w:t>
            </w:r>
            <w:r>
              <w:br/>
            </w:r>
            <w:r>
              <w:rPr>
                <w:rFonts w:ascii="Times New Roman"/>
                <w:b w:val="false"/>
                <w:i w:val="false"/>
                <w:color w:val="000000"/>
                <w:sz w:val="20"/>
              </w:rPr>
              <w:t>қызметтерін көрсететін табиғи монополиялар</w:t>
            </w:r>
            <w:r>
              <w:br/>
            </w:r>
            <w:r>
              <w:rPr>
                <w:rFonts w:ascii="Times New Roman"/>
                <w:b w:val="false"/>
                <w:i w:val="false"/>
                <w:color w:val="000000"/>
                <w:sz w:val="20"/>
              </w:rPr>
              <w:t>субъектілерінің кірістердің, шығындар мен қолданысқа</w:t>
            </w:r>
            <w:r>
              <w:br/>
            </w:r>
            <w:r>
              <w:rPr>
                <w:rFonts w:ascii="Times New Roman"/>
                <w:b w:val="false"/>
                <w:i w:val="false"/>
                <w:color w:val="000000"/>
                <w:sz w:val="20"/>
              </w:rPr>
              <w:t>енгізілген активтердің бөлек есебін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 нысан</w:t>
            </w:r>
          </w:p>
        </w:tc>
      </w:tr>
    </w:tbl>
    <w:bookmarkStart w:name="z64" w:id="52"/>
    <w:p>
      <w:pPr>
        <w:spacing w:after="0"/>
        <w:ind w:left="0"/>
        <w:jc w:val="left"/>
      </w:pPr>
      <w:r>
        <w:rPr>
          <w:rFonts w:ascii="Times New Roman"/>
          <w:b/>
          <w:i w:val="false"/>
          <w:color w:val="000000"/>
        </w:rPr>
        <w:t xml:space="preserve"> _______ жылғы кезең шығыстарын бөлу коэффициентінің есебі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239"/>
        <w:gridCol w:w="2693"/>
        <w:gridCol w:w="717"/>
        <w:gridCol w:w="491"/>
        <w:gridCol w:w="491"/>
        <w:gridCol w:w="1413"/>
        <w:gridCol w:w="2765"/>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сома, мың</w:t>
            </w:r>
          </w:p>
          <w:p>
            <w:pPr>
              <w:spacing w:after="20"/>
              <w:ind w:left="20"/>
              <w:jc w:val="both"/>
            </w:pPr>
            <w:r>
              <w:rPr>
                <w:rFonts w:ascii="Times New Roman"/>
                <w:b w:val="false"/>
                <w:i w:val="false"/>
                <w:color w:val="000000"/>
                <w:sz w:val="20"/>
              </w:rPr>
              <w:t>
теңге</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p>
            <w:pPr>
              <w:spacing w:after="20"/>
              <w:ind w:left="20"/>
              <w:jc w:val="both"/>
            </w:pPr>
            <w:r>
              <w:rPr>
                <w:rFonts w:ascii="Times New Roman"/>
                <w:b w:val="false"/>
                <w:i w:val="false"/>
                <w:color w:val="000000"/>
                <w:sz w:val="20"/>
              </w:rPr>
              <w:t>
үшін көрсеткіштің атауы</w:t>
            </w:r>
          </w:p>
          <w:p>
            <w:pPr>
              <w:spacing w:after="20"/>
              <w:ind w:left="20"/>
              <w:jc w:val="both"/>
            </w:pPr>
            <w:r>
              <w:rPr>
                <w:rFonts w:ascii="Times New Roman"/>
                <w:b w:val="false"/>
                <w:i w:val="false"/>
                <w:color w:val="000000"/>
                <w:sz w:val="20"/>
              </w:rPr>
              <w:t>
(заттай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реттеліп көрсетілетін қызмет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p>
            <w:pPr>
              <w:spacing w:after="20"/>
              <w:ind w:left="20"/>
              <w:jc w:val="both"/>
            </w:pPr>
            <w:r>
              <w:rPr>
                <w:rFonts w:ascii="Times New Roman"/>
                <w:b w:val="false"/>
                <w:i w:val="false"/>
                <w:color w:val="000000"/>
                <w:sz w:val="20"/>
              </w:rPr>
              <w:t>
5-бағ./4-</w:t>
            </w:r>
          </w:p>
          <w:p>
            <w:pPr>
              <w:spacing w:after="20"/>
              <w:ind w:left="20"/>
              <w:jc w:val="both"/>
            </w:pPr>
            <w:r>
              <w:rPr>
                <w:rFonts w:ascii="Times New Roman"/>
                <w:b w:val="false"/>
                <w:i w:val="false"/>
                <w:color w:val="000000"/>
                <w:sz w:val="20"/>
              </w:rPr>
              <w:t>
бағ.</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 үшін шығындар сомасы, мың теңге 6-бағ.*2-бағ.</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БАРЛЫҒЫ, мың теңге (1-бет+2-бет+3-бет)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(1-бет+ 2-бет+3-бет)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(1-бет+2-бет+3-бет)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1207"/>
        <w:gridCol w:w="3560"/>
        <w:gridCol w:w="959"/>
        <w:gridCol w:w="2121"/>
        <w:gridCol w:w="3217"/>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p>
            <w:pPr>
              <w:spacing w:after="20"/>
              <w:ind w:left="20"/>
              <w:jc w:val="both"/>
            </w:pPr>
            <w:r>
              <w:rPr>
                <w:rFonts w:ascii="Times New Roman"/>
                <w:b w:val="false"/>
                <w:i w:val="false"/>
                <w:color w:val="000000"/>
                <w:sz w:val="20"/>
              </w:rPr>
              <w:t>
8-бағ./</w:t>
            </w:r>
          </w:p>
          <w:p>
            <w:pPr>
              <w:spacing w:after="20"/>
              <w:ind w:left="20"/>
              <w:jc w:val="both"/>
            </w:pPr>
            <w:r>
              <w:rPr>
                <w:rFonts w:ascii="Times New Roman"/>
                <w:b w:val="false"/>
                <w:i w:val="false"/>
                <w:color w:val="000000"/>
                <w:sz w:val="20"/>
              </w:rPr>
              <w:t>
4-бағ.</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 үшін шығындар</w:t>
            </w:r>
          </w:p>
          <w:p>
            <w:pPr>
              <w:spacing w:after="20"/>
              <w:ind w:left="20"/>
              <w:jc w:val="both"/>
            </w:pPr>
            <w:r>
              <w:rPr>
                <w:rFonts w:ascii="Times New Roman"/>
                <w:b w:val="false"/>
                <w:i w:val="false"/>
                <w:color w:val="000000"/>
                <w:sz w:val="20"/>
              </w:rPr>
              <w:t>
сомасы, мың теңге 9-бағ.*2-бағ.</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p>
            <w:pPr>
              <w:spacing w:after="20"/>
              <w:ind w:left="20"/>
              <w:jc w:val="both"/>
            </w:pPr>
            <w:r>
              <w:rPr>
                <w:rFonts w:ascii="Times New Roman"/>
                <w:b w:val="false"/>
                <w:i w:val="false"/>
                <w:color w:val="000000"/>
                <w:sz w:val="20"/>
              </w:rPr>
              <w:t>
12-бағ./5-</w:t>
            </w:r>
          </w:p>
          <w:p>
            <w:pPr>
              <w:spacing w:after="20"/>
              <w:ind w:left="20"/>
              <w:jc w:val="both"/>
            </w:pPr>
            <w:r>
              <w:rPr>
                <w:rFonts w:ascii="Times New Roman"/>
                <w:b w:val="false"/>
                <w:i w:val="false"/>
                <w:color w:val="000000"/>
                <w:sz w:val="20"/>
              </w:rPr>
              <w:t>
бағ.</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 үшін шығындар сомасы,</w:t>
            </w:r>
          </w:p>
          <w:p>
            <w:pPr>
              <w:spacing w:after="20"/>
              <w:ind w:left="20"/>
              <w:jc w:val="both"/>
            </w:pPr>
            <w:r>
              <w:rPr>
                <w:rFonts w:ascii="Times New Roman"/>
                <w:b w:val="false"/>
                <w:i w:val="false"/>
                <w:color w:val="000000"/>
                <w:sz w:val="20"/>
              </w:rPr>
              <w:t>
мың теңге 12-бағ.*2-бағ.</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(1-бет +2-бет +3-бет)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(1-бет+2-бет+3-бет)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Жылу энергиясын өндіру</w:t>
            </w:r>
            <w:r>
              <w:br/>
            </w:r>
            <w:r>
              <w:rPr>
                <w:rFonts w:ascii="Times New Roman"/>
                <w:b w:val="false"/>
                <w:i w:val="false"/>
                <w:color w:val="000000"/>
                <w:sz w:val="20"/>
              </w:rPr>
              <w:t>және (немесе) беру және (немесе) тарату</w:t>
            </w:r>
            <w:r>
              <w:br/>
            </w:r>
            <w:r>
              <w:rPr>
                <w:rFonts w:ascii="Times New Roman"/>
                <w:b w:val="false"/>
                <w:i w:val="false"/>
                <w:color w:val="000000"/>
                <w:sz w:val="20"/>
              </w:rPr>
              <w:t>қызметтерін көрсететін табиғи монополиялар</w:t>
            </w:r>
            <w:r>
              <w:br/>
            </w:r>
            <w:r>
              <w:rPr>
                <w:rFonts w:ascii="Times New Roman"/>
                <w:b w:val="false"/>
                <w:i w:val="false"/>
                <w:color w:val="000000"/>
                <w:sz w:val="20"/>
              </w:rPr>
              <w:t>субъектілерінің кірістердің, шығындар мен қолданысқа</w:t>
            </w:r>
            <w:r>
              <w:br/>
            </w:r>
            <w:r>
              <w:rPr>
                <w:rFonts w:ascii="Times New Roman"/>
                <w:b w:val="false"/>
                <w:i w:val="false"/>
                <w:color w:val="000000"/>
                <w:sz w:val="20"/>
              </w:rPr>
              <w:t>енгізілген активтердің бөлек есебін 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 xml:space="preserve"> нысан</w:t>
            </w:r>
          </w:p>
        </w:tc>
      </w:tr>
    </w:tbl>
    <w:bookmarkStart w:name="z67" w:id="53"/>
    <w:p>
      <w:pPr>
        <w:spacing w:after="0"/>
        <w:ind w:left="0"/>
        <w:jc w:val="left"/>
      </w:pPr>
      <w:r>
        <w:rPr>
          <w:rFonts w:ascii="Times New Roman"/>
          <w:b/>
          <w:i w:val="false"/>
          <w:color w:val="000000"/>
        </w:rPr>
        <w:t xml:space="preserve"> Шығындарды қызметтер түрлері бойынша бөлу туралы есеп</w:t>
      </w:r>
      <w:r>
        <w:br/>
      </w:r>
      <w:r>
        <w:rPr>
          <w:rFonts w:ascii="Times New Roman"/>
          <w:b/>
          <w:i w:val="false"/>
          <w:color w:val="000000"/>
        </w:rPr>
        <w:t>Есепті кезең 20___ ж.</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 РУ-жылу-5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Кезеңділігі: </w:t>
      </w:r>
      <w:r>
        <w:rPr>
          <w:rFonts w:ascii="Times New Roman"/>
          <w:b w:val="false"/>
          <w:i w:val="false"/>
          <w:color w:val="000000"/>
          <w:sz w:val="28"/>
        </w:rPr>
        <w:t>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Ұсынады: </w:t>
      </w:r>
      <w:r>
        <w:rPr>
          <w:rFonts w:ascii="Times New Roman"/>
          <w:b w:val="false"/>
          <w:i w:val="false"/>
          <w:color w:val="000000"/>
          <w:sz w:val="28"/>
        </w:rPr>
        <w:t>жылу энергиясын өндіру және (немесе) беру және (немесе) тарату қызметтерін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Ұсынылады: </w:t>
      </w:r>
      <w:r>
        <w:rPr>
          <w:rFonts w:ascii="Times New Roman"/>
          <w:b w:val="false"/>
          <w:i w:val="false"/>
          <w:color w:val="000000"/>
          <w:sz w:val="28"/>
        </w:rPr>
        <w:t>Қазақстан Республикасы Табиғи монополияларды реттеу агенттігіне және оның аумақтық департаменттеріне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Тапсыру мерзімі – </w:t>
      </w:r>
      <w:r>
        <w:rPr>
          <w:rFonts w:ascii="Times New Roman"/>
          <w:b w:val="false"/>
          <w:i w:val="false"/>
          <w:color w:val="000000"/>
          <w:sz w:val="28"/>
        </w:rPr>
        <w:t>ағымдағы жылғы 1 мамырға дейін</w:t>
      </w:r>
    </w:p>
    <w:bookmarkStart w:name="z68" w:id="54"/>
    <w:p>
      <w:pPr>
        <w:spacing w:after="0"/>
        <w:ind w:left="0"/>
        <w:jc w:val="left"/>
      </w:pPr>
      <w:r>
        <w:rPr>
          <w:rFonts w:ascii="Times New Roman"/>
          <w:b/>
          <w:i w:val="false"/>
          <w:color w:val="000000"/>
        </w:rPr>
        <w:t xml:space="preserve"> Әкімшілік деректерді жинауға арналған нысанды толтыру</w:t>
      </w:r>
      <w:r>
        <w:br/>
      </w:r>
      <w:r>
        <w:rPr>
          <w:rFonts w:ascii="Times New Roman"/>
          <w:b/>
          <w:i w:val="false"/>
          <w:color w:val="000000"/>
        </w:rPr>
        <w:t>бойынша түсініктеме</w:t>
      </w:r>
      <w:r>
        <w:br/>
      </w:r>
      <w:r>
        <w:rPr>
          <w:rFonts w:ascii="Times New Roman"/>
          <w:b/>
          <w:i w:val="false"/>
          <w:color w:val="000000"/>
        </w:rPr>
        <w:t>Шығындарды қызметтер түрлері бойынша бөлу туралы есеп</w:t>
      </w:r>
      <w:r>
        <w:br/>
      </w:r>
      <w:r>
        <w:rPr>
          <w:rFonts w:ascii="Times New Roman"/>
          <w:b/>
          <w:i w:val="false"/>
          <w:color w:val="000000"/>
        </w:rPr>
        <w:t>1. Жалпы нұсқаулар</w:t>
      </w:r>
    </w:p>
    <w:bookmarkEnd w:id="54"/>
    <w:p>
      <w:pPr>
        <w:spacing w:after="0"/>
        <w:ind w:left="0"/>
        <w:jc w:val="both"/>
      </w:pPr>
      <w:r>
        <w:rPr>
          <w:rFonts w:ascii="Times New Roman"/>
          <w:b w:val="false"/>
          <w:i w:val="false"/>
          <w:color w:val="000000"/>
          <w:sz w:val="28"/>
        </w:rPr>
        <w:t>
      Осы түсініктеме жылу энергиясын өндіру және (немесе) беру және тарату қызметін көрсететін табиғи монополиялар субъектілерінің шығындарды қызметтер түрлері бойынша бөлу туралы есепті дайындауына арналған.</w:t>
      </w:r>
    </w:p>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Барлық көрсеткіштер құндық көріністе ондық мыңдық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мен бас бухгалтері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жеткізгіштегі есепке сәйкес келуі тиіс.</w:t>
      </w:r>
    </w:p>
    <w:bookmarkStart w:name="z71" w:id="55"/>
    <w:p>
      <w:pPr>
        <w:spacing w:after="0"/>
        <w:ind w:left="0"/>
        <w:jc w:val="left"/>
      </w:pPr>
      <w:r>
        <w:rPr>
          <w:rFonts w:ascii="Times New Roman"/>
          <w:b/>
          <w:i w:val="false"/>
          <w:color w:val="000000"/>
        </w:rPr>
        <w:t xml:space="preserve"> 2. Нысанды толтыру бойынша түсініктемелер</w:t>
      </w:r>
    </w:p>
    <w:bookmarkEnd w:id="55"/>
    <w:p>
      <w:pPr>
        <w:spacing w:after="0"/>
        <w:ind w:left="0"/>
        <w:jc w:val="both"/>
      </w:pPr>
      <w:r>
        <w:rPr>
          <w:rFonts w:ascii="Times New Roman"/>
          <w:b w:val="false"/>
          <w:i w:val="false"/>
          <w:color w:val="000000"/>
          <w:sz w:val="28"/>
        </w:rPr>
        <w:t>
      Нысанды толтыру кезінде Субъект жоғарғы сол бұрышта кәсіпорнының атауын, жоғарғы оң бұрышта уәкілетті органның нормативтік құқықтық актісінің тиісті қосымшасын көрсетуге міндетті.</w:t>
      </w:r>
    </w:p>
    <w:p>
      <w:pPr>
        <w:spacing w:after="0"/>
        <w:ind w:left="0"/>
        <w:jc w:val="both"/>
      </w:pPr>
      <w:r>
        <w:rPr>
          <w:rFonts w:ascii="Times New Roman"/>
          <w:b w:val="false"/>
          <w:i w:val="false"/>
          <w:color w:val="000000"/>
          <w:sz w:val="28"/>
        </w:rPr>
        <w:t>
      Субъект алдыңғы күнтізбелік жылдың мәліметтерін толтырады.</w:t>
      </w:r>
    </w:p>
    <w:p>
      <w:pPr>
        <w:spacing w:after="0"/>
        <w:ind w:left="0"/>
        <w:jc w:val="both"/>
      </w:pPr>
      <w:r>
        <w:rPr>
          <w:rFonts w:ascii="Times New Roman"/>
          <w:b w:val="false"/>
          <w:i w:val="false"/>
          <w:color w:val="000000"/>
          <w:sz w:val="28"/>
        </w:rPr>
        <w:t>
      Шығындарды қалыптастыру үшін бухгалтерлік есеп деректері пайдаланылады. Бухгалтерлік есепте тікелей шығындар әрбір реттеліп көрсетілетін қызметке және тұтастай өзге қызметке сәйкес келетін жеке шоттарда (қосалқы шоттарда) құрылады. Жалпы шығындар үшін бухгалтерлік есепте шығындардың жеке шоттары (қосалқы шоттары) көзделеді.</w:t>
      </w:r>
    </w:p>
    <w:p>
      <w:pPr>
        <w:spacing w:after="0"/>
        <w:ind w:left="0"/>
        <w:jc w:val="both"/>
      </w:pPr>
      <w:r>
        <w:rPr>
          <w:rFonts w:ascii="Times New Roman"/>
          <w:b w:val="false"/>
          <w:i w:val="false"/>
          <w:color w:val="000000"/>
          <w:sz w:val="28"/>
        </w:rPr>
        <w:t>
      Бөлек есепке реттеліп көрсетілетін қызметтерді және өзге де қызметті көрсетуге арналған субъектінің барлық шығындары жатады, оның ішінде табиғи монополиялар субъектілерінің қызметтеріне (тауарларына, жұмыстарына) тарифтер (бағалар, алымдар мөлшерлемелерін) бекіту кезінде қолданылатын шығындарды қалыптастырудың ерекше тәртібіне (бұдан әрі - ерекше тәртіп бойынша шығындар) сәйкес ескерілмейтін және ескерілетін шығындар жатады.</w:t>
      </w:r>
    </w:p>
    <w:p>
      <w:pPr>
        <w:spacing w:after="0"/>
        <w:ind w:left="0"/>
        <w:jc w:val="both"/>
      </w:pPr>
      <w:r>
        <w:rPr>
          <w:rFonts w:ascii="Times New Roman"/>
          <w:b w:val="false"/>
          <w:i w:val="false"/>
          <w:color w:val="000000"/>
          <w:sz w:val="28"/>
        </w:rPr>
        <w:t>
      1-нысан бойынша негізгі құралдардың атаулары бойынша реттік сандары көрсетіледі.</w:t>
      </w:r>
    </w:p>
    <w:p>
      <w:pPr>
        <w:spacing w:after="0"/>
        <w:ind w:left="0"/>
        <w:jc w:val="both"/>
      </w:pPr>
      <w:r>
        <w:rPr>
          <w:rFonts w:ascii="Times New Roman"/>
          <w:b w:val="false"/>
          <w:i w:val="false"/>
          <w:color w:val="000000"/>
          <w:sz w:val="28"/>
        </w:rPr>
        <w:t>
      2-нысан бойынша Субъектінің қызмет көрсететін түрлері бойынша шығындардың атауы туралы ақпарат көрсетіледі.</w:t>
      </w:r>
    </w:p>
    <w:p>
      <w:pPr>
        <w:spacing w:after="0"/>
        <w:ind w:left="0"/>
        <w:jc w:val="both"/>
      </w:pPr>
      <w:r>
        <w:rPr>
          <w:rFonts w:ascii="Times New Roman"/>
          <w:b w:val="false"/>
          <w:i w:val="false"/>
          <w:color w:val="000000"/>
          <w:sz w:val="28"/>
        </w:rPr>
        <w:t>
      3-нысан бойынша Бухгалтерлік есеп бойынша есепті кезеңдегі жалпы сома көрсетіледі, мың теңге (4-баған + 5-баған).</w:t>
      </w:r>
    </w:p>
    <w:p>
      <w:pPr>
        <w:spacing w:after="0"/>
        <w:ind w:left="0"/>
        <w:jc w:val="both"/>
      </w:pPr>
      <w:r>
        <w:rPr>
          <w:rFonts w:ascii="Times New Roman"/>
          <w:b w:val="false"/>
          <w:i w:val="false"/>
          <w:color w:val="000000"/>
          <w:sz w:val="28"/>
        </w:rPr>
        <w:t>
      Шығындарды қызметтер түрлері бойынша бөлу туралы есептегі шығыстардың жиынтық сомасы кезең шығыстарының минусімен субъект тиісті кезеңге бухгалтерлік есеп және қаржылық есептілік туралы заңнамаға сәйкес жасаған қаржы-шаруашылық қызметінің нәтижелері туралы есептің "Өткізілген тауарлардың (жұмыстардың, қызметтердің) өзіндік құны" деген жолда көрсетілген деректерге сәйкес келуі тиіс.</w:t>
      </w:r>
    </w:p>
    <w:p>
      <w:pPr>
        <w:spacing w:after="0"/>
        <w:ind w:left="0"/>
        <w:jc w:val="both"/>
      </w:pPr>
      <w:r>
        <w:rPr>
          <w:rFonts w:ascii="Times New Roman"/>
          <w:b w:val="false"/>
          <w:i w:val="false"/>
          <w:color w:val="000000"/>
          <w:sz w:val="28"/>
        </w:rPr>
        <w:t>
      Шығындарды қызметтер түрлері бойынша бөлу туралы есептегі кезең шығыстарының жиынтық сомасы субъект тиісті кезеңге бухгалтерлік есеп және қаржылық есептілік туралы заңнамаға сәйкес жасаған қаржы-шаруашылық қызметінің нәтижелері туралы есептің "Кезең шығыстары" деген жолда көрсетілген деректерге сәйкес келуі тиіс.</w:t>
      </w:r>
    </w:p>
    <w:p>
      <w:pPr>
        <w:spacing w:after="0"/>
        <w:ind w:left="0"/>
        <w:jc w:val="both"/>
      </w:pPr>
      <w:r>
        <w:rPr>
          <w:rFonts w:ascii="Times New Roman"/>
          <w:b w:val="false"/>
          <w:i w:val="false"/>
          <w:color w:val="000000"/>
          <w:sz w:val="28"/>
        </w:rPr>
        <w:t>
      Негізгі құралдар мен материалдық емес активтердің есептілік (қалдық) құны бухгалтерлік есептің тиісті күнгі деректеріне сәйкес келуі тиіс.</w:t>
      </w:r>
    </w:p>
    <w:p>
      <w:pPr>
        <w:spacing w:after="0"/>
        <w:ind w:left="0"/>
        <w:jc w:val="both"/>
      </w:pPr>
      <w:r>
        <w:rPr>
          <w:rFonts w:ascii="Times New Roman"/>
          <w:b w:val="false"/>
          <w:i w:val="false"/>
          <w:color w:val="000000"/>
          <w:sz w:val="28"/>
        </w:rPr>
        <w:t>
      4-баған бойынша реттеліп көрсетілетін қызметтерге (тауарларға, жұмыстарға) тарифтерді (бағаларды, алымдар мөлшерлемелерін) бекіту кезінде қолданылатын шығындарды қалыптастырудың ерекше тәртібіне сәйкес тарифте ескерілмеген шығындардың сомасы туралы деректер көрсетіледі.</w:t>
      </w:r>
    </w:p>
    <w:p>
      <w:pPr>
        <w:spacing w:after="0"/>
        <w:ind w:left="0"/>
        <w:jc w:val="both"/>
      </w:pPr>
      <w:r>
        <w:rPr>
          <w:rFonts w:ascii="Times New Roman"/>
          <w:b w:val="false"/>
          <w:i w:val="false"/>
          <w:color w:val="000000"/>
          <w:sz w:val="28"/>
        </w:rPr>
        <w:t>
      5-баған бойынша Ерекше тәртіп бойынша шығындардың сомасы туралы ақпарат көрсетіледі.</w:t>
      </w:r>
    </w:p>
    <w:p>
      <w:pPr>
        <w:spacing w:after="0"/>
        <w:ind w:left="0"/>
        <w:jc w:val="both"/>
      </w:pPr>
      <w:r>
        <w:rPr>
          <w:rFonts w:ascii="Times New Roman"/>
          <w:b w:val="false"/>
          <w:i w:val="false"/>
          <w:color w:val="000000"/>
          <w:sz w:val="28"/>
        </w:rPr>
        <w:t>
      6–11-бағандар бойынша Реттеліп көрсетілетін (жылу энергиясын өндіру және (немесе) беру және тарату) және өзге қызметтер (реттеліп көрсетілетін қызметтермен технологиялық байланысты қызметтер және уәкілетті органмен келісілген өзге қызметтер) бөлінісінде Ерекше тәртіп бойынша шығындар сомасының деректері көрсетіледі, оның ішінде:</w:t>
      </w:r>
    </w:p>
    <w:p>
      <w:pPr>
        <w:spacing w:after="0"/>
        <w:ind w:left="0"/>
        <w:jc w:val="both"/>
      </w:pPr>
      <w:r>
        <w:rPr>
          <w:rFonts w:ascii="Times New Roman"/>
          <w:b w:val="false"/>
          <w:i w:val="false"/>
          <w:color w:val="000000"/>
          <w:sz w:val="28"/>
        </w:rPr>
        <w:t>
      6-баған бойынша уәкілетті орган реттейтін Субъектінің тиісті қызметін бөлу коэффициенті туралы ақпарат көрсетіледі;</w:t>
      </w:r>
    </w:p>
    <w:p>
      <w:pPr>
        <w:spacing w:after="0"/>
        <w:ind w:left="0"/>
        <w:jc w:val="both"/>
      </w:pPr>
      <w:r>
        <w:rPr>
          <w:rFonts w:ascii="Times New Roman"/>
          <w:b w:val="false"/>
          <w:i w:val="false"/>
          <w:color w:val="000000"/>
          <w:sz w:val="28"/>
        </w:rPr>
        <w:t>
      7-баған бойынша уәкілетті орган реттейтін қызмет шығындарының сомасы туралы деректер көрсетіледі (6-баған* 5-баған);</w:t>
      </w:r>
    </w:p>
    <w:p>
      <w:pPr>
        <w:spacing w:after="0"/>
        <w:ind w:left="0"/>
        <w:jc w:val="both"/>
      </w:pPr>
      <w:r>
        <w:rPr>
          <w:rFonts w:ascii="Times New Roman"/>
          <w:b w:val="false"/>
          <w:i w:val="false"/>
          <w:color w:val="000000"/>
          <w:sz w:val="28"/>
        </w:rPr>
        <w:t>
      8-баған бойынша уәкілетті орган реттейтін Субъектінің тиісті қызметін бөлу коэффициенті туралы ақпарат көрсетіледі;</w:t>
      </w:r>
    </w:p>
    <w:p>
      <w:pPr>
        <w:spacing w:after="0"/>
        <w:ind w:left="0"/>
        <w:jc w:val="both"/>
      </w:pPr>
      <w:r>
        <w:rPr>
          <w:rFonts w:ascii="Times New Roman"/>
          <w:b w:val="false"/>
          <w:i w:val="false"/>
          <w:color w:val="000000"/>
          <w:sz w:val="28"/>
        </w:rPr>
        <w:t>
      9-баған бойынша уәкілетті орган реттейтін қызмет шығындарының сомасы туралы деректер көрсетіледі (8-баған * 5-баған);</w:t>
      </w:r>
    </w:p>
    <w:p>
      <w:pPr>
        <w:spacing w:after="0"/>
        <w:ind w:left="0"/>
        <w:jc w:val="both"/>
      </w:pPr>
      <w:r>
        <w:rPr>
          <w:rFonts w:ascii="Times New Roman"/>
          <w:b w:val="false"/>
          <w:i w:val="false"/>
          <w:color w:val="000000"/>
          <w:sz w:val="28"/>
        </w:rPr>
        <w:t>
      10-баған бойынша Субъектінің өзге қызметтерін (реттеліп көрсетілетін қызметтермен технологиялық байланысты қызметтер және уәкілетті органмен келісілген өзге қызметтер) бөлу коэффициенті туралы ақпарат көрсетіледі.</w:t>
      </w:r>
    </w:p>
    <w:p>
      <w:pPr>
        <w:spacing w:after="0"/>
        <w:ind w:left="0"/>
        <w:jc w:val="both"/>
      </w:pPr>
      <w:r>
        <w:rPr>
          <w:rFonts w:ascii="Times New Roman"/>
          <w:b w:val="false"/>
          <w:i w:val="false"/>
          <w:color w:val="000000"/>
          <w:sz w:val="28"/>
        </w:rPr>
        <w:t>
      11-баған бойынша Субъектінің тиісті реттеліп көрсетілмейтін қызметі шығындарының сомасы туралы деректер көрсетіледі (10-баған *5-баған).</w:t>
      </w:r>
    </w:p>
    <w:p>
      <w:pPr>
        <w:spacing w:after="0"/>
        <w:ind w:left="0"/>
        <w:jc w:val="both"/>
      </w:pPr>
      <w:r>
        <w:rPr>
          <w:rFonts w:ascii="Times New Roman"/>
          <w:b w:val="false"/>
          <w:i w:val="false"/>
          <w:color w:val="000000"/>
          <w:sz w:val="28"/>
        </w:rPr>
        <w:t>
      Әрбір баптың ішіндегі шығындар жете нақтылануы мүмкін.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858"/>
        <w:gridCol w:w="468"/>
        <w:gridCol w:w="989"/>
        <w:gridCol w:w="598"/>
        <w:gridCol w:w="468"/>
        <w:gridCol w:w="2114"/>
        <w:gridCol w:w="468"/>
        <w:gridCol w:w="2247"/>
        <w:gridCol w:w="727"/>
        <w:gridCol w:w="2376"/>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 есеп бойынша есепті</w:t>
            </w:r>
          </w:p>
          <w:p>
            <w:pPr>
              <w:spacing w:after="20"/>
              <w:ind w:left="20"/>
              <w:jc w:val="both"/>
            </w:pPr>
            <w:r>
              <w:rPr>
                <w:rFonts w:ascii="Times New Roman"/>
                <w:b w:val="false"/>
                <w:i w:val="false"/>
                <w:color w:val="000000"/>
                <w:sz w:val="20"/>
              </w:rPr>
              <w:t>
кезеңдегі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қызметтерге ерекше тәртіп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w:t>
            </w:r>
          </w:p>
          <w:p>
            <w:pPr>
              <w:spacing w:after="20"/>
              <w:ind w:left="20"/>
              <w:jc w:val="both"/>
            </w:pPr>
            <w:r>
              <w:rPr>
                <w:rFonts w:ascii="Times New Roman"/>
                <w:b w:val="false"/>
                <w:i w:val="false"/>
                <w:color w:val="000000"/>
                <w:sz w:val="20"/>
              </w:rPr>
              <w:t>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w:t>
            </w:r>
          </w:p>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тәртіпке сәйкес тарифте ескерілмеген шығындар сомасы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бойынша сома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коэффициенті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қызметтің шығындар сомасы, 6-баған* 5-баған</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қызметтің шығындар сомасы, 8-баған * 5-баған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қызметтің шығындар сомасы, 10-баған* 5-баған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шығыстары: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қолданысқа енгізілген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тікелей қолданысқа енгізілген шығындар, яғни тек бір (нақты) қызмет көрсетумен байланысты шығындар бөлу коэффициенттері бойынша бөлінбейді және нақты қызметке тікелей жатқызылады. Бұл ретте есепті толтырған кезде тікелей қолданысқа енгізілген шығындар сомасы осы кестенің тиісті 7, 9  не 11-бағандарына жатқызылады.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w:t>
            </w:r>
            <w:r>
              <w:br/>
            </w:r>
            <w:r>
              <w:rPr>
                <w:rFonts w:ascii="Times New Roman"/>
                <w:b w:val="false"/>
                <w:i w:val="false"/>
                <w:color w:val="000000"/>
                <w:sz w:val="20"/>
              </w:rPr>
              <w:t>және (немесе) беру және (немесе) тарату</w:t>
            </w:r>
            <w:r>
              <w:br/>
            </w:r>
            <w:r>
              <w:rPr>
                <w:rFonts w:ascii="Times New Roman"/>
                <w:b w:val="false"/>
                <w:i w:val="false"/>
                <w:color w:val="000000"/>
                <w:sz w:val="20"/>
              </w:rPr>
              <w:t>қызметтерін көрсететін табиғи монополиялар</w:t>
            </w:r>
            <w:r>
              <w:br/>
            </w:r>
            <w:r>
              <w:rPr>
                <w:rFonts w:ascii="Times New Roman"/>
                <w:b w:val="false"/>
                <w:i w:val="false"/>
                <w:color w:val="000000"/>
                <w:sz w:val="20"/>
              </w:rPr>
              <w:t>субъектілерінің кірістердің, шығындар мен қолданысқа</w:t>
            </w:r>
            <w:r>
              <w:br/>
            </w:r>
            <w:r>
              <w:rPr>
                <w:rFonts w:ascii="Times New Roman"/>
                <w:b w:val="false"/>
                <w:i w:val="false"/>
                <w:color w:val="000000"/>
                <w:sz w:val="20"/>
              </w:rPr>
              <w:t>енгізілген активтердің бөлек есебін 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 нысан</w:t>
            </w:r>
          </w:p>
        </w:tc>
      </w:tr>
    </w:tbl>
    <w:bookmarkStart w:name="z74" w:id="56"/>
    <w:p>
      <w:pPr>
        <w:spacing w:after="0"/>
        <w:ind w:left="0"/>
        <w:jc w:val="left"/>
      </w:pPr>
      <w:r>
        <w:rPr>
          <w:rFonts w:ascii="Times New Roman"/>
          <w:b/>
          <w:i w:val="false"/>
          <w:color w:val="000000"/>
        </w:rPr>
        <w:t xml:space="preserve"> Қызметтер түрлері бойынша кірістерді бөлу туралы есеп</w:t>
      </w:r>
      <w:r>
        <w:br/>
      </w:r>
      <w:r>
        <w:rPr>
          <w:rFonts w:ascii="Times New Roman"/>
          <w:b/>
          <w:i w:val="false"/>
          <w:color w:val="000000"/>
        </w:rPr>
        <w:t>Есепті кезең 20___ ж.</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 РУ-жылу-6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Кезеңділігі: </w:t>
      </w:r>
      <w:r>
        <w:rPr>
          <w:rFonts w:ascii="Times New Roman"/>
          <w:b w:val="false"/>
          <w:i w:val="false"/>
          <w:color w:val="000000"/>
          <w:sz w:val="28"/>
        </w:rPr>
        <w:t>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Ұсынады: </w:t>
      </w:r>
      <w:r>
        <w:rPr>
          <w:rFonts w:ascii="Times New Roman"/>
          <w:b w:val="false"/>
          <w:i w:val="false"/>
          <w:color w:val="000000"/>
          <w:sz w:val="28"/>
        </w:rPr>
        <w:t>жылу энергиясын өндіру және (немесе) беру және (немесе) тарату қызметтерін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Ұсынылады: </w:t>
      </w:r>
      <w:r>
        <w:rPr>
          <w:rFonts w:ascii="Times New Roman"/>
          <w:b w:val="false"/>
          <w:i w:val="false"/>
          <w:color w:val="000000"/>
          <w:sz w:val="28"/>
        </w:rPr>
        <w:t>Қазақстан Республикасы Табиғи монополияларды реттеу агенттігіне және оның аумақтық департаменттеріне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Тапсыру мерзімі – </w:t>
      </w:r>
      <w:r>
        <w:rPr>
          <w:rFonts w:ascii="Times New Roman"/>
          <w:b w:val="false"/>
          <w:i w:val="false"/>
          <w:color w:val="000000"/>
          <w:sz w:val="28"/>
        </w:rPr>
        <w:t>ағымдағы жылғы 1 мамырға дейін</w:t>
      </w:r>
    </w:p>
    <w:bookmarkStart w:name="z75" w:id="57"/>
    <w:p>
      <w:pPr>
        <w:spacing w:after="0"/>
        <w:ind w:left="0"/>
        <w:jc w:val="left"/>
      </w:pPr>
      <w:r>
        <w:rPr>
          <w:rFonts w:ascii="Times New Roman"/>
          <w:b/>
          <w:i w:val="false"/>
          <w:color w:val="000000"/>
        </w:rPr>
        <w:t xml:space="preserve"> Әкімшілік деректерді жинауға арналған нысанды толтыру</w:t>
      </w:r>
      <w:r>
        <w:br/>
      </w:r>
      <w:r>
        <w:rPr>
          <w:rFonts w:ascii="Times New Roman"/>
          <w:b/>
          <w:i w:val="false"/>
          <w:color w:val="000000"/>
        </w:rPr>
        <w:t>бойынша түсініктеме</w:t>
      </w:r>
      <w:r>
        <w:br/>
      </w:r>
      <w:r>
        <w:rPr>
          <w:rFonts w:ascii="Times New Roman"/>
          <w:b/>
          <w:i w:val="false"/>
          <w:color w:val="000000"/>
        </w:rPr>
        <w:t>Қызметтер түрлері бойынша кірістерді бөлу туралы есеп</w:t>
      </w:r>
      <w:r>
        <w:br/>
      </w:r>
      <w:r>
        <w:rPr>
          <w:rFonts w:ascii="Times New Roman"/>
          <w:b/>
          <w:i w:val="false"/>
          <w:color w:val="000000"/>
        </w:rPr>
        <w:t>1. Жалпы нұсқаулар</w:t>
      </w:r>
    </w:p>
    <w:bookmarkEnd w:id="57"/>
    <w:p>
      <w:pPr>
        <w:spacing w:after="0"/>
        <w:ind w:left="0"/>
        <w:jc w:val="both"/>
      </w:pPr>
      <w:r>
        <w:rPr>
          <w:rFonts w:ascii="Times New Roman"/>
          <w:b w:val="false"/>
          <w:i w:val="false"/>
          <w:color w:val="000000"/>
          <w:sz w:val="28"/>
        </w:rPr>
        <w:t>
      Осы түсініктеме жылу энергиясын өндіру және (немесе) беру және тарату қызметін көрсететін табиғи монополиялар субъектілерінің қолданысқа енгізілген активтерді қызмет түрлері бойынша бөлу есебін дайындауына арналған.</w:t>
      </w:r>
    </w:p>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Барлық көрсеткіштер құндық көріністе ондық мыңдық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мен бас бухгалтері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жеткізгіштегі есепке сәйкес келуі тиіс.</w:t>
      </w:r>
    </w:p>
    <w:bookmarkStart w:name="z78" w:id="58"/>
    <w:p>
      <w:pPr>
        <w:spacing w:after="0"/>
        <w:ind w:left="0"/>
        <w:jc w:val="left"/>
      </w:pPr>
      <w:r>
        <w:rPr>
          <w:rFonts w:ascii="Times New Roman"/>
          <w:b/>
          <w:i w:val="false"/>
          <w:color w:val="000000"/>
        </w:rPr>
        <w:t xml:space="preserve"> 2. Нысанды толтыру бойынша түсініктемелер</w:t>
      </w:r>
    </w:p>
    <w:bookmarkEnd w:id="58"/>
    <w:p>
      <w:pPr>
        <w:spacing w:after="0"/>
        <w:ind w:left="0"/>
        <w:jc w:val="both"/>
      </w:pPr>
      <w:r>
        <w:rPr>
          <w:rFonts w:ascii="Times New Roman"/>
          <w:b w:val="false"/>
          <w:i w:val="false"/>
          <w:color w:val="000000"/>
          <w:sz w:val="28"/>
        </w:rPr>
        <w:t>
      Нысанды толтыру кезінде Субъект жоғарғы сол бұрышта кәсіпорнының атауын, жоғарғы оң бұрышта уәкілетті органның нормативтік құқықтық актісінің тиісті қосымшасын көрсетуге міндетті.</w:t>
      </w:r>
    </w:p>
    <w:p>
      <w:pPr>
        <w:spacing w:after="0"/>
        <w:ind w:left="0"/>
        <w:jc w:val="both"/>
      </w:pPr>
      <w:r>
        <w:rPr>
          <w:rFonts w:ascii="Times New Roman"/>
          <w:b w:val="false"/>
          <w:i w:val="false"/>
          <w:color w:val="000000"/>
          <w:sz w:val="28"/>
        </w:rPr>
        <w:t>
      Субъект алдыңғы күнтізбелік жылдың мәліметтерін толтырады.</w:t>
      </w:r>
    </w:p>
    <w:p>
      <w:pPr>
        <w:spacing w:after="0"/>
        <w:ind w:left="0"/>
        <w:jc w:val="both"/>
      </w:pPr>
      <w:r>
        <w:rPr>
          <w:rFonts w:ascii="Times New Roman"/>
          <w:b w:val="false"/>
          <w:i w:val="false"/>
          <w:color w:val="000000"/>
          <w:sz w:val="28"/>
        </w:rPr>
        <w:t>
      1-бағанда есепті кезең көрсетіледі.</w:t>
      </w:r>
    </w:p>
    <w:p>
      <w:pPr>
        <w:spacing w:after="0"/>
        <w:ind w:left="0"/>
        <w:jc w:val="both"/>
      </w:pPr>
      <w:r>
        <w:rPr>
          <w:rFonts w:ascii="Times New Roman"/>
          <w:b w:val="false"/>
          <w:i w:val="false"/>
          <w:color w:val="000000"/>
          <w:sz w:val="28"/>
        </w:rPr>
        <w:t>
      2–15-бағандарда бухгалтерлік есеп бойынша есепті кезеңдегі барлық қызметтен түскен кірістер туралы деректер көрсетіледі, мың теңге, реттеліп көрсетілетін (жылу энергиясын өндіру және (немесе) беру тарату) және өзге қызметтерге (реттеліп көрсетілетін қызметтерімен технологиялық байланысты қызмет түрлері және уәкілетті органмен келісілген басқа қызметтер) оның ішінде:</w:t>
      </w:r>
    </w:p>
    <w:p>
      <w:pPr>
        <w:spacing w:after="0"/>
        <w:ind w:left="0"/>
        <w:jc w:val="both"/>
      </w:pPr>
      <w:r>
        <w:rPr>
          <w:rFonts w:ascii="Times New Roman"/>
          <w:b w:val="false"/>
          <w:i w:val="false"/>
          <w:color w:val="000000"/>
          <w:sz w:val="28"/>
        </w:rPr>
        <w:t>
      2–баған бойынша бухгалтерлік есеп бойынша есепті кезеңдегі барлық қызметтен түскен кірістің жалпы сомасы көрсетіледі.</w:t>
      </w:r>
    </w:p>
    <w:p>
      <w:pPr>
        <w:spacing w:after="0"/>
        <w:ind w:left="0"/>
        <w:jc w:val="both"/>
      </w:pPr>
      <w:r>
        <w:rPr>
          <w:rFonts w:ascii="Times New Roman"/>
          <w:b w:val="false"/>
          <w:i w:val="false"/>
          <w:color w:val="000000"/>
          <w:sz w:val="28"/>
        </w:rPr>
        <w:t>
      Қызметтер түрлері бойынша кірістерді бөлу туралы есептегі кірістердің жиынтық сомасы субъекті тиісті кезең үшін бухгалтерлік есеп және қаржылық есептілік туралы заңнамаға сәйкес жасаған қаржы-шаруашылық қызметінің нәтижелері туралы есептің "Тауарларды, жұмыстар мен қызметтерді сатудан кіріс" деген жолында көрсетілген деректерге сәйкес келуге тиіс.</w:t>
      </w:r>
    </w:p>
    <w:p>
      <w:pPr>
        <w:spacing w:after="0"/>
        <w:ind w:left="0"/>
        <w:jc w:val="both"/>
      </w:pPr>
      <w:r>
        <w:rPr>
          <w:rFonts w:ascii="Times New Roman"/>
          <w:b w:val="false"/>
          <w:i w:val="false"/>
          <w:color w:val="000000"/>
          <w:sz w:val="28"/>
        </w:rPr>
        <w:t>
      3–баған бойынша тиісті реттеліп көрсетілетін қызметтің нақты көлемі туралы ақпарат заттай көріністе көрсетіледі (Гкал);</w:t>
      </w:r>
    </w:p>
    <w:p>
      <w:pPr>
        <w:spacing w:after="0"/>
        <w:ind w:left="0"/>
        <w:jc w:val="both"/>
      </w:pPr>
      <w:r>
        <w:rPr>
          <w:rFonts w:ascii="Times New Roman"/>
          <w:b w:val="false"/>
          <w:i w:val="false"/>
          <w:color w:val="000000"/>
          <w:sz w:val="28"/>
        </w:rPr>
        <w:t>
      4–баған бойынша уәкілетті орган бекіткен тариф туралы деректер көрсетіледі (1Гкал үшін теңге);</w:t>
      </w:r>
    </w:p>
    <w:p>
      <w:pPr>
        <w:spacing w:after="0"/>
        <w:ind w:left="0"/>
        <w:jc w:val="both"/>
      </w:pPr>
      <w:r>
        <w:rPr>
          <w:rFonts w:ascii="Times New Roman"/>
          <w:b w:val="false"/>
          <w:i w:val="false"/>
          <w:color w:val="000000"/>
          <w:sz w:val="28"/>
        </w:rPr>
        <w:t>
      5–баған бойынша есепті кезеңде тиісті реттеліп көрсетілетін қызметтен түскен кірістің жалпы сомасы көрсетіледі (3-баған* 4-баған);</w:t>
      </w:r>
    </w:p>
    <w:p>
      <w:pPr>
        <w:spacing w:after="0"/>
        <w:ind w:left="0"/>
        <w:jc w:val="both"/>
      </w:pPr>
      <w:r>
        <w:rPr>
          <w:rFonts w:ascii="Times New Roman"/>
          <w:b w:val="false"/>
          <w:i w:val="false"/>
          <w:color w:val="000000"/>
          <w:sz w:val="28"/>
        </w:rPr>
        <w:t>
      6–баған бойынша тиісті реттеліп көрсетілетін қызметтің нақты көлемі туралы ақпарат заттай көріністе көрсетіледі (Гкал);</w:t>
      </w:r>
    </w:p>
    <w:p>
      <w:pPr>
        <w:spacing w:after="0"/>
        <w:ind w:left="0"/>
        <w:jc w:val="both"/>
      </w:pPr>
      <w:r>
        <w:rPr>
          <w:rFonts w:ascii="Times New Roman"/>
          <w:b w:val="false"/>
          <w:i w:val="false"/>
          <w:color w:val="000000"/>
          <w:sz w:val="28"/>
        </w:rPr>
        <w:t>
      7–баған бойынша уәкілетті орган бекіткен тариф туралы деректер көрсетіледі (1Гкал үшін теңге);</w:t>
      </w:r>
    </w:p>
    <w:p>
      <w:pPr>
        <w:spacing w:after="0"/>
        <w:ind w:left="0"/>
        <w:jc w:val="both"/>
      </w:pPr>
      <w:r>
        <w:rPr>
          <w:rFonts w:ascii="Times New Roman"/>
          <w:b w:val="false"/>
          <w:i w:val="false"/>
          <w:color w:val="000000"/>
          <w:sz w:val="28"/>
        </w:rPr>
        <w:t>
      8–баған бойынша есепті кезеңде тиісті реттеліп көрсетілетін қызметтен түскен кірістің жалпы сомасы көрсетіледі (6-баған * 7-баған);</w:t>
      </w:r>
    </w:p>
    <w:p>
      <w:pPr>
        <w:spacing w:after="0"/>
        <w:ind w:left="0"/>
        <w:jc w:val="both"/>
      </w:pPr>
      <w:r>
        <w:rPr>
          <w:rFonts w:ascii="Times New Roman"/>
          <w:b w:val="false"/>
          <w:i w:val="false"/>
          <w:color w:val="000000"/>
          <w:sz w:val="28"/>
        </w:rPr>
        <w:t>
      9–баған бойынша есепті кезеңде өзге қызметтен түскен кірістің деректері көрсетіледі (12-баған + 15-баған);</w:t>
      </w:r>
    </w:p>
    <w:p>
      <w:pPr>
        <w:spacing w:after="0"/>
        <w:ind w:left="0"/>
        <w:jc w:val="both"/>
      </w:pPr>
      <w:r>
        <w:rPr>
          <w:rFonts w:ascii="Times New Roman"/>
          <w:b w:val="false"/>
          <w:i w:val="false"/>
          <w:color w:val="000000"/>
          <w:sz w:val="28"/>
        </w:rPr>
        <w:t>
      10–баған бойынша тиісті өзге қызметтердің нақты көлемі туралы ақпарат көрсетіледі(Гкал);</w:t>
      </w:r>
    </w:p>
    <w:p>
      <w:pPr>
        <w:spacing w:after="0"/>
        <w:ind w:left="0"/>
        <w:jc w:val="both"/>
      </w:pPr>
      <w:r>
        <w:rPr>
          <w:rFonts w:ascii="Times New Roman"/>
          <w:b w:val="false"/>
          <w:i w:val="false"/>
          <w:color w:val="000000"/>
          <w:sz w:val="28"/>
        </w:rPr>
        <w:t>
      11–баған бойынша тиісті қызметтер ұсынылған өзге қызметтің бағасы туралы деректер көрсетіледі;</w:t>
      </w:r>
    </w:p>
    <w:p>
      <w:pPr>
        <w:spacing w:after="0"/>
        <w:ind w:left="0"/>
        <w:jc w:val="both"/>
      </w:pPr>
      <w:r>
        <w:rPr>
          <w:rFonts w:ascii="Times New Roman"/>
          <w:b w:val="false"/>
          <w:i w:val="false"/>
          <w:color w:val="000000"/>
          <w:sz w:val="28"/>
        </w:rPr>
        <w:t>
      12–баған бойынша есепті кезеңде тиісті өзге қызметтен түскен кірістің жалпы сомасы көрсетіледі (10-баған * 11-баған);</w:t>
      </w:r>
    </w:p>
    <w:p>
      <w:pPr>
        <w:spacing w:after="0"/>
        <w:ind w:left="0"/>
        <w:jc w:val="both"/>
      </w:pPr>
      <w:r>
        <w:rPr>
          <w:rFonts w:ascii="Times New Roman"/>
          <w:b w:val="false"/>
          <w:i w:val="false"/>
          <w:color w:val="000000"/>
          <w:sz w:val="28"/>
        </w:rPr>
        <w:t>
      13–баған бойынша тиісті өзге қызметтің нақты көлемі туралы ақпарат заттай көріністе көрсетіледі;</w:t>
      </w:r>
    </w:p>
    <w:p>
      <w:pPr>
        <w:spacing w:after="0"/>
        <w:ind w:left="0"/>
        <w:jc w:val="both"/>
      </w:pPr>
      <w:r>
        <w:rPr>
          <w:rFonts w:ascii="Times New Roman"/>
          <w:b w:val="false"/>
          <w:i w:val="false"/>
          <w:color w:val="000000"/>
          <w:sz w:val="28"/>
        </w:rPr>
        <w:t>
      14–баған бойынша тиісті қызметтер ұсынылған өзге қызметтің бағасы туралы деректер көрсетіледі;</w:t>
      </w:r>
    </w:p>
    <w:p>
      <w:pPr>
        <w:spacing w:after="0"/>
        <w:ind w:left="0"/>
        <w:jc w:val="both"/>
      </w:pPr>
      <w:r>
        <w:rPr>
          <w:rFonts w:ascii="Times New Roman"/>
          <w:b w:val="false"/>
          <w:i w:val="false"/>
          <w:color w:val="000000"/>
          <w:sz w:val="28"/>
        </w:rPr>
        <w:t>
      15–баған бойынша есепті кезеңде тиісті өзге қызметтен түскен кірістің жалпы сомасы көрсетіледі (13-баған * 14-баған).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227"/>
        <w:gridCol w:w="1619"/>
        <w:gridCol w:w="966"/>
        <w:gridCol w:w="2598"/>
        <w:gridCol w:w="1619"/>
        <w:gridCol w:w="966"/>
        <w:gridCol w:w="2600"/>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барлық қызметтен түскен кіріс,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нақты көлемі (Гкал)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(1Гкал</w:t>
            </w:r>
          </w:p>
          <w:p>
            <w:pPr>
              <w:spacing w:after="20"/>
              <w:ind w:left="20"/>
              <w:jc w:val="both"/>
            </w:pPr>
            <w:r>
              <w:rPr>
                <w:rFonts w:ascii="Times New Roman"/>
                <w:b w:val="false"/>
                <w:i w:val="false"/>
                <w:color w:val="000000"/>
                <w:sz w:val="20"/>
              </w:rPr>
              <w:t>
үшін теңге)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қызметтен</w:t>
            </w:r>
          </w:p>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кіріс, 3-бағ*4-бағ.</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нақты көлемі (Гкал)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(1Гкал</w:t>
            </w:r>
          </w:p>
          <w:p>
            <w:pPr>
              <w:spacing w:after="20"/>
              <w:ind w:left="20"/>
              <w:jc w:val="both"/>
            </w:pPr>
            <w:r>
              <w:rPr>
                <w:rFonts w:ascii="Times New Roman"/>
                <w:b w:val="false"/>
                <w:i w:val="false"/>
                <w:color w:val="000000"/>
                <w:sz w:val="20"/>
              </w:rPr>
              <w:t>
үшін теңге)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w:t>
            </w:r>
          </w:p>
          <w:p>
            <w:pPr>
              <w:spacing w:after="20"/>
              <w:ind w:left="20"/>
              <w:jc w:val="both"/>
            </w:pPr>
            <w:r>
              <w:rPr>
                <w:rFonts w:ascii="Times New Roman"/>
                <w:b w:val="false"/>
                <w:i w:val="false"/>
                <w:color w:val="000000"/>
                <w:sz w:val="20"/>
              </w:rPr>
              <w:t>
қызметтен</w:t>
            </w:r>
          </w:p>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кіріс, 6-бағ*7-бағ.</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904"/>
        <w:gridCol w:w="904"/>
        <w:gridCol w:w="2845"/>
        <w:gridCol w:w="904"/>
        <w:gridCol w:w="904"/>
        <w:gridCol w:w="28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барлық қызметтен түскен кіріс,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кіріс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қызметтерден</w:t>
            </w:r>
          </w:p>
        </w:tc>
      </w:tr>
      <w:tr>
        <w:trPr>
          <w:trHeight w:val="30"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12-бағ. +  15-бағ.</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өзге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бағ. 10 * бағ.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w:t>
            </w:r>
          </w:p>
          <w:p>
            <w:pPr>
              <w:spacing w:after="20"/>
              <w:ind w:left="20"/>
              <w:jc w:val="both"/>
            </w:pPr>
            <w:r>
              <w:rPr>
                <w:rFonts w:ascii="Times New Roman"/>
                <w:b w:val="false"/>
                <w:i w:val="false"/>
                <w:color w:val="000000"/>
                <w:sz w:val="20"/>
              </w:rPr>
              <w:t>
бағ. 13 * бағ.  14</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_______жылғы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