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bc77" w14:textId="630b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сараптамасының белгілі бір түрін жүргізу құқығына сот-медициналық, сот-психиатриялық, сот-наркологиялық сарапшысы біліктілігін беру үшін біліктілік емтихандарын қабылдау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2013 жылғы 06 тамыздағы № 457 бұйрығы. Қазақстан Республикасының Әділет министрлігінде 2013 жылы 27 тамызда № 8664 тіркелді. Күші жойылды - Қазақстан Республикасы Денсаулық сақтау және әлеуметтік даму министрінің 2016 жылғы 30 маусымдағы № 581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Денсаулық сақтау және әлеуметтік даму министрінің 30.07.2016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(Осы бұйрық 01.07.2016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сот-сараптама қызметі туралы» Қазақстан Республикасының 2010 жылғы 20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«Қазақстан Республикасының кейбір заңнамалық актілеріне сот-сараптама қызметі мәселелері бойынша өзгерістер мен толықтырулар енгізу туралы» 2013 жылғы 2 шілдедегі Қазақстан Республикасының Заңын іске асыру жөніндегі шаралар туралы Қазақстан Республикасы Премьер-Министрінің 2013 жылғы 24 шілдедегі № 115-р </w:t>
      </w:r>
      <w:r>
        <w:rPr>
          <w:rFonts w:ascii="Times New Roman"/>
          <w:b w:val="false"/>
          <w:i w:val="false"/>
          <w:color w:val="000000"/>
          <w:sz w:val="28"/>
        </w:rPr>
        <w:t>өкімін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Сот сараптамасының белгілі бір түрін жүргізу құқығына сот-медициналық, сот-психиатриялық, сот-наркологиялық сарапшысы біліктілігін беру үшін біліктілік емтихандарын қабылдау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қызметті бақылау комитеті (Л.Ю.Пак):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департаменті (Д.Е. Асаинова) осы бұйрық Қазақстан Республикасы Әділет министрлігінде мемлекеттік тіркелгеннен кейін оның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«Сот-медициналық, сот-психиатриялық және сот-наркологиялық сараптаманың белгілі бір түрін өндіру құқығына біліктілік беру нұсқаулығын бекіту туралы» Қазақстан Республикасы Денсаулық сақтау министрінің 2010 жылғы 19 қазандағы № 827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мемлекеттік тіркеу тізілімінде № 6648 болып тіркелген, «Егемен Қазақстан» газетінде 2011 жылғы 31 наурыздағы № 116-119 (26521)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Денсаулық сақтау вице-министрі 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Е. Байжүнісов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06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457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 сараптамасының белгілі бір түрін өндіру құқығына</w:t>
      </w:r>
      <w:r>
        <w:br/>
      </w:r>
      <w:r>
        <w:rPr>
          <w:rFonts w:ascii="Times New Roman"/>
          <w:b/>
          <w:i w:val="false"/>
          <w:color w:val="000000"/>
        </w:rPr>
        <w:t>
сот-медициналық, сот-психиатриялық, сот-наркологиялық сарапшы</w:t>
      </w:r>
      <w:r>
        <w:br/>
      </w:r>
      <w:r>
        <w:rPr>
          <w:rFonts w:ascii="Times New Roman"/>
          <w:b/>
          <w:i w:val="false"/>
          <w:color w:val="000000"/>
        </w:rPr>
        <w:t>
біліктілігін беру үшін біліктілік емтихандарын қабылдау</w:t>
      </w:r>
      <w:r>
        <w:br/>
      </w:r>
      <w:r>
        <w:rPr>
          <w:rFonts w:ascii="Times New Roman"/>
          <w:b/>
          <w:i w:val="false"/>
          <w:color w:val="000000"/>
        </w:rPr>
        <w:t>
қағидасы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Қағида «Қазақстан Республикасындағы сот-сараптама қызметі туралы» Қазақстан Республикасының 2010 жылғы 20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Сот-медициналық, сот-психиатриялық немесе сот-наркологиялық сарапшы (бұдан әрі – сот сарапшысы) біліктілігін беру сот сараптамасының белгілі бір түрін өндіру құқығына біліктілік куәлігін (бұдан әрі – біліктілік куәлігі) бере отырып, сот сарапшысының біліктілік емтиханын тапсыруы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Сот-медициналық сарапшы біліктілігін беру Қазақстан Республикасы Денсаулық сақтау министрінің 2009 жылғы 26 қарашадағы № 791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Денсаулық сақтау қызметкерлері лауазымдарының біліктілік сипаттамаларын (Қазақстан Республикасының нормативтік құқықтық актілерді мемлекеттік тіркеу тізілімінде № 5945 болып тіркелген) және Қазақстан Республикасы Денсаулық сақтау министрлігінің міндетін атқарушының 2009 жылғы 11 қарашадағы № 691 бұйрығымен бекітілген Медицина және фармацевтика кадрларының біліктілігін арттыру және қайта даярлау </w:t>
      </w:r>
      <w:r>
        <w:rPr>
          <w:rFonts w:ascii="Times New Roman"/>
          <w:b w:val="false"/>
          <w:i w:val="false"/>
          <w:color w:val="000000"/>
          <w:sz w:val="28"/>
        </w:rPr>
        <w:t>қағидасын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5904 болып тіркелген) есепке ала отырып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Сот-медициналық, сот-психиатриялық және сот-наркологиялық сараптаманың белгілі бір түрін өндіру құқығына біліктілік (бұдан әрі - біліктілік) беру - бұл Қазақстан Республикасында </w:t>
      </w:r>
      <w:r>
        <w:rPr>
          <w:rFonts w:ascii="Times New Roman"/>
          <w:b w:val="false"/>
          <w:i w:val="false"/>
          <w:color w:val="000000"/>
          <w:sz w:val="28"/>
        </w:rPr>
        <w:t>сот-медициналық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сот-психиатриялық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сот-наркологиялық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сараптаманың қызметін жүзеге асыруға тұлғалар дайындығының кәсіби деңгейін анықтаудың міндетті рәсімі.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Сот сарапшысы біліктілігін беру кезіндегі бағалаудың негізгі критерийі жоғары кәсіби деңгейде және сот сараптамасы саласында қазіргі заманғы ғылыми жетістіктерге, сондай-ақ Қазақстан Республикасының азаматтық, </w:t>
      </w:r>
      <w:r>
        <w:rPr>
          <w:rFonts w:ascii="Times New Roman"/>
          <w:b w:val="false"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 </w:t>
      </w:r>
      <w:r>
        <w:rPr>
          <w:rFonts w:ascii="Times New Roman"/>
          <w:b w:val="false"/>
          <w:i w:val="false"/>
          <w:color w:val="000000"/>
          <w:sz w:val="28"/>
        </w:rPr>
        <w:t>қылмыстық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процессуалдық заңнамасының талаптарына сәйкес сот-медициналық, сот-психиатриялық және сот-наркологиялық сараптаманың белгілі бір түрін өндіру бойынша оған жүктелген міндеттерді орындауға қабілеттілігі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Біліктілікті медициналық және фармацевтикалық қызметті бақылау жөніндегі мемлекеттік органның (бұдан әрі - мемлекеттік орган) біліктілік комиссиясы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Біліктілік емтихандары өтініш иесі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құжаттарды тапсырған сәттен бастап күнтізбелік 30 күн ішінде жүргізіледі.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Біліктілік емтиханын тапсыру кезінде ұсынылатын құжаттар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Біліктілік емтиханынан өту үшін өтініш иелері мемлекеттік органның аумақтық бөлімшелеріне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Қағидаға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азаматтың жеке басын куәландыратын және Қазақстан Республикасының азаматтығын растайтын </w:t>
      </w:r>
      <w:r>
        <w:rPr>
          <w:rFonts w:ascii="Times New Roman"/>
          <w:b w:val="false"/>
          <w:i w:val="false"/>
          <w:color w:val="000000"/>
          <w:sz w:val="28"/>
        </w:rPr>
        <w:t>құжаттың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ұйым басшысының қолы қойылған, атқарған жұмысы, кәсіби қызметі, көтермелегені туралы мәліметтерден тұратын қызметтік мінездемесін;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жоғары кәсіптік білімі туралы дипломының көшірмесін (салыстырып тексеру үшін түпнұсқасы берілмеген жағдайда нотариат растаған);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қызметкердің еңбек қызметін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Бас прокуратурасы Құқықтық статистика және арнайы есепке алу жөніндегі комитетінің аумақтық басқармалары беретін соттылығы болмағаны туралы </w:t>
      </w:r>
      <w:r>
        <w:rPr>
          <w:rFonts w:ascii="Times New Roman"/>
          <w:b w:val="false"/>
          <w:i w:val="false"/>
          <w:color w:val="000000"/>
          <w:sz w:val="28"/>
        </w:rPr>
        <w:t>анықтаманы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құжаттарды беру мерзімінен бір айдан кешіктірмей психоневрологиялық және наркологиялық диспансерлерден алынған анықтамаларды;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медициналық қызметпен айналысу құқығына берілген маман </w:t>
      </w:r>
      <w:r>
        <w:rPr>
          <w:rFonts w:ascii="Times New Roman"/>
          <w:b w:val="false"/>
          <w:i w:val="false"/>
          <w:color w:val="000000"/>
          <w:sz w:val="28"/>
        </w:rPr>
        <w:t>сертификатының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көшірмесін (медициналық білімі бар тұлғалар үшін);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ұйымның кадр қызметінің басшысы растаған біліктілікті арттыру, мамандану курстарынан өткені туралы құжаттардың көшірмелерін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органның аумақтық бөлімшелері: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өтініш иесінің өтініші негізінде «бір терезе» қағидаты бойынша өтініш иелерінің құжаттарын (іс жүргізуші тіркегеннен кейін) қабылдауды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қабылдау жұмыс күндері сағат 13-00-ден сағат 14-30-ға дейінгі түскі үзіліспен сағат 9-00-дан сағат 17-30-ға дейін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кезек тәртібімен жүзеге асырылады, алдын ала жазылу және жеделдетілген қызмет көрсету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еместігі анықталған жағдайда мемлекеттік органның аумақтық бөлімшесі екі жұмыс күні ішінде құжаттарды одан әрі қараудан жазбаша дәлелді бас тарту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 иесі құжаттарды толық көлемде ұсынған жағдайда ол тестілеуге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аумақтық бөлімшесі құжаттар түскеннен кейін екі жұмыс күнінен кешіктірмей сот сараптамасы органдарына өтініш иесін тестілеудің уақыты мен күні туралы (жазбаша, электрондық түрде немесе телефонограмма арқылы) хабарлама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үміткерлерді тестілеуден өткізеді;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органның біліктілік комиссиясына (тестілеу оң өткен жағдайда) ұсынылған құжаттардың тізімдерін, пакеттерін, тестілеу нәтижелерін әңгімелесуге дейін 10 жұмыс күнінен кешіктірмей тапсырады.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Біліктілік емтиханын өткізу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Біліктілік емтиханы 2 кезеңнен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тестілеу;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әңгімелесу.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Тестілеуді өтініш иесінің негізгі жұмыс орны бойынша мемлекеттік органның аумақтық бөлімшелері жүзеге асырады және ол автоматтандырылған компьютерлік тәсілмен өтініш иесінің таңдауы бойынша мемлекеттік немесе орыс тілдерінде жұмыс күндері сағат 13-00-ден сағат 14-30-ға дейінгі түскі үзіліспен сағат 9-00-ден сағат 18-30-ға дейін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Мамандық бойынша тест сұрақтарының саны - 50. Тестілеуге берілетін жалпы уақыт 60 минутты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Тестілеуден өту үшін бастапқы деңгей дұрыс жауаптың 60 %-ын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Нәтижелері екі данада басылады, оның біреуі өтініш иесіне беріледі, екіншісі өтініш иесінің қолы қойылып, мемлекеттік органның аумақтық бөлімшесінде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Тестілеу нәтижелері тапсырған күннен бастап жыл бойы күшінде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Егер тестілеудің нәтижелері белгіленген шекті деңгейден төмен болса, өтініш иесі біліктілік емтиханының келесі кезеңіне жіберілмейді және тестілеудің теріс нәтижесін алған сәттен бастап кемінде үш айдан кейін қайта өте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Әңгімелесуді мемлекеттік орган жұмыс күндері сағат 13-00-ден сағат 14-30-ға дейінгі түскі үзіліспен сағат 9-00-ден сағат 18-30-ға дейін белгілі кесте бойынша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орган әңгімелесуді жүргізу үшін мемлекеттік органның, денсаулық сақтау саласындағы ғылыми ұйымдар мен білім беру ұйымдарының, сот сараптамасы органдарының және үкіметтік емес ұйымдардың өкілдері арасынан біліктілік комиссиясын (бұдан әрі - комиссия)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Біліктілік комиссиясы мүшелерінің арасынан төраға болып мемлекеттік органның өкілі тағайындалады. Комиссия мүшелерінің саны жеті адамнан кем болмауы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қызметін ұйымдастыруды комиссия хатшысы қамтамасыз етеді. Комиссия хатшысы мемлекеттік органның хатшысы болып табылады және оның дауыс беру құқығы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Әңгімелесу Қазақстан Республикасының денсаулық сақтау және сот сараптамасы саласындағы заңнаманы білуін тексеру үшін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Комиссияның отырысы мемлекеттік органның бірінші басшысы белгілеген мерзімде, бірақ жылына кемінде екі рет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Комиссияның шешімі комиссия мүшелерінің жалпы санының кемінде 2/3 қатысқанда заңды деп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Дауыс беру нәтижелері отырысқа қатысқан комиссия мүшелерінің көпшілік даусымен анықталады. Дауыстар тең болған жағдайда комиссия төрағасы дауыс берген шешім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Біліктілік емтиханының нәтижелері бойынша комиссия келесі шешімдердің бірін шығарады: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біліктілік куәлігін сот сарапшыларының мемлекеттік тіркеліміне кейін енгізе отырып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біліктілік куәлігін беруден бас тарту.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Комиссия хатшысы осы Қағидаға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әңгімелесу хаттамасын (бұдан әрі – хаттама) жүргізеді, оған хатшы және қатысып отырған барлық комиссия мүшелері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Біліктілік куәлігін беру немесе беруден бас тарту туралы шешім мемлекеттік органның бірінші басшысының бұйрығы түрінде рәсімделеді.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Сот-медициналық, сот-психиатриялық, сот-наркологиялық сараптаманың белгілі бір түрін өндіру құқығына берілетін біліктілік куәлігі осы Қағидаға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Біліктілік комиссиясының хатшысы біліктілік </w:t>
      </w:r>
      <w:r>
        <w:rPr>
          <w:rFonts w:ascii="Times New Roman"/>
          <w:b w:val="false"/>
          <w:i w:val="false"/>
          <w:color w:val="000000"/>
          <w:sz w:val="28"/>
        </w:rPr>
        <w:t>куәліктерін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беруді тіркеу журналын жүргізеді, сондай-ақ біліктілік емтиханынан өткен адамдарды сот сарапшыларының бірыңғай тізіліміне енгізу үшін әділет органдарына тиісті ақпаратты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Әңгімелесуден өтпеген маман біліктілік емтиханын мамандығы бойынша кемінде 108 сағат біліктілікті арттыру курсынан өткен жағдайда, алты айдан кейін қайтадан өте алады.</w:t>
      </w:r>
    </w:p>
    <w:bookmarkEnd w:id="8"/>
    <w:bookmarkStart w:name="z6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Қорытынды ережелер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Мемлекеттік органның біліктілік куәлігін беруден бас тарту туралы шешіміне тікелей мемлекеттік органда немесе сотта шағымдануға болады.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 сарапшысы біліктілігін беру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 емтихандарын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қағидасына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органның басшысына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(мемлекеттік орган)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(кімнен)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аты)</w:t>
      </w:r>
    </w:p>
    <w:bookmarkStart w:name="z6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Өтініш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Сізден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мамандығы бойынша мені сот сараптамасын өндіру құқығына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біліктілік емтиханына жіберуіңізді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Мамандығым бойынша жұмыс өтілім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(толтырылған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(өтініш иесінің қолы)</w:t>
      </w:r>
    </w:p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 сарапшысы біліктілігін беру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 емтихандарын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қағидасына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5"/>
    <w:bookmarkStart w:name="z7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Біліктілік комиссиясы отырысының</w:t>
      </w:r>
      <w:r>
        <w:br/>
      </w:r>
      <w:r>
        <w:rPr>
          <w:rFonts w:ascii="Times New Roman"/>
          <w:b/>
          <w:i w:val="false"/>
          <w:color w:val="000000"/>
        </w:rPr>
        <w:t>
20__жылғы «__»_________________</w:t>
      </w:r>
      <w:r>
        <w:br/>
      </w:r>
      <w:r>
        <w:rPr>
          <w:rFonts w:ascii="Times New Roman"/>
          <w:b/>
          <w:i w:val="false"/>
          <w:color w:val="000000"/>
        </w:rPr>
        <w:t>
№ хаттамасы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Тегі, аты, әкесінің аты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Мамандығы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Тестілеу нәтижелері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Әңгімелесу нәтижелері: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Сұрақ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Сұрақ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Сұрақ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Біліктілік комиссиясы мүшелерінің шешім қабылдау бойынша дауыс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нәтижелері: «қосыламын» _______, «қарсымын»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Біліктілік комиссиясының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төрағасы: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мүшелері: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хатшысы: ___________________________________________________</w:t>
      </w:r>
    </w:p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 сарапшысы біліктілігін беру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 емтихандарын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қағидасына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17"/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8"/>
    <w:bookmarkStart w:name="z7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 сараптамасын өндіру құқығына берілетін біліктілік куәлігі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(тегі, 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мамандығы бойынша сот сараптамасын өндіру құқығына біліктілік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берілгенін растау үшін берілді.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Біліктілік куәлігін беру туралы шешім шығарған мемлекеттік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басшысының 20__ жылғы «___» № ____ бұйрығы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күні 20__жылғы «___»___________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орны: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Біліктілік куәлігін беру туралы шешім шығарған мемлекеттік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басшысының қолы ______________________________ (___________)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Т.А 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 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