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8419" w14:textId="dd28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бастауыш, негізгі орта, жалпы орта,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2013 жылғы 09 шілдедегі № 263 бұйрығы. Қазақстан Республикасының Әділет министрлігінде 2013 жылы 05 тамызда № 8595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Мектепке дейінгі, бастауыш, негізгі орта, жалпы орта,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7574 тіркелген, «Егемен Қазақстан» газетінің 2012 жылғы 25 тамыздағы № 551-556 (27629); 2012 жылғы 28 тамыздағы № 557-561 (27634); 2012 жылғы 29 тамыздағы № 562-569 (27642); 2012 жылғы 1 қыркүйектегі № 575-579 (27652); 2012 жылғы 19 қыркүйектегі № 609-614 (27687)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мектепке дейінгі, бастауыш, негізгі орта, жалпы орта, техникалық және кәсіптік білім беру ұйымдарын жабдықтармен және жиһазбен жарақтандыру </w:t>
      </w:r>
      <w:r>
        <w:rPr>
          <w:rFonts w:ascii="Times New Roman"/>
          <w:b w:val="false"/>
          <w:i w:val="false"/>
          <w:color w:val="000000"/>
          <w:sz w:val="28"/>
        </w:rPr>
        <w:t>нормаларында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 ӨЗБЕК, ТӘЖІК ЖӘНЕ ҰЙҒЫР ТІЛДЕРІНДЕ ОҚЫТАТЫН МЕКТЕПТЕРГЕ АРНАЛҒАН ОРЫС ТІЛІ МЕН ӘДЕБИЕТІ КАБИНЕТІ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ОРЫС ТІЛІ (5-11 СЫНЫПТАР ) деген тарауда:</w:t>
      </w:r>
      <w:r>
        <w:br/>
      </w:r>
      <w:r>
        <w:rPr>
          <w:rFonts w:ascii="Times New Roman"/>
          <w:b w:val="false"/>
          <w:i w:val="false"/>
          <w:color w:val="000000"/>
          <w:sz w:val="28"/>
        </w:rPr>
        <w:t>
</w:t>
      </w:r>
      <w:r>
        <w:rPr>
          <w:rFonts w:ascii="Times New Roman"/>
          <w:b w:val="false"/>
          <w:i w:val="false"/>
          <w:color w:val="000000"/>
          <w:sz w:val="28"/>
        </w:rPr>
        <w:t>
      мынадай мазмұндағы 3-1 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10946"/>
        <w:gridCol w:w="898"/>
        <w:gridCol w:w="668"/>
      </w:tblGrid>
      <w:tr>
        <w:trPr>
          <w:trHeight w:val="30" w:hRule="atLeast"/>
        </w:trPr>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w:t>
            </w:r>
            <w:r>
              <w:br/>
            </w:r>
            <w:r>
              <w:rPr>
                <w:rFonts w:ascii="Times New Roman"/>
                <w:b w:val="false"/>
                <w:i w:val="false"/>
                <w:color w:val="000000"/>
                <w:sz w:val="20"/>
              </w:rPr>
              <w:t>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9"/>
              <w:gridCol w:w="4551"/>
            </w:tblGrid>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4 </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Ноутбук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2"/>
              <w:gridCol w:w="4538"/>
            </w:tblGrid>
            <w:tr>
              <w:trPr>
                <w:trHeight w:val="27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Процессор жиілігі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1xHDMI; 1xVGA; 1xRJ45; 3xUSB 3.0; оның ішінде 1x USB 3.0, Power Share технологиясы; микрофонды қосатын орын; құлаққапты қосатын орын; Express Card: 34 мм; </w:t>
                  </w:r>
                </w:p>
              </w:tc>
            </w:tr>
            <w:tr>
              <w:trPr>
                <w:trHeight w:val="27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 </w:t>
                  </w:r>
                </w:p>
              </w:tc>
            </w:tr>
            <w:tr>
              <w:trPr>
                <w:trHeight w:val="27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ОРЫС ТІЛІНДЕ ОҚЫТАТЫН МЕКТЕПТЕРГЕ АРНАЛҒАН ОРЫС ТІЛІ МЕН ӘДЕБИЕТІ КАБИНЕТІ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ОРЫС ТІЛІ (5-11 СЫНЫПТАР) деген тарауда:</w:t>
      </w:r>
      <w:r>
        <w:br/>
      </w:r>
      <w:r>
        <w:rPr>
          <w:rFonts w:ascii="Times New Roman"/>
          <w:b w:val="false"/>
          <w:i w:val="false"/>
          <w:color w:val="000000"/>
          <w:sz w:val="28"/>
        </w:rPr>
        <w:t>
</w:t>
      </w:r>
      <w:r>
        <w:rPr>
          <w:rFonts w:ascii="Times New Roman"/>
          <w:b w:val="false"/>
          <w:i w:val="false"/>
          <w:color w:val="000000"/>
          <w:sz w:val="28"/>
        </w:rPr>
        <w:t>
      мынадай мазмұндағы 3-1 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1141"/>
        <w:gridCol w:w="876"/>
        <w:gridCol w:w="666"/>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5122"/>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4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Ноутбук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5100"/>
            </w:tblGrid>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Процессор жиілігі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процессорInte® 3rd Generation Core™ i5- 3230M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1xHDMI; 1xVGA; 1xRJ45; 3xUSB 3.0; оның ішінде 1x USB 3.0, Power Share технологиясы; микрофонды қосатын орын; құлаққапты қосатын орын; Express Card: 34 мм; </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 </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МЕКТЕПТЕРДІҢ НЕГІЗГІ ЖӘНЕ ЖОҒАРҒЫ САТЫСЫНА АРНАЛҒАН ШЕТЕЛ ТІЛІ КАБИНЕТІ (5-11 СЫНЫПТАР)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жолмен толықтырылсын:</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0895"/>
        <w:gridCol w:w="993"/>
        <w:gridCol w:w="807"/>
      </w:tblGrid>
      <w:tr>
        <w:trPr>
          <w:trHeight w:val="30" w:hRule="atLeast"/>
        </w:trPr>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5122"/>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5100"/>
            </w:tblGrid>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GenerationCoe™ i5- 3230M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МЕКТЕПТЕРДІҢ НЕГІЗГІ ЖӘНЕ ЖОҒАРҒЫ САТЫСЫНА АРНАЛҒАН ЛИНГАФОНДЫ МУЛЬТИМЕДИАЛЫҚ КАБИНЕТ (5-11 СЫНЫПТАР)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Лингафонды мультимедиалық кабинетке арналған құрал-жабдықтар деген кіші деген бөлімде:</w:t>
      </w:r>
      <w:r>
        <w:br/>
      </w:r>
      <w:r>
        <w:rPr>
          <w:rFonts w:ascii="Times New Roman"/>
          <w:b w:val="false"/>
          <w:i w:val="false"/>
          <w:color w:val="000000"/>
          <w:sz w:val="28"/>
        </w:rPr>
        <w:t>
</w:t>
      </w:r>
      <w:r>
        <w:rPr>
          <w:rFonts w:ascii="Times New Roman"/>
          <w:b w:val="false"/>
          <w:i w:val="false"/>
          <w:color w:val="000000"/>
          <w:sz w:val="28"/>
        </w:rPr>
        <w:t>
      мынадай мазмұндағы 13-1 жолмен толықтырылсын: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0972"/>
        <w:gridCol w:w="939"/>
        <w:gridCol w:w="772"/>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5122"/>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 Мультитач функциясын қолдау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5100"/>
            </w:tblGrid>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STA 7200rpm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15" w:id="4"/>
    <w:p>
      <w:pPr>
        <w:spacing w:after="0"/>
        <w:ind w:left="0"/>
        <w:jc w:val="both"/>
      </w:pPr>
      <w:r>
        <w:rPr>
          <w:rFonts w:ascii="Times New Roman"/>
          <w:b w:val="false"/>
          <w:i w:val="false"/>
          <w:color w:val="000000"/>
          <w:sz w:val="28"/>
        </w:rPr>
        <w:t>
      МАТЕМАТИКА КАБИНЕТІ (5-11 СЫНЫПТАР)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жолмен толықтырылсын: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0993"/>
        <w:gridCol w:w="939"/>
        <w:gridCol w:w="751"/>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5122"/>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5100"/>
            </w:tblGrid>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Процессор жиілігі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Geeration Core™ i5- 3230M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17" w:id="5"/>
    <w:p>
      <w:pPr>
        <w:spacing w:after="0"/>
        <w:ind w:left="0"/>
        <w:jc w:val="both"/>
      </w:pPr>
      <w:r>
        <w:rPr>
          <w:rFonts w:ascii="Times New Roman"/>
          <w:b w:val="false"/>
          <w:i w:val="false"/>
          <w:color w:val="000000"/>
          <w:sz w:val="28"/>
        </w:rPr>
        <w:t>
      ИНФОРМАТИКА КАБИНЕТІ (7-11 СЫНЫПТАР) деген бөлімде:</w:t>
      </w:r>
      <w:r>
        <w:br/>
      </w:r>
      <w:r>
        <w:rPr>
          <w:rFonts w:ascii="Times New Roman"/>
          <w:b w:val="false"/>
          <w:i w:val="false"/>
          <w:color w:val="000000"/>
          <w:sz w:val="28"/>
        </w:rPr>
        <w:t>
</w:t>
      </w:r>
      <w:r>
        <w:rPr>
          <w:rFonts w:ascii="Times New Roman"/>
          <w:b w:val="false"/>
          <w:i w:val="false"/>
          <w:color w:val="000000"/>
          <w:sz w:val="28"/>
        </w:rPr>
        <w:t>
      1. Информатика кабинетін аппараттық және бағдарламалық қамтамасыз ету кіші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жолмен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1037"/>
        <w:gridCol w:w="932"/>
        <w:gridCol w:w="724"/>
      </w:tblGrid>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5122"/>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5100"/>
            </w:tblGrid>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VD±R/RW&amp;CD-RW жетегі</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20" w:id="6"/>
    <w:p>
      <w:pPr>
        <w:spacing w:after="0"/>
        <w:ind w:left="0"/>
        <w:jc w:val="both"/>
      </w:pPr>
      <w:r>
        <w:rPr>
          <w:rFonts w:ascii="Times New Roman"/>
          <w:b w:val="false"/>
          <w:i w:val="false"/>
          <w:color w:val="000000"/>
          <w:sz w:val="28"/>
        </w:rPr>
        <w:t>
      СЫЗУ КАБИНЕТІ (9-СЫНЫП)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жолмен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1035"/>
        <w:gridCol w:w="939"/>
        <w:gridCol w:w="709"/>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5122"/>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5100"/>
            </w:tblGrid>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anther Point Express</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Wirelss 1704 802.11b/g/n, Bletooth v4.0+LE</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Gaphic Card</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 (64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22" w:id="7"/>
    <w:p>
      <w:pPr>
        <w:spacing w:after="0"/>
        <w:ind w:left="0"/>
        <w:jc w:val="both"/>
      </w:pPr>
      <w:r>
        <w:rPr>
          <w:rFonts w:ascii="Times New Roman"/>
          <w:b w:val="false"/>
          <w:i w:val="false"/>
          <w:color w:val="000000"/>
          <w:sz w:val="28"/>
        </w:rPr>
        <w:t>
      ГЕОГРАФИЯ КАБИНЕТІ (5-11 СЫНЫПТАР)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жолмен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1035"/>
        <w:gridCol w:w="939"/>
        <w:gridCol w:w="709"/>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5122"/>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5100"/>
            </w:tblGrid>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24" w:id="8"/>
    <w:p>
      <w:pPr>
        <w:spacing w:after="0"/>
        <w:ind w:left="0"/>
        <w:jc w:val="both"/>
      </w:pPr>
      <w:r>
        <w:rPr>
          <w:rFonts w:ascii="Times New Roman"/>
          <w:b w:val="false"/>
          <w:i w:val="false"/>
          <w:color w:val="000000"/>
          <w:sz w:val="28"/>
        </w:rPr>
        <w:t>
      БИОЛОГИЯ КАБИНЕТІ (6-11 СЫНЫПТАР)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жолмен толықтырылсын: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1057"/>
        <w:gridCol w:w="960"/>
        <w:gridCol w:w="666"/>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w:t>
            </w:r>
            <w:r>
              <w:br/>
            </w:r>
            <w:r>
              <w:rPr>
                <w:rFonts w:ascii="Times New Roman"/>
                <w:b w:val="false"/>
                <w:i w:val="false"/>
                <w:color w:val="000000"/>
                <w:sz w:val="20"/>
              </w:rPr>
              <w:t>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5122"/>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5100"/>
            </w:tblGrid>
            <w:tr>
              <w:trPr>
                <w:trHeight w:val="126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DVD±R/RW&amp;CD-W жетегі</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26" w:id="9"/>
    <w:p>
      <w:pPr>
        <w:spacing w:after="0"/>
        <w:ind w:left="0"/>
        <w:jc w:val="both"/>
      </w:pPr>
      <w:r>
        <w:rPr>
          <w:rFonts w:ascii="Times New Roman"/>
          <w:b w:val="false"/>
          <w:i w:val="false"/>
          <w:color w:val="000000"/>
          <w:sz w:val="28"/>
        </w:rPr>
        <w:t>
      ФИЗИКА КАБИНЕТІ (7-11 СЫНЫПТАР)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жолмен толықтырылсын: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1078"/>
        <w:gridCol w:w="939"/>
        <w:gridCol w:w="666"/>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5122"/>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 Мультитач функциясын қолдау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5100"/>
            </w:tblGrid>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 Generation Core™ i5- 3230M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Wirelss 1704 802.11b/g/n, Bluetooth v4.0+LE</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RadeonHD 7670M 1GB Discrete Graphic Card</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28" w:id="10"/>
    <w:p>
      <w:pPr>
        <w:spacing w:after="0"/>
        <w:ind w:left="0"/>
        <w:jc w:val="both"/>
      </w:pPr>
      <w:r>
        <w:rPr>
          <w:rFonts w:ascii="Times New Roman"/>
          <w:b w:val="false"/>
          <w:i w:val="false"/>
          <w:color w:val="000000"/>
          <w:sz w:val="28"/>
        </w:rPr>
        <w:t>
      ХИМИЯ КАБИНЕТІ (8-11 СЫНЫПТАР)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жолмен толықтырылсын: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0853"/>
        <w:gridCol w:w="931"/>
        <w:gridCol w:w="806"/>
      </w:tblGrid>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5122"/>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5100"/>
            </w:tblGrid>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Paher Point Express</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Blueoth v4.0+LE</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Graic Card</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30" w:id="11"/>
    <w:p>
      <w:pPr>
        <w:spacing w:after="0"/>
        <w:ind w:left="0"/>
        <w:jc w:val="both"/>
      </w:pPr>
      <w:r>
        <w:rPr>
          <w:rFonts w:ascii="Times New Roman"/>
          <w:b w:val="false"/>
          <w:i w:val="false"/>
          <w:color w:val="000000"/>
          <w:sz w:val="28"/>
        </w:rPr>
        <w:t>
      ТАРИХ КАБИНЕТІ (5-11 СЫНЫПТАР)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жолмен толықтырылсын: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1313"/>
        <w:gridCol w:w="980"/>
        <w:gridCol w:w="392"/>
      </w:tblGrid>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5122"/>
            </w:tblGrid>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5100"/>
            </w:tblGrid>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1xUSB 3.0, Power Share технологиясы; микрофонды қосатын орын; құлаққапты қосатын орын; Express Card: 34 мм;</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32" w:id="12"/>
    <w:p>
      <w:pPr>
        <w:spacing w:after="0"/>
        <w:ind w:left="0"/>
        <w:jc w:val="both"/>
      </w:pPr>
      <w:r>
        <w:rPr>
          <w:rFonts w:ascii="Times New Roman"/>
          <w:b w:val="false"/>
          <w:i w:val="false"/>
          <w:color w:val="000000"/>
          <w:sz w:val="28"/>
        </w:rPr>
        <w:t>
      ҚОҒАМДЫҚ БІЛІМ ЖӘНЕ ҚҰҚЫҚТАНУ НЕГІЗДЕРІ КАБИНЕТІ (9-11 СЫНЫПТАР)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жолмен толықтырылсын:</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1162"/>
        <w:gridCol w:w="911"/>
        <w:gridCol w:w="703"/>
      </w:tblGrid>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5324"/>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5273"/>
            </w:tblGrid>
            <w:tr>
              <w:trPr>
                <w:trHeight w:val="27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 SATA 720rpm</w:t>
                  </w:r>
                </w:p>
              </w:tc>
            </w:tr>
            <w:tr>
              <w:trPr>
                <w:trHeight w:val="27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DVD±R/RW&amp;C-RW жетегі</w:t>
                  </w:r>
                </w:p>
              </w:tc>
            </w:tr>
            <w:tr>
              <w:trPr>
                <w:trHeight w:val="27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1xUSB 3.0, Power Share технологиясы; микрофонды қосатын орын; құлаққапты қосатын орын; Express Card: 34 мм;</w:t>
                  </w:r>
                </w:p>
              </w:tc>
            </w:tr>
            <w:tr>
              <w:trPr>
                <w:trHeight w:val="27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34" w:id="13"/>
    <w:p>
      <w:pPr>
        <w:spacing w:after="0"/>
        <w:ind w:left="0"/>
        <w:jc w:val="both"/>
      </w:pPr>
      <w:r>
        <w:rPr>
          <w:rFonts w:ascii="Times New Roman"/>
          <w:b w:val="false"/>
          <w:i w:val="false"/>
          <w:color w:val="000000"/>
          <w:sz w:val="28"/>
        </w:rPr>
        <w:t>
      МУЗЫКА КАБИНЕТІ (5-6 СЫНЫПТАР)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жолмен толықтырылсын:</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1350"/>
        <w:gridCol w:w="890"/>
        <w:gridCol w:w="703"/>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5"/>
              <w:gridCol w:w="5365"/>
            </w:tblGrid>
            <w:tr>
              <w:trPr>
                <w:trHeight w:val="225"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225"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4155"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 Мультитач функциясын қолдау</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22"/>
            </w:tblGrid>
            <w:tr>
              <w:trPr>
                <w:trHeight w:val="27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жтегі</w:t>
                  </w:r>
                </w:p>
              </w:tc>
            </w:tr>
            <w:tr>
              <w:trPr>
                <w:trHeight w:val="27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Wieless 1704 802.11b/g/n, Bluetooth v4.0+LE</w:t>
                  </w:r>
                </w:p>
              </w:tc>
            </w:tr>
            <w:tr>
              <w:trPr>
                <w:trHeight w:val="27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Radon HD 7670M 1GB Discrete Graphic Card</w:t>
                  </w:r>
                </w:p>
              </w:tc>
            </w:tr>
            <w:tr>
              <w:trPr>
                <w:trHeight w:val="27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36" w:id="14"/>
    <w:p>
      <w:pPr>
        <w:spacing w:after="0"/>
        <w:ind w:left="0"/>
        <w:jc w:val="both"/>
      </w:pPr>
      <w:r>
        <w:rPr>
          <w:rFonts w:ascii="Times New Roman"/>
          <w:b w:val="false"/>
          <w:i w:val="false"/>
          <w:color w:val="000000"/>
          <w:sz w:val="28"/>
        </w:rPr>
        <w:t>
      БЕЙНЕЛЕУ ӨНЕРІ КАБИНЕТІ (5-6, 10-11 СЫНЫПТАР)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жолмен толықтырылсын:</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1332"/>
        <w:gridCol w:w="952"/>
        <w:gridCol w:w="702"/>
      </w:tblGrid>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5392"/>
            </w:tblGrid>
            <w:tr>
              <w:trPr>
                <w:trHeight w:val="22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22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117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435"/>
            </w:tblGrid>
            <w:tr>
              <w:trPr>
                <w:trHeight w:val="2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Coe™ i5- 3230M</w:t>
                  </w:r>
                </w:p>
              </w:tc>
            </w:tr>
            <w:tr>
              <w:trPr>
                <w:trHeight w:val="2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Wirless 1704 802.11b/g/n, Bluetooth v4.0+LE</w:t>
                  </w:r>
                </w:p>
              </w:tc>
            </w:tr>
            <w:tr>
              <w:trPr>
                <w:trHeight w:val="2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Raden HD 7670M 1GB Discrete Graphic Card</w:t>
                  </w:r>
                </w:p>
              </w:tc>
            </w:tr>
            <w:tr>
              <w:trPr>
                <w:trHeight w:val="2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38" w:id="15"/>
    <w:p>
      <w:pPr>
        <w:spacing w:after="0"/>
        <w:ind w:left="0"/>
        <w:jc w:val="both"/>
      </w:pPr>
      <w:r>
        <w:rPr>
          <w:rFonts w:ascii="Times New Roman"/>
          <w:b w:val="false"/>
          <w:i w:val="false"/>
          <w:color w:val="000000"/>
          <w:sz w:val="28"/>
        </w:rPr>
        <w:t>
      АЛҒАШҚЫ ӘСКЕРИ ДАЙЫНДЫҚ (10-11 СЫНЫПТАР)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10-1 жолмен толықтырылсын:</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1397"/>
        <w:gridCol w:w="917"/>
        <w:gridCol w:w="728"/>
      </w:tblGrid>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40" w:id="16"/>
    <w:p>
      <w:pPr>
        <w:spacing w:after="0"/>
        <w:ind w:left="0"/>
        <w:jc w:val="both"/>
      </w:pPr>
      <w:r>
        <w:rPr>
          <w:rFonts w:ascii="Times New Roman"/>
          <w:b w:val="false"/>
          <w:i w:val="false"/>
          <w:color w:val="000000"/>
          <w:sz w:val="28"/>
        </w:rPr>
        <w:t>
      CМАРТ-СЫНЫП (5-11 СЫНЫПТАР)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Смарт-сыныптың аппараттық қамтамасыз етілуіне ұсынылатын техникалық талаптар кіші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жолмен толықтырылсын:</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1372"/>
        <w:gridCol w:w="897"/>
        <w:gridCol w:w="708"/>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w:t>
            </w:r>
            <w:r>
              <w:br/>
            </w:r>
            <w:r>
              <w:rPr>
                <w:rFonts w:ascii="Times New Roman"/>
                <w:b w:val="false"/>
                <w:i w:val="false"/>
                <w:color w:val="000000"/>
                <w:sz w:val="20"/>
              </w:rPr>
              <w:t>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4 </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43" w:id="17"/>
    <w:p>
      <w:pPr>
        <w:spacing w:after="0"/>
        <w:ind w:left="0"/>
        <w:jc w:val="both"/>
      </w:pPr>
      <w:r>
        <w:rPr>
          <w:rFonts w:ascii="Times New Roman"/>
          <w:b w:val="false"/>
          <w:i w:val="false"/>
          <w:color w:val="000000"/>
          <w:sz w:val="28"/>
        </w:rPr>
        <w:t>
      ТЕХНОЛОГИЯ КАБИНЕТІ ТЕХНИКАЛЫҚ ЕҢБЕК (ЕР БАЛАЛАР ҮШІН)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Теория кабинеті кіші деген бөлімде:</w:t>
      </w:r>
      <w:r>
        <w:br/>
      </w:r>
      <w:r>
        <w:rPr>
          <w:rFonts w:ascii="Times New Roman"/>
          <w:b w:val="false"/>
          <w:i w:val="false"/>
          <w:color w:val="000000"/>
          <w:sz w:val="28"/>
        </w:rPr>
        <w:t>
</w:t>
      </w:r>
      <w:r>
        <w:rPr>
          <w:rFonts w:ascii="Times New Roman"/>
          <w:b w:val="false"/>
          <w:i w:val="false"/>
          <w:color w:val="000000"/>
          <w:sz w:val="28"/>
        </w:rPr>
        <w:t>
      мынадай мазмұндағы 2-1 жолмен толықтырылсын:</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1481"/>
        <w:gridCol w:w="875"/>
        <w:gridCol w:w="686"/>
      </w:tblGrid>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46" w:id="18"/>
    <w:p>
      <w:pPr>
        <w:spacing w:after="0"/>
        <w:ind w:left="0"/>
        <w:jc w:val="both"/>
      </w:pPr>
      <w:r>
        <w:rPr>
          <w:rFonts w:ascii="Times New Roman"/>
          <w:b w:val="false"/>
          <w:i w:val="false"/>
          <w:color w:val="000000"/>
          <w:sz w:val="28"/>
        </w:rPr>
        <w:t>
      ҚЫЗМЕТ КӨРСЕТУ ЕҢБЕГІ (ҚЫЗДАР ҮШІН)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Теория кабинеті кіші деген бөлімде:</w:t>
      </w:r>
      <w:r>
        <w:br/>
      </w:r>
      <w:r>
        <w:rPr>
          <w:rFonts w:ascii="Times New Roman"/>
          <w:b w:val="false"/>
          <w:i w:val="false"/>
          <w:color w:val="000000"/>
          <w:sz w:val="28"/>
        </w:rPr>
        <w:t>
</w:t>
      </w:r>
      <w:r>
        <w:rPr>
          <w:rFonts w:ascii="Times New Roman"/>
          <w:b w:val="false"/>
          <w:i w:val="false"/>
          <w:color w:val="000000"/>
          <w:sz w:val="28"/>
        </w:rPr>
        <w:t>
      мынадай мазмұндағы 2-1 жолмен толықтырылсын:</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1481"/>
        <w:gridCol w:w="896"/>
        <w:gridCol w:w="665"/>
      </w:tblGrid>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49" w:id="19"/>
    <w:p>
      <w:pPr>
        <w:spacing w:after="0"/>
        <w:ind w:left="0"/>
        <w:jc w:val="both"/>
      </w:pPr>
      <w:r>
        <w:rPr>
          <w:rFonts w:ascii="Times New Roman"/>
          <w:b w:val="false"/>
          <w:i w:val="false"/>
          <w:color w:val="000000"/>
          <w:sz w:val="28"/>
        </w:rPr>
        <w:t>
      ТЕХНИКАЛЫҚ ЖӘНЕ КӘСІПТІК БІЛІМ БЕРУ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көлік саласы үшін кадрлар даярлау бойынша кіші деген бөлімде:</w:t>
      </w:r>
      <w:r>
        <w:br/>
      </w:r>
      <w:r>
        <w:rPr>
          <w:rFonts w:ascii="Times New Roman"/>
          <w:b w:val="false"/>
          <w:i w:val="false"/>
          <w:color w:val="000000"/>
          <w:sz w:val="28"/>
        </w:rPr>
        <w:t>
</w:t>
      </w:r>
      <w:r>
        <w:rPr>
          <w:rFonts w:ascii="Times New Roman"/>
          <w:b w:val="false"/>
          <w:i w:val="false"/>
          <w:color w:val="000000"/>
          <w:sz w:val="28"/>
        </w:rPr>
        <w:t>
      мынадай мазмұндағы 8-1 жолмен толықтырылсын:</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1454"/>
        <w:gridCol w:w="890"/>
        <w:gridCol w:w="641"/>
      </w:tblGrid>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52" w:id="20"/>
    <w:p>
      <w:pPr>
        <w:spacing w:after="0"/>
        <w:ind w:left="0"/>
        <w:jc w:val="both"/>
      </w:pPr>
      <w:r>
        <w:rPr>
          <w:rFonts w:ascii="Times New Roman"/>
          <w:b w:val="false"/>
          <w:i w:val="false"/>
          <w:color w:val="000000"/>
          <w:sz w:val="28"/>
        </w:rPr>
        <w:t>
      медицина саласы үшін кадрлар даярлау бойынша кіші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жолмен толықтырылсын:</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1520"/>
        <w:gridCol w:w="910"/>
        <w:gridCol w:w="619"/>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 кемінде 100 - 240V, 50/60</w:t>
                  </w:r>
                  <w:r>
                    <w:br/>
                  </w:r>
                  <w:r>
                    <w:rPr>
                      <w:rFonts w:ascii="Times New Roman"/>
                      <w:b w:val="false"/>
                      <w:i w:val="false"/>
                      <w:color w:val="000000"/>
                      <w:sz w:val="20"/>
                    </w:rPr>
                    <w:t>
Hz±3мм артық емес</w:t>
                  </w:r>
                  <w:r>
                    <w:br/>
                  </w:r>
                  <w:r>
                    <w:rPr>
                      <w:rFonts w:ascii="Times New Roman"/>
                      <w:b w:val="false"/>
                      <w:i w:val="false"/>
                      <w:color w:val="000000"/>
                      <w:sz w:val="20"/>
                    </w:rPr>
                    <w:t>
кемінде 4 жанасу</w:t>
                  </w:r>
                </w:p>
              </w:tc>
            </w:tr>
          </w:tbl>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1xHDMI; 1xVGA; 1xRJ45; 3xUSB 3.0; оның ішінде 1x USB 3.0, Power Share технологиясы; микрофонды қосатын орын; құлаққапты қосатын орын; Express Card: 34 мм; </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54" w:id="21"/>
    <w:p>
      <w:pPr>
        <w:spacing w:after="0"/>
        <w:ind w:left="0"/>
        <w:jc w:val="both"/>
      </w:pPr>
      <w:r>
        <w:rPr>
          <w:rFonts w:ascii="Times New Roman"/>
          <w:b w:val="false"/>
          <w:i w:val="false"/>
          <w:color w:val="000000"/>
          <w:sz w:val="28"/>
        </w:rPr>
        <w:t>
      қызмет көрсету, жеңіл өнеркәсіп және тамақ өндірісі салалары үшін кадрлар дайындау бойынша кіші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жолмен толықтырылсын:</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1565"/>
        <w:gridCol w:w="917"/>
        <w:gridCol w:w="560"/>
      </w:tblGrid>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56" w:id="22"/>
    <w:p>
      <w:pPr>
        <w:spacing w:after="0"/>
        <w:ind w:left="0"/>
        <w:jc w:val="both"/>
      </w:pPr>
      <w:r>
        <w:rPr>
          <w:rFonts w:ascii="Times New Roman"/>
          <w:b w:val="false"/>
          <w:i w:val="false"/>
          <w:color w:val="000000"/>
          <w:sz w:val="28"/>
        </w:rPr>
        <w:t>
      өнер және мәдениет саласы үшін кадрлар даярлау бойынша кіші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жолмен толықтырылсын:</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11565"/>
        <w:gridCol w:w="917"/>
        <w:gridCol w:w="560"/>
      </w:tblGrid>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58" w:id="23"/>
    <w:p>
      <w:pPr>
        <w:spacing w:after="0"/>
        <w:ind w:left="0"/>
        <w:jc w:val="both"/>
      </w:pPr>
      <w:r>
        <w:rPr>
          <w:rFonts w:ascii="Times New Roman"/>
          <w:b w:val="false"/>
          <w:i w:val="false"/>
          <w:color w:val="000000"/>
          <w:sz w:val="28"/>
        </w:rPr>
        <w:t>
      электр энергетикасы саласы үшін кадрлар даярлау бойынша кіші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8-1 жолмен толықтырылсын:</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641"/>
        <w:gridCol w:w="891"/>
        <w:gridCol w:w="515"/>
      </w:tblGrid>
      <w:tr>
        <w:trPr>
          <w:trHeight w:val="10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0" w:type="auto"/>
            <w:vMerge/>
            <w:tcBorders>
              <w:top w:val="nil"/>
              <w:left w:val="single" w:color="cfcfcf" w:sz="5"/>
              <w:bottom w:val="single" w:color="cfcfcf" w:sz="5"/>
              <w:right w:val="single" w:color="cfcfcf" w:sz="5"/>
            </w:tcBorders>
          </w:tcP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60" w:id="24"/>
    <w:p>
      <w:pPr>
        <w:spacing w:after="0"/>
        <w:ind w:left="0"/>
        <w:jc w:val="both"/>
      </w:pPr>
      <w:r>
        <w:rPr>
          <w:rFonts w:ascii="Times New Roman"/>
          <w:b w:val="false"/>
          <w:i w:val="false"/>
          <w:color w:val="000000"/>
          <w:sz w:val="28"/>
        </w:rPr>
        <w:t>
      мұнайгаз және химия саласы үшін кадрлар даярлау бойынша кіші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жолмен толықтырылсын:</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1562"/>
        <w:gridCol w:w="972"/>
        <w:gridCol w:w="515"/>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62" w:id="25"/>
    <w:p>
      <w:pPr>
        <w:spacing w:after="0"/>
        <w:ind w:left="0"/>
        <w:jc w:val="both"/>
      </w:pPr>
      <w:r>
        <w:rPr>
          <w:rFonts w:ascii="Times New Roman"/>
          <w:b w:val="false"/>
          <w:i w:val="false"/>
          <w:color w:val="000000"/>
          <w:sz w:val="28"/>
        </w:rPr>
        <w:t>
      химия саласы үшін кадрлар даярлау бойынша кіші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10-1 жолмен толықтырылсын:</w:t>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1794"/>
        <w:gridCol w:w="905"/>
        <w:gridCol w:w="333"/>
      </w:tblGrid>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64" w:id="26"/>
    <w:p>
      <w:pPr>
        <w:spacing w:after="0"/>
        <w:ind w:left="0"/>
        <w:jc w:val="both"/>
      </w:pPr>
      <w:r>
        <w:rPr>
          <w:rFonts w:ascii="Times New Roman"/>
          <w:b w:val="false"/>
          <w:i w:val="false"/>
          <w:color w:val="000000"/>
          <w:sz w:val="28"/>
        </w:rPr>
        <w:t>
      ауыл және су шаруашылығы салалары үшін кадрлар даярлау бойынша кіші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жолмен толықтырылсын:</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1818"/>
        <w:gridCol w:w="925"/>
        <w:gridCol w:w="332"/>
      </w:tblGrid>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rPr>
                      <w:rFonts w:ascii="Times New Roman"/>
                      <w:b w:val="false"/>
                      <w:i w:val="false"/>
                      <w:color w:val="000000"/>
                      <w:sz w:val="20"/>
                    </w:rPr>
                    <w:t>кемінде</w:t>
                  </w:r>
                  <w:r>
                    <w:br/>
                  </w:r>
                  <w:r>
                    <w:rPr>
                      <w:rFonts w:ascii="Times New Roman"/>
                      <w:b w:val="false"/>
                      <w:i w:val="false"/>
                      <w:color w:val="000000"/>
                      <w:sz w:val="20"/>
                    </w:rPr>
                    <w:t>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5509"/>
            </w:tblGrid>
            <w:tr>
              <w:trPr>
                <w:trHeight w:val="28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8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8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8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8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8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8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8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8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8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8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8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8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66" w:id="27"/>
    <w:p>
      <w:pPr>
        <w:spacing w:after="0"/>
        <w:ind w:left="0"/>
        <w:jc w:val="both"/>
      </w:pPr>
      <w:r>
        <w:rPr>
          <w:rFonts w:ascii="Times New Roman"/>
          <w:b w:val="false"/>
          <w:i w:val="false"/>
          <w:color w:val="000000"/>
          <w:sz w:val="28"/>
        </w:rPr>
        <w:t>
      білім беру саласы үшін кадрлар даярлау бойынша </w:t>
      </w:r>
      <w:r>
        <w:rPr>
          <w:rFonts w:ascii="Times New Roman"/>
          <w:b w:val="false"/>
          <w:i w:val="false"/>
          <w:color w:val="000000"/>
          <w:sz w:val="28"/>
        </w:rPr>
        <w:t>кіші бөлім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жолмен толықтырылсын:</w:t>
      </w:r>
      <w:r>
        <w:br/>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1691"/>
        <w:gridCol w:w="989"/>
        <w:gridCol w:w="353"/>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68" w:id="28"/>
    <w:p>
      <w:pPr>
        <w:spacing w:after="0"/>
        <w:ind w:left="0"/>
        <w:jc w:val="both"/>
      </w:pPr>
      <w:r>
        <w:rPr>
          <w:rFonts w:ascii="Times New Roman"/>
          <w:b w:val="false"/>
          <w:i w:val="false"/>
          <w:color w:val="000000"/>
          <w:sz w:val="28"/>
        </w:rPr>
        <w:t>
      геологиялық және кен өндіру саласы үшін кадрлар даярлау бойынша кіші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жолмен толықтырылсын:</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1624"/>
        <w:gridCol w:w="1002"/>
        <w:gridCol w:w="351"/>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5392"/>
            </w:tblGrid>
            <w:tr>
              <w:trPr>
                <w:trHeight w:val="22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22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417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5346"/>
            </w:tblGrid>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70" w:id="29"/>
    <w:p>
      <w:pPr>
        <w:spacing w:after="0"/>
        <w:ind w:left="0"/>
        <w:jc w:val="both"/>
      </w:pPr>
      <w:r>
        <w:rPr>
          <w:rFonts w:ascii="Times New Roman"/>
          <w:b w:val="false"/>
          <w:i w:val="false"/>
          <w:color w:val="000000"/>
          <w:sz w:val="28"/>
        </w:rPr>
        <w:t>
      құрылыс және коммуналдық шаруашылық саласы үшін кадрлар даярлау бойынша кіші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жолмен толықтырылсын:</w:t>
      </w:r>
      <w:r>
        <w:br/>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1561"/>
        <w:gridCol w:w="918"/>
        <w:gridCol w:w="498"/>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w:t>
                  </w:r>
                  <w:r>
                    <w:br/>
                  </w:r>
                  <w:r>
                    <w:rPr>
                      <w:rFonts w:ascii="Times New Roman"/>
                      <w:b w:val="false"/>
                      <w:i w:val="false"/>
                      <w:color w:val="000000"/>
                      <w:sz w:val="20"/>
                    </w:rPr>
                    <w:t>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Процессор жиілігі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72" w:id="30"/>
    <w:p>
      <w:pPr>
        <w:spacing w:after="0"/>
        <w:ind w:left="0"/>
        <w:jc w:val="both"/>
      </w:pPr>
      <w:r>
        <w:rPr>
          <w:rFonts w:ascii="Times New Roman"/>
          <w:b w:val="false"/>
          <w:i w:val="false"/>
          <w:color w:val="000000"/>
          <w:sz w:val="28"/>
        </w:rPr>
        <w:t>
      металлургия және машина жасау саласы үшін кадрлар даярлау бойынша кіші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жолмен толықтырылсын:</w:t>
      </w:r>
      <w:r>
        <w:br/>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1773"/>
        <w:gridCol w:w="926"/>
        <w:gridCol w:w="333"/>
      </w:tblGrid>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74" w:id="31"/>
    <w:p>
      <w:pPr>
        <w:spacing w:after="0"/>
        <w:ind w:left="0"/>
        <w:jc w:val="both"/>
      </w:pPr>
      <w:r>
        <w:rPr>
          <w:rFonts w:ascii="Times New Roman"/>
          <w:b w:val="false"/>
          <w:i w:val="false"/>
          <w:color w:val="000000"/>
          <w:sz w:val="28"/>
        </w:rPr>
        <w:t>
      байланыс, телекоммуникация және АТ саласы үшін кадрлар даярлау бойынша кіші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жолмен толықтырылсын:</w:t>
      </w:r>
      <w:r>
        <w:br/>
      </w: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1684"/>
        <w:gridCol w:w="1025"/>
        <w:gridCol w:w="330"/>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кешен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панель -</w:t>
            </w:r>
            <w:r>
              <w:br/>
            </w:r>
            <w:r>
              <w:rPr>
                <w:rFonts w:ascii="Times New Roman"/>
                <w:b w:val="false"/>
                <w:i w:val="false"/>
                <w:color w:val="000000"/>
                <w:sz w:val="20"/>
              </w:rPr>
              <w:t>
Интерактивті кешен интерактивті презентациялар, дәрістер, сабақтар өткізуге арналған. Стилустің, саусақтың көмегімен тікелей панельге жазуға және сурет салуға мүмкіндік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550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Сенсорлы датчиктер саны</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көлемі</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1920 x 1080</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r>
                    <w:br/>
                  </w:r>
                  <w:r>
                    <w:rPr>
                      <w:rFonts w:ascii="Times New Roman"/>
                      <w:b w:val="false"/>
                      <w:i w:val="false"/>
                      <w:color w:val="000000"/>
                      <w:sz w:val="20"/>
                    </w:rPr>
                    <w:t>
Габариті (ЕхБхҰ) (mm):</w:t>
                  </w:r>
                  <w:r>
                    <w:br/>
                  </w:r>
                  <w:r>
                    <w:rPr>
                      <w:rFonts w:ascii="Times New Roman"/>
                      <w:b w:val="false"/>
                      <w:i w:val="false"/>
                      <w:color w:val="000000"/>
                      <w:sz w:val="20"/>
                    </w:rPr>
                    <w:t>
Жауап беру уақыты</w:t>
                  </w:r>
                  <w:r>
                    <w:br/>
                  </w:r>
                  <w:r>
                    <w:rPr>
                      <w:rFonts w:ascii="Times New Roman"/>
                      <w:b w:val="false"/>
                      <w:i w:val="false"/>
                      <w:color w:val="000000"/>
                      <w:sz w:val="20"/>
                    </w:rPr>
                    <w:t>
Контрастылығы</w:t>
                  </w:r>
                  <w:r>
                    <w:br/>
                  </w:r>
                  <w:r>
                    <w:rPr>
                      <w:rFonts w:ascii="Times New Roman"/>
                      <w:b w:val="false"/>
                      <w:i w:val="false"/>
                      <w:color w:val="000000"/>
                      <w:sz w:val="20"/>
                    </w:rPr>
                    <w:t>
Түстерді көрсетуі</w:t>
                  </w:r>
                  <w:r>
                    <w:br/>
                  </w:r>
                  <w:r>
                    <w:rPr>
                      <w:rFonts w:ascii="Times New Roman"/>
                      <w:b w:val="false"/>
                      <w:i w:val="false"/>
                      <w:color w:val="000000"/>
                      <w:sz w:val="20"/>
                    </w:rPr>
                    <w:t>
Шолу бұрышы</w:t>
                  </w:r>
                  <w:r>
                    <w:br/>
                  </w:r>
                  <w:r>
                    <w:rPr>
                      <w:rFonts w:ascii="Times New Roman"/>
                      <w:b w:val="false"/>
                      <w:i w:val="false"/>
                      <w:color w:val="000000"/>
                      <w:sz w:val="20"/>
                    </w:rPr>
                    <w:t>
Жарық блогы</w:t>
                  </w:r>
                  <w:r>
                    <w:br/>
                  </w:r>
                  <w:r>
                    <w:rPr>
                      <w:rFonts w:ascii="Times New Roman"/>
                      <w:b w:val="false"/>
                      <w:i w:val="false"/>
                      <w:color w:val="000000"/>
                      <w:sz w:val="20"/>
                    </w:rPr>
                    <w:t>
Кадрлар жиілігі</w:t>
                  </w:r>
                  <w:r>
                    <w:br/>
                  </w:r>
                  <w:r>
                    <w:rPr>
                      <w:rFonts w:ascii="Times New Roman"/>
                      <w:b w:val="false"/>
                      <w:i w:val="false"/>
                      <w:color w:val="000000"/>
                      <w:sz w:val="20"/>
                    </w:rPr>
                    <w:t>
Белсенді экран көлемі</w:t>
                  </w:r>
                  <w:r>
                    <w:br/>
                  </w:r>
                  <w:r>
                    <w:rPr>
                      <w:rFonts w:ascii="Times New Roman"/>
                      <w:b w:val="false"/>
                      <w:i w:val="false"/>
                      <w:color w:val="000000"/>
                      <w:sz w:val="20"/>
                    </w:rPr>
                    <w:t>
PC Video Input</w:t>
                  </w:r>
                </w:p>
                <w:p>
                  <w:pPr>
                    <w:spacing w:after="20"/>
                    <w:ind w:left="20"/>
                    <w:jc w:val="both"/>
                  </w:pPr>
                  <w:r>
                    <w:rPr>
                      <w:rFonts w:ascii="Times New Roman"/>
                      <w:b w:val="false"/>
                      <w:i w:val="false"/>
                      <w:color w:val="000000"/>
                      <w:sz w:val="20"/>
                    </w:rPr>
                    <w:t>PC Audio Input</w:t>
                  </w:r>
                  <w:r>
                    <w:br/>
                  </w:r>
                  <w:r>
                    <w:rPr>
                      <w:rFonts w:ascii="Times New Roman"/>
                      <w:b w:val="false"/>
                      <w:i w:val="false"/>
                      <w:color w:val="000000"/>
                      <w:sz w:val="20"/>
                    </w:rPr>
                    <w:t>
HDMI</w:t>
                  </w:r>
                  <w:r>
                    <w:br/>
                  </w:r>
                  <w:r>
                    <w:rPr>
                      <w:rFonts w:ascii="Times New Roman"/>
                      <w:b w:val="false"/>
                      <w:i w:val="false"/>
                      <w:color w:val="000000"/>
                      <w:sz w:val="20"/>
                    </w:rPr>
                    <w:t>
Электр қуат көзі</w:t>
                  </w:r>
                  <w:r>
                    <w:br/>
                  </w:r>
                  <w:r>
                    <w:rPr>
                      <w:rFonts w:ascii="Times New Roman"/>
                      <w:b w:val="false"/>
                      <w:i w:val="false"/>
                      <w:color w:val="000000"/>
                      <w:sz w:val="20"/>
                    </w:rPr>
                    <w:t>
Датчиктердің сенсорлы дәлдігі Мультитач функциясын қолдау</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350кд/м</w:t>
                  </w:r>
                  <w:r>
                    <w:rPr>
                      <w:rFonts w:ascii="Times New Roman"/>
                      <w:b w:val="false"/>
                      <w:i w:val="false"/>
                      <w:color w:val="000000"/>
                      <w:vertAlign w:val="superscript"/>
                    </w:rPr>
                    <w:t>2</w:t>
                  </w:r>
                  <w:r>
                    <w:br/>
                  </w:r>
                  <w:r>
                    <w:rPr>
                      <w:rFonts w:ascii="Times New Roman"/>
                      <w:b w:val="false"/>
                      <w:i w:val="false"/>
                      <w:color w:val="000000"/>
                      <w:sz w:val="20"/>
                    </w:rPr>
                    <w:t>
кемінде 1950x1100x100</w:t>
                  </w:r>
                  <w:r>
                    <w:br/>
                  </w:r>
                  <w:r>
                    <w:rPr>
                      <w:rFonts w:ascii="Times New Roman"/>
                      <w:b w:val="false"/>
                      <w:i w:val="false"/>
                      <w:color w:val="000000"/>
                      <w:sz w:val="20"/>
                    </w:rPr>
                    <w:t>
5.0 мс артық емес</w:t>
                  </w:r>
                  <w:r>
                    <w:br/>
                  </w:r>
                  <w:r>
                    <w:rPr>
                      <w:rFonts w:ascii="Times New Roman"/>
                      <w:b w:val="false"/>
                      <w:i w:val="false"/>
                      <w:color w:val="000000"/>
                      <w:sz w:val="20"/>
                    </w:rPr>
                    <w:t>
кемінде 1600:1</w:t>
                  </w:r>
                  <w:r>
                    <w:br/>
                  </w:r>
                  <w:r>
                    <w:rPr>
                      <w:rFonts w:ascii="Times New Roman"/>
                      <w:b w:val="false"/>
                      <w:i w:val="false"/>
                      <w:color w:val="000000"/>
                      <w:sz w:val="20"/>
                    </w:rPr>
                    <w:t>
кемінде 10 бит(D)</w:t>
                  </w:r>
                  <w:r>
                    <w:br/>
                  </w:r>
                  <w:r>
                    <w:rPr>
                      <w:rFonts w:ascii="Times New Roman"/>
                      <w:b w:val="false"/>
                      <w:i w:val="false"/>
                      <w:color w:val="000000"/>
                      <w:sz w:val="20"/>
                    </w:rPr>
                    <w:t>
кемінде көлденең 175, тік. 175</w:t>
                  </w:r>
                  <w:r>
                    <w:br/>
                  </w:r>
                  <w:r>
                    <w:rPr>
                      <w:rFonts w:ascii="Times New Roman"/>
                      <w:b w:val="false"/>
                      <w:i w:val="false"/>
                      <w:color w:val="000000"/>
                      <w:sz w:val="20"/>
                    </w:rPr>
                    <w:t>
LED</w:t>
                  </w:r>
                  <w:r>
                    <w:br/>
                  </w:r>
                  <w:r>
                    <w:rPr>
                      <w:rFonts w:ascii="Times New Roman"/>
                      <w:b w:val="false"/>
                      <w:i w:val="false"/>
                      <w:color w:val="000000"/>
                      <w:sz w:val="20"/>
                    </w:rPr>
                    <w:t>
кемінде 120 Гц</w:t>
                  </w:r>
                  <w:r>
                    <w:br/>
                  </w:r>
                  <w:r>
                    <w:rPr>
                      <w:rFonts w:ascii="Times New Roman"/>
                      <w:b w:val="false"/>
                      <w:i w:val="false"/>
                      <w:color w:val="000000"/>
                      <w:sz w:val="20"/>
                    </w:rPr>
                    <w:t>
диагональ кемінде 84дюйм</w:t>
                  </w:r>
                  <w:r>
                    <w:br/>
                  </w:r>
                  <w:r>
                    <w:rPr>
                      <w:rFonts w:ascii="Times New Roman"/>
                      <w:b w:val="false"/>
                      <w:i w:val="false"/>
                      <w:color w:val="000000"/>
                      <w:sz w:val="20"/>
                    </w:rPr>
                    <w:t>
кемінде Analog D-sub 15-pin,</w:t>
                  </w:r>
                  <w:r>
                    <w:br/>
                  </w:r>
                  <w:r>
                    <w:rPr>
                      <w:rFonts w:ascii="Times New Roman"/>
                      <w:b w:val="false"/>
                      <w:i w:val="false"/>
                      <w:color w:val="000000"/>
                      <w:sz w:val="20"/>
                    </w:rPr>
                    <w:t>
DisplayPort, DVI</w:t>
                  </w:r>
                  <w:r>
                    <w:br/>
                  </w:r>
                  <w:r>
                    <w:rPr>
                      <w:rFonts w:ascii="Times New Roman"/>
                      <w:b w:val="false"/>
                      <w:i w:val="false"/>
                      <w:color w:val="000000"/>
                      <w:sz w:val="20"/>
                    </w:rPr>
                    <w:t>
3.5 mm stereo jack</w:t>
                  </w:r>
                  <w:r>
                    <w:br/>
                  </w:r>
                  <w:r>
                    <w:rPr>
                      <w:rFonts w:ascii="Times New Roman"/>
                      <w:b w:val="false"/>
                      <w:i w:val="false"/>
                      <w:color w:val="000000"/>
                      <w:sz w:val="20"/>
                    </w:rPr>
                    <w:t>
HDMI шығудың болуы</w:t>
                  </w:r>
                  <w:r>
                    <w:br/>
                  </w:r>
                  <w:r>
                    <w:rPr>
                      <w:rFonts w:ascii="Times New Roman"/>
                      <w:b w:val="false"/>
                      <w:i w:val="false"/>
                      <w:color w:val="000000"/>
                      <w:sz w:val="20"/>
                    </w:rPr>
                    <w:t>
кемінде 100 - 240V, 50/60 Hz</w:t>
                  </w:r>
                  <w:r>
                    <w:br/>
                  </w:r>
                  <w:r>
                    <w:rPr>
                      <w:rFonts w:ascii="Times New Roman"/>
                      <w:b w:val="false"/>
                      <w:i w:val="false"/>
                      <w:color w:val="000000"/>
                      <w:sz w:val="20"/>
                    </w:rPr>
                    <w:t>
±3мм артық емес</w:t>
                  </w:r>
                  <w:r>
                    <w:br/>
                  </w:r>
                  <w:r>
                    <w:rPr>
                      <w:rFonts w:ascii="Times New Roman"/>
                      <w:b w:val="false"/>
                      <w:i w:val="false"/>
                      <w:color w:val="000000"/>
                      <w:sz w:val="20"/>
                    </w:rPr>
                    <w:t>
кемінде 4 жанасу</w:t>
                  </w:r>
                </w:p>
              </w:tc>
            </w:tr>
          </w:tbl>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5472"/>
            </w:tblGrid>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 жиілігі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3,2 Ггц, процессор Intel® 3rd Generation Core™ i5- 3230M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Чипсет</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Intel® Mobile HM77 Panther Point Express</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жады көлемі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4096 Мб DDR3 1600 МГц</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диск</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500Gb SATA 7200rpm</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 DVD жетегі</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дискілерге жазу мүмкіндігі бар DVD±R/RW&amp;CD-RW жетегі</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құралы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Wireless 1704 802.11b/g/n, Bluetooth v4.0+LE</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және батарея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көзі блогы 65 Ватт, батарея кемінде 6 секциялы Li-Ion</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кіру-шығу порттары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1xHDMI; 1xVGA; 1xRJ45; 3xUSB 3.0; оның ішінде 1x USB 3.0, Power Share технологиясы; микрофонды қосатын орын; құлаққапты қосатын орын; Express Card: 34 мм;</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Дисплей</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экранды дисплей кемінде 15.6", HD, диодты жарығы бар (LED),</w:t>
                  </w:r>
                  <w:r>
                    <w:br/>
                  </w:r>
                  <w:r>
                    <w:rPr>
                      <w:rFonts w:ascii="Times New Roman"/>
                      <w:b w:val="false"/>
                      <w:i w:val="false"/>
                      <w:color w:val="000000"/>
                      <w:sz w:val="20"/>
                    </w:rPr>
                    <w:t>
бликке қарсы, экранның рұқсат етілген көлемі кемінде 1366 х 768</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AMD Radeon HD 7670M 1GB Discrete Graphic Card</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Клавиатура және жайғастыру құрылғысы</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көлемді клавиатура, жарығы бар, сұйықтықтың түсуінен қорғалған, көп тілді (орыс/қаз/ағыл), мемлекеттік тілдің әріптерінің қосымша клавишаларына арналған жапсырмаларға жол беріледі. Қимылмен басқару мүмкіндігі бар мультисенсорлы панель</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қолдауға қойылатын талаптар</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берілетін мерзімі кемінде бес жыл.</w:t>
                  </w:r>
                  <w:r>
                    <w:br/>
                  </w:r>
                  <w:r>
                    <w:rPr>
                      <w:rFonts w:ascii="Times New Roman"/>
                      <w:b w:val="false"/>
                      <w:i w:val="false"/>
                      <w:color w:val="000000"/>
                      <w:sz w:val="20"/>
                    </w:rPr>
                    <w:t>
Өндіруші тарапынан жазбаша түрде расталған Қазақстан Республикасы аумағында «жедел қолдау» қызметінің тегін бөлінген телефон желісінің болуы.</w:t>
                  </w:r>
                </w:p>
              </w:tc>
            </w:tr>
            <w:tr>
              <w:trPr>
                <w:trHeight w:val="27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Win7 Professional(64 bit) немесе одан жоғары</w:t>
                  </w:r>
                </w:p>
              </w:tc>
            </w:tr>
          </w:tbl>
          <w:p/>
          <w:p>
            <w:pPr>
              <w:spacing w:after="20"/>
              <w:ind w:left="20"/>
              <w:jc w:val="both"/>
            </w:pPr>
            <w:r>
              <w:rPr>
                <w:rFonts w:ascii="Times New Roman"/>
                <w:b w:val="false"/>
                <w:i w:val="false"/>
                <w:color w:val="000000"/>
                <w:sz w:val="20"/>
              </w:rPr>
              <w:t>Компьютерлер өндіруші фирманың зауыттарында құрастырылып, сынақтан өтуі тиіс. Барлық бағдарламалардың тиісті құжаттары болуы және лицензиялануы қажет. Барлық жабдықтарға кепілдікті Жеткізуші емес, Өндірушінің өзі беруі тиіс.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76" w:id="32"/>
    <w:p>
      <w:pPr>
        <w:spacing w:after="0"/>
        <w:ind w:left="0"/>
        <w:jc w:val="both"/>
      </w:pPr>
      <w:r>
        <w:rPr>
          <w:rFonts w:ascii="Times New Roman"/>
          <w:b w:val="false"/>
          <w:i w:val="false"/>
          <w:color w:val="000000"/>
          <w:sz w:val="28"/>
        </w:rPr>
        <w:t>
      2. Стратегиялық жоспарлау және ақпараттық технологиялар департаменті (Э.М. Төлеков):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Мектепке дейінгі және орта білім (Ж.А. Жонтаева), Техникалық және кәсіптік білім (Қ.Қ. Бөрібеков) департаменттері осы бұйрықты облыстық, Астана және Алматы қалалары білім басқармаларына, республикалық ведомстволық бағынысты білім беру ұйымдарына орындау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вице-министр М.А. Әбеновке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2"/>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 Әбенов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