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a37" w14:textId="dd7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25 шілдедегі № 296 бұйрығы. Қазақстан Республикасының Әділет министрлігінде 2013 жылы 29 шілдеде № 8588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бастауыш, негізгі орта, жалпы орта білім берудің үлгілік оқу жоспарларын бекіту туралы» Казақстан Республикасы Білім және ғылым министрінің 2012 жылғы 8 қарашадағы № 500 (2013 жылғы 23 ақпандағы, 1 наурыздағы № 74,78 (28013, 28017) «Егемен Қазақстан» газетінде жарияланған, нормативтік құқықтық актілерді мемлекеттік тіркеу тізілімінде № 8170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 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білім басқармаларының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М.А. Әбеновке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қыркүйектен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                                        Б. Жұмағұлов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1-қосымша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1-қосымша 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қазақ тілінде жүргізілетін бастауыш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53"/>
        <w:gridCol w:w="953"/>
        <w:gridCol w:w="953"/>
        <w:gridCol w:w="953"/>
        <w:gridCol w:w="1013"/>
        <w:gridCol w:w="1753"/>
        <w:gridCol w:w="2336"/>
        <w:gridCol w:w="9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(оқу, жазу)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тілі*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*Шетел тілі 2013-2014 оқу жылында 1 - сыныпқа, 2014-2015 оқу жылында 2 - сыныпқа, 2015-2016 оқу жылында 3 - сыныпқа, 2016-2017 оқу жылында 4 - сыныпқа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«Шетел тілі» пәні енгізілгенге дейін оған бөлінген оқу жүктемесі «Дүниетану» пәнін оқуға беріледі.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2-қосымша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2-қосымша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бастауыш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913"/>
        <w:gridCol w:w="1053"/>
        <w:gridCol w:w="1053"/>
        <w:gridCol w:w="1053"/>
        <w:gridCol w:w="1053"/>
        <w:gridCol w:w="1393"/>
        <w:gridCol w:w="1656"/>
        <w:gridCol w:w="157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(оқу, жазу)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*Шетел тілі 2013-2014 оқу жылында 1-сыныпқа, 2014-2015 оқу жылында 2-сыныпқа,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пәнін оқуға беріледі. 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3-қосымша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3-қосымша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 бастауыш</w:t>
      </w:r>
      <w:r>
        <w:br/>
      </w:r>
      <w:r>
        <w:rPr>
          <w:rFonts w:ascii="Times New Roman"/>
          <w:b/>
          <w:i w:val="false"/>
          <w:color w:val="000000"/>
        </w:rPr>
        <w:t>
білім берудің үлгілік оқу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4758"/>
        <w:gridCol w:w="1021"/>
        <w:gridCol w:w="1021"/>
        <w:gridCol w:w="1022"/>
        <w:gridCol w:w="1022"/>
        <w:gridCol w:w="1742"/>
        <w:gridCol w:w="1743"/>
      </w:tblGrid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(оқу, жазу)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тілі*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*Шетел тілі 2013-2014 оқу жылында 1-сыныпқа, 2014-2015 оқу жылында 2-сыныпқа,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пәнін оқуға беріледі.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4-қосымша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4-қосымша 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қазақ тілінде жүргізілетін негізгі орта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5309"/>
        <w:gridCol w:w="909"/>
        <w:gridCol w:w="666"/>
        <w:gridCol w:w="802"/>
        <w:gridCol w:w="1018"/>
        <w:gridCol w:w="640"/>
        <w:gridCol w:w="1143"/>
        <w:gridCol w:w="904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Факультативтер, таңдау курстары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5-қосымша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5-қосымша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негізгі орта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753"/>
        <w:gridCol w:w="753"/>
        <w:gridCol w:w="166"/>
        <w:gridCol w:w="281"/>
        <w:gridCol w:w="463"/>
        <w:gridCol w:w="579"/>
        <w:gridCol w:w="283"/>
        <w:gridCol w:w="368"/>
        <w:gridCol w:w="228"/>
        <w:gridCol w:w="77"/>
        <w:gridCol w:w="2"/>
        <w:gridCol w:w="232"/>
        <w:gridCol w:w="221"/>
        <w:gridCol w:w="455"/>
        <w:gridCol w:w="3"/>
        <w:gridCol w:w="2"/>
        <w:gridCol w:w="813"/>
        <w:gridCol w:w="1473"/>
        <w:gridCol w:w="2"/>
        <w:gridCol w:w="1533"/>
      </w:tblGrid>
      <w:tr>
        <w:trPr>
          <w:trHeight w:val="45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Факультативтер, таңдау курстары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6-қосымша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6-қосымша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 негізгі орта</w:t>
      </w:r>
      <w:r>
        <w:br/>
      </w:r>
      <w:r>
        <w:rPr>
          <w:rFonts w:ascii="Times New Roman"/>
          <w:b/>
          <w:i w:val="false"/>
          <w:color w:val="000000"/>
        </w:rPr>
        <w:t>
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068"/>
        <w:gridCol w:w="842"/>
        <w:gridCol w:w="842"/>
        <w:gridCol w:w="842"/>
        <w:gridCol w:w="842"/>
        <w:gridCol w:w="842"/>
        <w:gridCol w:w="1741"/>
        <w:gridCol w:w="1832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Факультативтер, таңдау курстары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7-қосымша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7-қосымша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қазақ тілінде жүргізілетін қоғамдық-гуманитарлық бағыт</w:t>
      </w:r>
      <w:r>
        <w:br/>
      </w:r>
      <w:r>
        <w:rPr>
          <w:rFonts w:ascii="Times New Roman"/>
          <w:b/>
          <w:i w:val="false"/>
          <w:color w:val="000000"/>
        </w:rPr>
        <w:t>
бойынша жалпы орта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5350"/>
        <w:gridCol w:w="2146"/>
        <w:gridCol w:w="2147"/>
        <w:gridCol w:w="1611"/>
        <w:gridCol w:w="161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19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8-қосымша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8-қосымша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қазақ тілінде жүргізілетін жаратылыстану-математика</w:t>
      </w:r>
      <w:r>
        <w:br/>
      </w:r>
      <w:r>
        <w:rPr>
          <w:rFonts w:ascii="Times New Roman"/>
          <w:b/>
          <w:i w:val="false"/>
          <w:color w:val="000000"/>
        </w:rPr>
        <w:t>
бағыты бойынша жалпы орта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68"/>
        <w:gridCol w:w="2134"/>
        <w:gridCol w:w="2403"/>
        <w:gridCol w:w="1630"/>
        <w:gridCol w:w="1632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9-қосымша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9-қосымша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қоғамдық-гуманитарлық бағыт</w:t>
      </w:r>
      <w:r>
        <w:br/>
      </w:r>
      <w:r>
        <w:rPr>
          <w:rFonts w:ascii="Times New Roman"/>
          <w:b/>
          <w:i w:val="false"/>
          <w:color w:val="000000"/>
        </w:rPr>
        <w:t>
бойынша жалпы орта білім берудің үлгілік оқу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5072"/>
        <w:gridCol w:w="2364"/>
        <w:gridCol w:w="2364"/>
        <w:gridCol w:w="1578"/>
        <w:gridCol w:w="1579"/>
      </w:tblGrid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10-қосымша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10-қосымша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жаратылыстану-математика бағыты</w:t>
      </w:r>
      <w:r>
        <w:br/>
      </w:r>
      <w:r>
        <w:rPr>
          <w:rFonts w:ascii="Times New Roman"/>
          <w:b/>
          <w:i w:val="false"/>
          <w:color w:val="000000"/>
        </w:rPr>
        <w:t>
бойынша жалпы орта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4596"/>
        <w:gridCol w:w="2550"/>
        <w:gridCol w:w="2551"/>
        <w:gridCol w:w="1627"/>
        <w:gridCol w:w="1629"/>
      </w:tblGrid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11-қосымша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11-қосымша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</w:t>
      </w:r>
      <w:r>
        <w:br/>
      </w:r>
      <w:r>
        <w:rPr>
          <w:rFonts w:ascii="Times New Roman"/>
          <w:b/>
          <w:i w:val="false"/>
          <w:color w:val="000000"/>
        </w:rPr>
        <w:t>
қоғамдық-гуманитарлық бағыт бойынша жалпы орта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5080"/>
        <w:gridCol w:w="2166"/>
        <w:gridCol w:w="2167"/>
        <w:gridCol w:w="1804"/>
        <w:gridCol w:w="1805"/>
      </w:tblGrid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бұйрығына 12-қосымша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500 бұйрығына 12-қосымша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</w:t>
      </w:r>
      <w:r>
        <w:br/>
      </w:r>
      <w:r>
        <w:rPr>
          <w:rFonts w:ascii="Times New Roman"/>
          <w:b/>
          <w:i w:val="false"/>
          <w:color w:val="000000"/>
        </w:rPr>
        <w:t>
жаратылыстану-математика бағыты бойынша жалпы орта білім</w:t>
      </w:r>
      <w:r>
        <w:br/>
      </w:r>
      <w:r>
        <w:rPr>
          <w:rFonts w:ascii="Times New Roman"/>
          <w:b/>
          <w:i w:val="false"/>
          <w:color w:val="000000"/>
        </w:rPr>
        <w:t>
берудің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5052"/>
        <w:gridCol w:w="2255"/>
        <w:gridCol w:w="2166"/>
        <w:gridCol w:w="1763"/>
        <w:gridCol w:w="1765"/>
      </w:tblGrid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