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a3da" w14:textId="b08a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мамырдағы № 128 қаулысы. Қазақстан Республикасының Әділет министрлігінде 2013 жылы 09 шілдеде 8567 тіркелді.</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қаулыға қосымшамен ресімделген </w:t>
      </w:r>
      <w:r>
        <w:rPr>
          <w:rFonts w:ascii="Times New Roman"/>
          <w:b w:val="false"/>
          <w:i w:val="false"/>
          <w:color w:val="000000"/>
          <w:sz w:val="28"/>
        </w:rPr>
        <w:t xml:space="preserve"> тізбеге</w:t>
      </w:r>
      <w:r>
        <w:rPr>
          <w:rFonts w:ascii="Times New Roman"/>
          <w:b w:val="false"/>
          <w:i w:val="false"/>
          <w:color w:val="000000"/>
          <w:sz w:val="28"/>
        </w:rPr>
        <w:t xml:space="preserve"> сәйкес Қазақстан Республикасы Ұлттық Банкінің кейбір нормативтік құқықтық актілеріне өзгерістер енгізілсін.</w:t>
      </w:r>
    </w:p>
    <w:bookmarkEnd w:id="0"/>
    <w:bookmarkStart w:name="z3" w:id="1"/>
    <w:p>
      <w:pPr>
        <w:spacing w:after="0"/>
        <w:ind w:left="0"/>
        <w:jc w:val="both"/>
      </w:pPr>
      <w:r>
        <w:rPr>
          <w:rFonts w:ascii="Times New Roman"/>
          <w:b w:val="false"/>
          <w:i w:val="false"/>
          <w:color w:val="000000"/>
          <w:sz w:val="28"/>
        </w:rPr>
        <w:t>
      2. Келесі нормативтік құқықтық актілердің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Ұлттық Банкі Басқармасының "1993 жылғы үлгiдегi банкнотаны және металл ақшаны (теңгенi) ақша айналымынан алу ережесiн бекiту туралы" 2001 жылғы 6 тамыздағы № 301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1646 тіркелген, 2001 жылы Қазақстан Республикасының орталық атқарушы және өзге де мемлекеттік органдарының нормативтік құқықтық актілер бюллетенінде № 34 жарияланған);</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Ұлттық Банкі Басқармасының "Ұлттық валютаның 1993 жылғы үлгідегі банкноталарын ақша айналысынан алу туралы" 2006 жылғы 25 шілдедегі № 71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4342 тіркелген, 2006 жылғы 1 қыркүйекте "Заң газеті" газетінде № 158 (964) жарияланған).</w:t>
      </w:r>
    </w:p>
    <w:bookmarkEnd w:id="3"/>
    <w:bookmarkStart w:name="z6"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мамырдағы</w:t>
            </w:r>
            <w:r>
              <w:br/>
            </w:r>
            <w:r>
              <w:rPr>
                <w:rFonts w:ascii="Times New Roman"/>
                <w:b w:val="false"/>
                <w:i w:val="false"/>
                <w:color w:val="000000"/>
                <w:sz w:val="20"/>
              </w:rPr>
              <w:t>№ 128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Ұлттық Банкінің кейбір нормативтік</w:t>
      </w:r>
      <w:r>
        <w:br/>
      </w:r>
      <w:r>
        <w:rPr>
          <w:rFonts w:ascii="Times New Roman"/>
          <w:b/>
          <w:i w:val="false"/>
          <w:color w:val="000000"/>
        </w:rPr>
        <w:t>құқықтық актілеріне енгізілетін өзгерістер тізбесі</w:t>
      </w:r>
    </w:p>
    <w:bookmarkEnd w:id="5"/>
    <w:bookmarkStart w:name="z8" w:id="6"/>
    <w:p>
      <w:pPr>
        <w:spacing w:after="0"/>
        <w:ind w:left="0"/>
        <w:jc w:val="both"/>
      </w:pPr>
      <w:r>
        <w:rPr>
          <w:rFonts w:ascii="Times New Roman"/>
          <w:b w:val="false"/>
          <w:i w:val="false"/>
          <w:color w:val="ff0000"/>
          <w:sz w:val="28"/>
        </w:rPr>
        <w:t xml:space="preserve">
      1.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19" w:id="7"/>
    <w:p>
      <w:pPr>
        <w:spacing w:after="0"/>
        <w:ind w:left="0"/>
        <w:jc w:val="both"/>
      </w:pPr>
      <w:r>
        <w:rPr>
          <w:rFonts w:ascii="Times New Roman"/>
          <w:b w:val="false"/>
          <w:i w:val="false"/>
          <w:color w:val="000000"/>
          <w:sz w:val="28"/>
        </w:rPr>
        <w:t xml:space="preserve">
      3. Күші жойылды - ҚР Ұлттық Банкі Басқармасының 2014.07.16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күнтiзбелiк жиырма бiр күн өткен соң қолданысқа енгiзiледi) қаулысымен.</w:t>
      </w:r>
    </w:p>
    <w:bookmarkEnd w:id="7"/>
    <w:bookmarkStart w:name="z23" w:id="8"/>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 2012 жылғы 24 тамыздағы № 253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7926 тіркелген, 2012 жылғы 24 қазанда "Егемен Қазақстан" газетінде № 696-701 (27773) жарияланған) мынадай өзгерістер енгізілсін:</w:t>
      </w:r>
    </w:p>
    <w:bookmarkEnd w:id="8"/>
    <w:bookmarkStart w:name="z24"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9"/>
    <w:bookmarkStart w:name="z25"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 4) тармақшасы</w:t>
      </w:r>
      <w:r>
        <w:rPr>
          <w:rFonts w:ascii="Times New Roman"/>
          <w:b w:val="false"/>
          <w:i w:val="false"/>
          <w:color w:val="000000"/>
          <w:sz w:val="28"/>
        </w:rPr>
        <w:t xml:space="preserve"> мынадай редакцияда жазылсын:</w:t>
      </w:r>
    </w:p>
    <w:bookmarkEnd w:id="10"/>
    <w:bookmarkStart w:name="z26" w:id="11"/>
    <w:p>
      <w:pPr>
        <w:spacing w:after="0"/>
        <w:ind w:left="0"/>
        <w:jc w:val="both"/>
      </w:pPr>
      <w:r>
        <w:rPr>
          <w:rFonts w:ascii="Times New Roman"/>
          <w:b w:val="false"/>
          <w:i w:val="false"/>
          <w:color w:val="000000"/>
          <w:sz w:val="28"/>
        </w:rPr>
        <w:t xml:space="preserve">
      "4) тозған және бүлінген банкноттар мен монеталар – Қазақстан Республикасы ұлттық валютасының Қазақстан Республикасының Ұлттық Банкі Басқармасының "Қазақстан Республикасы ұлттық валютасының банкноттары мен монеталарының төлемділігін айқындау қағидаларын бекіту туралы" 2003 жылғы 26 желтоқсандағы № 477 қаулысымен (Нормативтік құқықтық актілерді мемлекеттік тіркеу тізілімінде № 2689 тіркелген)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 xml:space="preserve"> қағидаларында</w:t>
      </w:r>
      <w:r>
        <w:rPr>
          <w:rFonts w:ascii="Times New Roman"/>
          <w:b w:val="false"/>
          <w:i w:val="false"/>
          <w:color w:val="000000"/>
          <w:sz w:val="28"/>
        </w:rPr>
        <w:t xml:space="preserve"> айқындалған бүлінулері бар банкноттары мен монеталары;";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xml:space="preserve">
      "5. Айналыстан алынған банкноттар мен монеталарды банктер және Ұлттық Банктің филиалдары заңды төлем құралы болып табылатын банкноттарға және монеталарға Қазақстан Республикасының Ұлттық Банкі Басқармасының "Айналыстағы ұлттық валютаның ақша белгiлерiнiң дизайны (нысаны) өзгерген кезде оларды ауыстыру ережесiн бекiту туралы" 2000 жылғы 20 шілдедегі № 301 </w:t>
      </w:r>
      <w:r>
        <w:rPr>
          <w:rFonts w:ascii="Times New Roman"/>
          <w:b w:val="false"/>
          <w:i w:val="false"/>
          <w:color w:val="000000"/>
          <w:sz w:val="28"/>
        </w:rPr>
        <w:t xml:space="preserve"> қаулысымен</w:t>
      </w:r>
      <w:r>
        <w:rPr>
          <w:rFonts w:ascii="Times New Roman"/>
          <w:b w:val="false"/>
          <w:i w:val="false"/>
          <w:color w:val="000000"/>
          <w:sz w:val="28"/>
        </w:rPr>
        <w:t xml:space="preserve"> (Нормативтік құқықтық актілерді мемлекеттік тіркеу тізілімінде № 1232 тіркелген) бекітілген Айналыстағы ұлттық валютаның ақша белгілерінің дизайны (нысаны) өзгерген кезде оларды ауыстыру ережесінде белгіленген уақыт кезеңі ішінде және тәртіппен айырбастайды.";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xml:space="preserve">
      "8. Банктерге келіп түскен тозған және бүлінген банкноттар мен монеталар Қазақстан Республикасының Ұлттық Банкі Басқармасының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2001 жылғы 3 наурыздағы № 58 қаулысымен (Нормативтік құқықтық актілерді мемлекеттік тіркеу тізілімінде № 1482 тіркелген) бекітілген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w:t>
      </w:r>
      <w:r>
        <w:rPr>
          <w:rFonts w:ascii="Times New Roman"/>
          <w:b w:val="false"/>
          <w:i w:val="false"/>
          <w:color w:val="000000"/>
          <w:sz w:val="28"/>
        </w:rPr>
        <w:t xml:space="preserve"> қағидаларында</w:t>
      </w:r>
      <w:r>
        <w:rPr>
          <w:rFonts w:ascii="Times New Roman"/>
          <w:b w:val="false"/>
          <w:i w:val="false"/>
          <w:color w:val="000000"/>
          <w:sz w:val="28"/>
        </w:rPr>
        <w:t xml:space="preserve"> белгіленген тәртіппен сұрыпталады, айналысқа жіберілмейді және Ұлттық Банктің филиалдарына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9-тармақтың</w:t>
      </w:r>
      <w:r>
        <w:rPr>
          <w:rFonts w:ascii="Times New Roman"/>
          <w:b w:val="false"/>
          <w:i w:val="false"/>
          <w:color w:val="000000"/>
          <w:sz w:val="28"/>
        </w:rPr>
        <w:t xml:space="preserve"> екінші бөлігі мынадай редакцияда жазылсын:</w:t>
      </w:r>
    </w:p>
    <w:bookmarkStart w:name="z32" w:id="14"/>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 Басқармасының "Қазақстан Республикасының Ұлттық Банкінде жеке және заңды тұлғалармен кассалық операциялар жүргізу қағидаларын бекіту туралы" 2003 жылғы 26 желтоқсандағы № 467 қаулысымен (Нормативтік құқықтық актілерді мемлекеттік тіркеу тізілімінде № 2685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 xml:space="preserve"> қағидаларына</w:t>
      </w:r>
      <w:r>
        <w:rPr>
          <w:rFonts w:ascii="Times New Roman"/>
          <w:b w:val="false"/>
          <w:i w:val="false"/>
          <w:color w:val="000000"/>
          <w:sz w:val="28"/>
        </w:rPr>
        <w:t xml:space="preserve"> сәйкес сараптамадан өткізеді және айырбастайды.".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29.11.2019 </w:t>
      </w:r>
      <w:r>
        <w:rPr>
          <w:rFonts w:ascii="Times New Roman"/>
          <w:b w:val="false"/>
          <w:i w:val="false"/>
          <w:color w:val="00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29.11.2019 </w:t>
      </w:r>
      <w:r>
        <w:rPr>
          <w:rFonts w:ascii="Times New Roman"/>
          <w:b w:val="false"/>
          <w:i w:val="false"/>
          <w:color w:val="00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xml:space="preserve">
      7. Күші жойылды - ҚР Ұлттық Банкі Басқармасының 25.02.2015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