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8dac" w14:textId="e9c8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арналған қосымша білім беру ұйымдары түрлері қызметінің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14 маусымдағы № 228 бұйрығы. Қазақстан Республикасының Әділет министрлігінде 2013 жылы 05 шілдеде № 8565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5-бабының </w:t>
      </w:r>
      <w:r>
        <w:rPr>
          <w:rFonts w:ascii="Times New Roman"/>
          <w:b w:val="false"/>
          <w:i w:val="false"/>
          <w:color w:val="000000"/>
          <w:sz w:val="28"/>
        </w:rPr>
        <w:t>44-5)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Балаларға арналған қосымша білім беру ұйымдары түрлері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белгіленген тәртіпте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тіркеуден өткеннен кейін бұқаралық ақпарат құралдарында жариялануын;</w:t>
      </w:r>
    </w:p>
    <w:bookmarkEnd w:id="4"/>
    <w:bookmarkStart w:name="z6" w:id="5"/>
    <w:p>
      <w:pPr>
        <w:spacing w:after="0"/>
        <w:ind w:left="0"/>
        <w:jc w:val="both"/>
      </w:pPr>
      <w:r>
        <w:rPr>
          <w:rFonts w:ascii="Times New Roman"/>
          <w:b w:val="false"/>
          <w:i w:val="false"/>
          <w:color w:val="000000"/>
          <w:sz w:val="28"/>
        </w:rPr>
        <w:t>
      3) осы бұйрықты білім беру ұйымдарының назарына жеткізілуін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вице-министр М.А. Әбеновке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бастап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14 маусымдағы</w:t>
            </w:r>
            <w:r>
              <w:br/>
            </w:r>
            <w:r>
              <w:rPr>
                <w:rFonts w:ascii="Times New Roman"/>
                <w:b w:val="false"/>
                <w:i w:val="false"/>
                <w:color w:val="000000"/>
                <w:sz w:val="20"/>
              </w:rPr>
              <w:t>№ 228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Балаларға арналған қосымша білім беру ұйымдары түрлері қызметінің үлгілік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Білім және ғылым министрінің 16.05.2018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Балаларға арналған қосымша білім беру ұйымдары түрлері қызметінің үлгілік қағидалары (бұдан әрі – Үлгілік қағидалар) "Білім туралы" 2007 жылғы 27 шілдедегі Қазақстан Республикасы Заңының 5-бабының </w:t>
      </w:r>
      <w:r>
        <w:rPr>
          <w:rFonts w:ascii="Times New Roman"/>
          <w:b w:val="false"/>
          <w:i w:val="false"/>
          <w:color w:val="000000"/>
          <w:sz w:val="28"/>
        </w:rPr>
        <w:t>44-5) тармақшасына</w:t>
      </w:r>
      <w:r>
        <w:rPr>
          <w:rFonts w:ascii="Times New Roman"/>
          <w:b w:val="false"/>
          <w:i w:val="false"/>
          <w:color w:val="000000"/>
          <w:sz w:val="28"/>
        </w:rPr>
        <w:t xml:space="preserve"> (бұдан әрі – "Білім туралы" Заңы),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2018 жылғы 31 қазанда № 17657 болып тіркелген) сәйкес әзірленген және балаларға арналған қосымша білім беру ұйымдарының барлық түрлерінің меншік нысандарына және ведомстволық бағыныстылығына қарамастан қызметінің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04.06.2019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Балаларға арналған қосымша білім беру ұйымы – білім алушылардың, оның ішінде ерекше білім беру қажеттілігі бар балалардың жеке адамның, қоғам мен мемлекет мүддесіндегі білім беру және мәдени қажеттіліктерін қанағаттандыру мақсатында қосымша білім берудің білім беру бағдарламаларын іске асыратын білім беру ұйымы.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08.04.2016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Балаларға арналған қосымша білім беру ұйымдарының негізгі міндеттері:</w:t>
      </w:r>
    </w:p>
    <w:bookmarkEnd w:id="12"/>
    <w:bookmarkStart w:name="z15" w:id="13"/>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13"/>
    <w:bookmarkStart w:name="z16" w:id="14"/>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оларды іске асыру;</w:t>
      </w:r>
    </w:p>
    <w:bookmarkEnd w:id="14"/>
    <w:bookmarkStart w:name="z17" w:id="15"/>
    <w:p>
      <w:pPr>
        <w:spacing w:after="0"/>
        <w:ind w:left="0"/>
        <w:jc w:val="both"/>
      </w:pPr>
      <w:r>
        <w:rPr>
          <w:rFonts w:ascii="Times New Roman"/>
          <w:b w:val="false"/>
          <w:i w:val="false"/>
          <w:color w:val="000000"/>
          <w:sz w:val="28"/>
        </w:rPr>
        <w:t>
      3) адамгершілік пен салауатты өмір салтының берік негіздерін қалыптастыру, жеке адам даралығын дамыту үшін жағдайлардың жасалу жолдары арқылы ой-өрісін байыту;</w:t>
      </w:r>
    </w:p>
    <w:bookmarkEnd w:id="15"/>
    <w:bookmarkStart w:name="z18" w:id="16"/>
    <w:p>
      <w:pPr>
        <w:spacing w:after="0"/>
        <w:ind w:left="0"/>
        <w:jc w:val="both"/>
      </w:pPr>
      <w:r>
        <w:rPr>
          <w:rFonts w:ascii="Times New Roman"/>
          <w:b w:val="false"/>
          <w:i w:val="false"/>
          <w:color w:val="000000"/>
          <w:sz w:val="28"/>
        </w:rPr>
        <w:t>
      4) азаматтық пен патриотизмге, өз Отаны – Қазақстан Республикасына деген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немқұрайды қарамауға тәрбиелеу;</w:t>
      </w:r>
    </w:p>
    <w:bookmarkEnd w:id="16"/>
    <w:bookmarkStart w:name="z19" w:id="17"/>
    <w:p>
      <w:pPr>
        <w:spacing w:after="0"/>
        <w:ind w:left="0"/>
        <w:jc w:val="both"/>
      </w:pPr>
      <w:r>
        <w:rPr>
          <w:rFonts w:ascii="Times New Roman"/>
          <w:b w:val="false"/>
          <w:i w:val="false"/>
          <w:color w:val="000000"/>
          <w:sz w:val="28"/>
        </w:rPr>
        <w:t>
      5)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17"/>
    <w:bookmarkStart w:name="z20" w:id="18"/>
    <w:p>
      <w:pPr>
        <w:spacing w:after="0"/>
        <w:ind w:left="0"/>
        <w:jc w:val="both"/>
      </w:pPr>
      <w:r>
        <w:rPr>
          <w:rFonts w:ascii="Times New Roman"/>
          <w:b w:val="false"/>
          <w:i w:val="false"/>
          <w:color w:val="000000"/>
          <w:sz w:val="28"/>
        </w:rPr>
        <w:t>
      6) балалардың экологиялық мәдениетін тәрбиелеу, оларды табиғатты қорғау қызметіне тарту;</w:t>
      </w:r>
    </w:p>
    <w:bookmarkEnd w:id="18"/>
    <w:bookmarkStart w:name="z21" w:id="19"/>
    <w:p>
      <w:pPr>
        <w:spacing w:after="0"/>
        <w:ind w:left="0"/>
        <w:jc w:val="both"/>
      </w:pPr>
      <w:r>
        <w:rPr>
          <w:rFonts w:ascii="Times New Roman"/>
          <w:b w:val="false"/>
          <w:i w:val="false"/>
          <w:color w:val="000000"/>
          <w:sz w:val="28"/>
        </w:rPr>
        <w:t>
      7) қоғам өміріне бейімдеу;</w:t>
      </w:r>
    </w:p>
    <w:bookmarkEnd w:id="19"/>
    <w:bookmarkStart w:name="z22" w:id="20"/>
    <w:p>
      <w:pPr>
        <w:spacing w:after="0"/>
        <w:ind w:left="0"/>
        <w:jc w:val="both"/>
      </w:pPr>
      <w:r>
        <w:rPr>
          <w:rFonts w:ascii="Times New Roman"/>
          <w:b w:val="false"/>
          <w:i w:val="false"/>
          <w:color w:val="000000"/>
          <w:sz w:val="28"/>
        </w:rPr>
        <w:t>
      8) олардың бос уақытын мазмұнды ұйымдастыру болып табылады.</w:t>
      </w:r>
    </w:p>
    <w:bookmarkEnd w:id="20"/>
    <w:bookmarkStart w:name="z23" w:id="21"/>
    <w:p>
      <w:pPr>
        <w:spacing w:after="0"/>
        <w:ind w:left="0"/>
        <w:jc w:val="both"/>
      </w:pPr>
      <w:r>
        <w:rPr>
          <w:rFonts w:ascii="Times New Roman"/>
          <w:b w:val="false"/>
          <w:i w:val="false"/>
          <w:color w:val="000000"/>
          <w:sz w:val="28"/>
        </w:rPr>
        <w:t>
      4. Балаларға арналған қосымша білім беру ұйымдары түрлеріне:</w:t>
      </w:r>
    </w:p>
    <w:bookmarkEnd w:id="21"/>
    <w:p>
      <w:pPr>
        <w:spacing w:after="0"/>
        <w:ind w:left="0"/>
        <w:jc w:val="both"/>
      </w:pPr>
      <w:r>
        <w:rPr>
          <w:rFonts w:ascii="Times New Roman"/>
          <w:b w:val="false"/>
          <w:i w:val="false"/>
          <w:color w:val="000000"/>
          <w:sz w:val="28"/>
        </w:rPr>
        <w:t>
      1) мектепке дейінгі дамыту кешені (орталықтар, академиялар);</w:t>
      </w:r>
    </w:p>
    <w:p>
      <w:pPr>
        <w:spacing w:after="0"/>
        <w:ind w:left="0"/>
        <w:jc w:val="both"/>
      </w:pPr>
      <w:r>
        <w:rPr>
          <w:rFonts w:ascii="Times New Roman"/>
          <w:b w:val="false"/>
          <w:i w:val="false"/>
          <w:color w:val="000000"/>
          <w:sz w:val="28"/>
        </w:rPr>
        <w:t>
      2) оқушылар сарайы (үйлер, орталықтар, кешендер, балалар мен жасөспірімдер шығармашылығы орталықтары);</w:t>
      </w:r>
    </w:p>
    <w:p>
      <w:pPr>
        <w:spacing w:after="0"/>
        <w:ind w:left="0"/>
        <w:jc w:val="both"/>
      </w:pPr>
      <w:r>
        <w:rPr>
          <w:rFonts w:ascii="Times New Roman"/>
          <w:b w:val="false"/>
          <w:i w:val="false"/>
          <w:color w:val="000000"/>
          <w:sz w:val="28"/>
        </w:rPr>
        <w:t>
      3) жас натуралистер станциясы (балалар экологиялық орталықтары, биологиялық орталықтары, экологиялық-биологиялық орталықтар);</w:t>
      </w:r>
    </w:p>
    <w:p>
      <w:pPr>
        <w:spacing w:after="0"/>
        <w:ind w:left="0"/>
        <w:jc w:val="both"/>
      </w:pPr>
      <w:r>
        <w:rPr>
          <w:rFonts w:ascii="Times New Roman"/>
          <w:b w:val="false"/>
          <w:i w:val="false"/>
          <w:color w:val="000000"/>
          <w:sz w:val="28"/>
        </w:rPr>
        <w:t>
      4) жас техниктер станциясы (орталықтар, балалар мен жасөспірімдердің техникалық шығармашылық мектептері);</w:t>
      </w:r>
    </w:p>
    <w:p>
      <w:pPr>
        <w:spacing w:after="0"/>
        <w:ind w:left="0"/>
        <w:jc w:val="both"/>
      </w:pPr>
      <w:r>
        <w:rPr>
          <w:rFonts w:ascii="Times New Roman"/>
          <w:b w:val="false"/>
          <w:i w:val="false"/>
          <w:color w:val="000000"/>
          <w:sz w:val="28"/>
        </w:rPr>
        <w:t>
      5) жас туристер станциясы (балалар-жасөспірімдер туризмі орталықтары);</w:t>
      </w:r>
    </w:p>
    <w:p>
      <w:pPr>
        <w:spacing w:after="0"/>
        <w:ind w:left="0"/>
        <w:jc w:val="both"/>
      </w:pPr>
      <w:r>
        <w:rPr>
          <w:rFonts w:ascii="Times New Roman"/>
          <w:b w:val="false"/>
          <w:i w:val="false"/>
          <w:color w:val="000000"/>
          <w:sz w:val="28"/>
        </w:rPr>
        <w:t>
      6) балалар аула клубы, балалар әскери-патриоттық клубы (клубтық бос уақытты қамту ұйымдары);</w:t>
      </w:r>
    </w:p>
    <w:p>
      <w:pPr>
        <w:spacing w:after="0"/>
        <w:ind w:left="0"/>
        <w:jc w:val="both"/>
      </w:pPr>
      <w:r>
        <w:rPr>
          <w:rFonts w:ascii="Times New Roman"/>
          <w:b w:val="false"/>
          <w:i w:val="false"/>
          <w:color w:val="000000"/>
          <w:sz w:val="28"/>
        </w:rPr>
        <w:t>
      7) балалар өнер мектептері (балалар музыка мектептері, балалар көркемөнер мектептері, балалар өнер мектептері, көркем-эстетикалық бағыттағы мектептері);</w:t>
      </w:r>
    </w:p>
    <w:p>
      <w:pPr>
        <w:spacing w:after="0"/>
        <w:ind w:left="0"/>
        <w:jc w:val="both"/>
      </w:pPr>
      <w:r>
        <w:rPr>
          <w:rFonts w:ascii="Times New Roman"/>
          <w:b w:val="false"/>
          <w:i w:val="false"/>
          <w:color w:val="000000"/>
          <w:sz w:val="28"/>
        </w:rPr>
        <w:t>
      8) балалар сауықтыру лагерлері (орталықтар, кешендер, қала сыртындағы сауықтыру лагерлері және күндізгі, палаткалы, киіз үй лагерлері);</w:t>
      </w:r>
    </w:p>
    <w:p>
      <w:pPr>
        <w:spacing w:after="0"/>
        <w:ind w:left="0"/>
        <w:jc w:val="both"/>
      </w:pPr>
      <w:r>
        <w:rPr>
          <w:rFonts w:ascii="Times New Roman"/>
          <w:b w:val="false"/>
          <w:i w:val="false"/>
          <w:color w:val="000000"/>
          <w:sz w:val="28"/>
        </w:rPr>
        <w:t>
      9) балалар мен жасөспірімдердің спорт мектептері;</w:t>
      </w:r>
    </w:p>
    <w:p>
      <w:pPr>
        <w:spacing w:after="0"/>
        <w:ind w:left="0"/>
        <w:jc w:val="both"/>
      </w:pPr>
      <w:r>
        <w:rPr>
          <w:rFonts w:ascii="Times New Roman"/>
          <w:b w:val="false"/>
          <w:i w:val="false"/>
          <w:color w:val="000000"/>
          <w:sz w:val="28"/>
        </w:rPr>
        <w:t>
      10) олимпиадалық резервтің мамандандырылған балалар мен жасөспірімдер мектебі;</w:t>
      </w:r>
    </w:p>
    <w:p>
      <w:pPr>
        <w:spacing w:after="0"/>
        <w:ind w:left="0"/>
        <w:jc w:val="both"/>
      </w:pPr>
      <w:r>
        <w:rPr>
          <w:rFonts w:ascii="Times New Roman"/>
          <w:b w:val="false"/>
          <w:i w:val="false"/>
          <w:color w:val="000000"/>
          <w:sz w:val="28"/>
        </w:rPr>
        <w:t>
      11) қызмет бағыттары және балалардың қызығушылықтары бойынша ұйымдар;</w:t>
      </w:r>
    </w:p>
    <w:p>
      <w:pPr>
        <w:spacing w:after="0"/>
        <w:ind w:left="0"/>
        <w:jc w:val="both"/>
      </w:pPr>
      <w:r>
        <w:rPr>
          <w:rFonts w:ascii="Times New Roman"/>
          <w:b w:val="false"/>
          <w:i w:val="false"/>
          <w:color w:val="000000"/>
          <w:sz w:val="28"/>
        </w:rPr>
        <w:t>
      12) балаларға арналған қосымша білім беру оқу-әдістемелік және ғылыми-әдістемелік орталықтар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04.06.2019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2"/>
    <w:p>
      <w:pPr>
        <w:spacing w:after="0"/>
        <w:ind w:left="0"/>
        <w:jc w:val="both"/>
      </w:pPr>
      <w:r>
        <w:rPr>
          <w:rFonts w:ascii="Times New Roman"/>
          <w:b w:val="false"/>
          <w:i w:val="false"/>
          <w:color w:val="000000"/>
          <w:sz w:val="28"/>
        </w:rPr>
        <w:t xml:space="preserve">
      5. Балаларға арналған қосымша білім беру ұйымдарындағы тіл саясаты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"Тіл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2"/>
    <w:bookmarkStart w:name="z36" w:id="23"/>
    <w:p>
      <w:pPr>
        <w:spacing w:after="0"/>
        <w:ind w:left="0"/>
        <w:jc w:val="left"/>
      </w:pPr>
      <w:r>
        <w:rPr>
          <w:rFonts w:ascii="Times New Roman"/>
          <w:b/>
          <w:i w:val="false"/>
          <w:color w:val="000000"/>
        </w:rPr>
        <w:t xml:space="preserve"> 2-тарау. Балаларға арналған қосымша білім беру ұйымдарының түрлері қызметінің тәртібі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16.05.2018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24"/>
    <w:p>
      <w:pPr>
        <w:spacing w:after="0"/>
        <w:ind w:left="0"/>
        <w:jc w:val="both"/>
      </w:pPr>
      <w:r>
        <w:rPr>
          <w:rFonts w:ascii="Times New Roman"/>
          <w:b w:val="false"/>
          <w:i w:val="false"/>
          <w:color w:val="000000"/>
          <w:sz w:val="28"/>
        </w:rPr>
        <w:t>
      6. Балаларға арналған қосымша білім беру ұйымдары мемлекеттік тіркелген сәтінен бастап құрылған болып есептеледі және заңды тұлға құқығына ие болады.</w:t>
      </w:r>
    </w:p>
    <w:bookmarkEnd w:id="24"/>
    <w:bookmarkStart w:name="z38" w:id="25"/>
    <w:p>
      <w:pPr>
        <w:spacing w:after="0"/>
        <w:ind w:left="0"/>
        <w:jc w:val="both"/>
      </w:pPr>
      <w:r>
        <w:rPr>
          <w:rFonts w:ascii="Times New Roman"/>
          <w:b w:val="false"/>
          <w:i w:val="false"/>
          <w:color w:val="000000"/>
          <w:sz w:val="28"/>
        </w:rPr>
        <w:t>
      7. Балаларға арналған қосымша білім беру ұйымдарының қызметі білім алушылардың өзін-өзі анықтау, шығармашылығын дамыту, олардың қабілеттерін іске асыру, қоғам өміріне бейімдеу, азаматтық сана-сезімін, жалпы мәдениетін, салауатты өмір салтын қалыптастыру, бос уақытын мазмұнды ұйымдастыру үшін жағдайлар жасауға бағытталған.</w:t>
      </w:r>
    </w:p>
    <w:bookmarkEnd w:id="25"/>
    <w:bookmarkStart w:name="z39" w:id="26"/>
    <w:p>
      <w:pPr>
        <w:spacing w:after="0"/>
        <w:ind w:left="0"/>
        <w:jc w:val="both"/>
      </w:pPr>
      <w:r>
        <w:rPr>
          <w:rFonts w:ascii="Times New Roman"/>
          <w:b w:val="false"/>
          <w:i w:val="false"/>
          <w:color w:val="000000"/>
          <w:sz w:val="28"/>
        </w:rPr>
        <w:t xml:space="preserve">
      8. Балаларға арналған қосымша білім беру ұйымдарының жұмыс тәртібі ішкі тәртіп ережелерімен орнатылады. </w:t>
      </w:r>
    </w:p>
    <w:bookmarkEnd w:id="26"/>
    <w:bookmarkStart w:name="z40" w:id="27"/>
    <w:p>
      <w:pPr>
        <w:spacing w:after="0"/>
        <w:ind w:left="0"/>
        <w:jc w:val="both"/>
      </w:pPr>
      <w:r>
        <w:rPr>
          <w:rFonts w:ascii="Times New Roman"/>
          <w:b w:val="false"/>
          <w:i w:val="false"/>
          <w:color w:val="000000"/>
          <w:sz w:val="28"/>
        </w:rPr>
        <w:t>
      9. Балаларға арналған қосымша білім беру ұйымдарының білім беру және тәрбиелеу процесіне қатысушылар балалар, педагогтер және білім алушылардың заңды өкілдері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10. Білім алушылардың, ата-аналардың немесе басқа заңды өкілдердің, қызметкерлердің құқықтары мен міндеттері қосымша білім беру ұйымының Жарғысымен және білім беру саласындағы заңнамалық актілермен белгіленеді.</w:t>
      </w:r>
    </w:p>
    <w:bookmarkEnd w:id="28"/>
    <w:bookmarkStart w:name="z42" w:id="29"/>
    <w:p>
      <w:pPr>
        <w:spacing w:after="0"/>
        <w:ind w:left="0"/>
        <w:jc w:val="both"/>
      </w:pPr>
      <w:r>
        <w:rPr>
          <w:rFonts w:ascii="Times New Roman"/>
          <w:b w:val="false"/>
          <w:i w:val="false"/>
          <w:color w:val="000000"/>
          <w:sz w:val="28"/>
        </w:rPr>
        <w:t>
      11. Балаларға арналған қосымша білім беру ұйымдары балаларды қабылдау кезінде оларды және ата-аналарды немесе заңды өкілдерді Жарғымен, білім беру үрдісінің тәртібін белгілейтін басқа да құжаттармен таныстырады.</w:t>
      </w:r>
    </w:p>
    <w:bookmarkEnd w:id="29"/>
    <w:bookmarkStart w:name="z43" w:id="30"/>
    <w:p>
      <w:pPr>
        <w:spacing w:after="0"/>
        <w:ind w:left="0"/>
        <w:jc w:val="both"/>
      </w:pPr>
      <w:r>
        <w:rPr>
          <w:rFonts w:ascii="Times New Roman"/>
          <w:b w:val="false"/>
          <w:i w:val="false"/>
          <w:color w:val="000000"/>
          <w:sz w:val="28"/>
        </w:rPr>
        <w:t>
      12. Спорттық, спорттық-техникалық, туристік, би бірлестіктеріне қабылдау кезінде баланың денсаулық жағдайы туралы медициналық қорытынды қажет.</w:t>
      </w:r>
    </w:p>
    <w:bookmarkEnd w:id="30"/>
    <w:bookmarkStart w:name="z44" w:id="31"/>
    <w:p>
      <w:pPr>
        <w:spacing w:after="0"/>
        <w:ind w:left="0"/>
        <w:jc w:val="both"/>
      </w:pPr>
      <w:r>
        <w:rPr>
          <w:rFonts w:ascii="Times New Roman"/>
          <w:b w:val="false"/>
          <w:i w:val="false"/>
          <w:color w:val="000000"/>
          <w:sz w:val="28"/>
        </w:rPr>
        <w:t xml:space="preserve">
      Мүгедек балалармен тұрғылықты жері бойынша жеке жұмыс жүргізіледі. </w:t>
      </w:r>
    </w:p>
    <w:bookmarkEnd w:id="31"/>
    <w:bookmarkStart w:name="z45" w:id="32"/>
    <w:p>
      <w:pPr>
        <w:spacing w:after="0"/>
        <w:ind w:left="0"/>
        <w:jc w:val="both"/>
      </w:pPr>
      <w:r>
        <w:rPr>
          <w:rFonts w:ascii="Times New Roman"/>
          <w:b w:val="false"/>
          <w:i w:val="false"/>
          <w:color w:val="000000"/>
          <w:sz w:val="28"/>
        </w:rPr>
        <w:t xml:space="preserve">
      13. Балалар музыка мектептеріндегі, балалар көркемөнер мектептеріндегі және балалар өнер мектептеріндегі білім беру процесі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7-1) тармақшасына сәйкес білім беру саласындағы уәкілетті орган бекіткен үлгілік оқу жоспарлары мен білім беру бағдарламалары бойынша жүргізіледі.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08.04.2016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xml:space="preserve">
       14. Сабақ кестесін балаларға арналған қосымша білім беру ұйымының әкімшілігі білім алушыларға қолайлы жағдай жасауды, олардың жас ерекшеліктерін, ата-аналарының қалауын ескеріп,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халықтың санитариялық-эпидемиологиялық саламаттылығы саласындағы мемлекеттік орган бекіткен білім беру объектілеріне қойылатын санитариялық-эпидемиологиялық талаптарға сәйкес жасайды және бекітеді.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08.04.2016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15. Жастары қатар және әртүрлі жастағы балалар, оның ішінде мүмкіндігі шектеулі балалар қосымша білім беру ұйымдарында қызығушылықтары бойынша үйірмеге, клубқа, студияға, ансамбльге, топқа, театрға және басқа бірлестіктерге (бұдан әрі – бірлестіктер) біріктіріледі.</w:t>
      </w:r>
    </w:p>
    <w:bookmarkEnd w:id="34"/>
    <w:bookmarkStart w:name="z48" w:id="35"/>
    <w:p>
      <w:pPr>
        <w:spacing w:after="0"/>
        <w:ind w:left="0"/>
        <w:jc w:val="both"/>
      </w:pPr>
      <w:r>
        <w:rPr>
          <w:rFonts w:ascii="Times New Roman"/>
          <w:b w:val="false"/>
          <w:i w:val="false"/>
          <w:color w:val="000000"/>
          <w:sz w:val="28"/>
        </w:rPr>
        <w:t>
      Топтарға жинақтау балалардың ерікті түрдегі таңдауына негізделеді.</w:t>
      </w:r>
    </w:p>
    <w:bookmarkEnd w:id="35"/>
    <w:bookmarkStart w:name="z49" w:id="36"/>
    <w:p>
      <w:pPr>
        <w:spacing w:after="0"/>
        <w:ind w:left="0"/>
        <w:jc w:val="both"/>
      </w:pPr>
      <w:r>
        <w:rPr>
          <w:rFonts w:ascii="Times New Roman"/>
          <w:b w:val="false"/>
          <w:i w:val="false"/>
          <w:color w:val="000000"/>
          <w:sz w:val="28"/>
        </w:rPr>
        <w:t>
      16. Тұрақты және ауыспалы құрамымен білім алушылардың қызығушылықтары бойынша бірлестіктер құрылады.</w:t>
      </w:r>
    </w:p>
    <w:bookmarkEnd w:id="36"/>
    <w:bookmarkStart w:name="z50" w:id="37"/>
    <w:p>
      <w:pPr>
        <w:spacing w:after="0"/>
        <w:ind w:left="0"/>
        <w:jc w:val="both"/>
      </w:pPr>
      <w:r>
        <w:rPr>
          <w:rFonts w:ascii="Times New Roman"/>
          <w:b w:val="false"/>
          <w:i w:val="false"/>
          <w:color w:val="000000"/>
          <w:sz w:val="28"/>
        </w:rPr>
        <w:t>
      17. Қосымша білімнің білім беру бағдарламаларын іске асыратын бірлестіктерде оқу-тәрбие процесін ұйымдастырудың негізгі нысаны бір тақырыптық бағыттағы немесе кешенді, кіріктірілген бағдарламалар бойынша сабақтар болып табылады. Сабақтар қосымша білімнің білім беру бағдарламаларының талаптарына қарай оқу жылы бойына немесе қысқа мерзімге ұйымдастырылады.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08.04.2016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18. Сабақтар қосымша білімнің білім беру бағдарламасына сәйкес топпен, жеке немесе бірлестіктің толық құрамымен жүргізіледі. Бірінші оқу жылында әрбір топтағы балалар саны 10-нан 15-ке дейін, екінші және келесі жылдары 8-ден 12-ге дейін, сынақ және зерттеу топтарында 6-дан 8-ге дейін болуы тиіс.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08.04.2016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19. Мектеп жасына дейінгі балаларды оқыту барысында топтың құрамы 6-10 адамды құрайды.</w:t>
      </w:r>
    </w:p>
    <w:bookmarkEnd w:id="39"/>
    <w:bookmarkStart w:name="z53" w:id="40"/>
    <w:p>
      <w:pPr>
        <w:spacing w:after="0"/>
        <w:ind w:left="0"/>
        <w:jc w:val="both"/>
      </w:pPr>
      <w:r>
        <w:rPr>
          <w:rFonts w:ascii="Times New Roman"/>
          <w:b w:val="false"/>
          <w:i w:val="false"/>
          <w:color w:val="000000"/>
          <w:sz w:val="28"/>
        </w:rPr>
        <w:t>
      20. Ерекше білім беру қажеттілігі бар балаларды оқыту барысында топтың құрамы 3-6 адамды құрайды.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08.04.2016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21. Балаларға арналған қосымша білім беру ұйымдары білім алушылардың, оның ішінде инклюзивтік білім беруге жағдай жасау арқылы оқу-тәрбие жұмысын күнтізбелік барлық жыл бойы қамтамасыз етеді. Қыркүйектің 1-нен 14-не дейін бірлестіктерді іріктейді, сабақ 15 қыркүйектен басталады.</w:t>
      </w:r>
    </w:p>
    <w:bookmarkEnd w:id="41"/>
    <w:bookmarkStart w:name="z55" w:id="42"/>
    <w:p>
      <w:pPr>
        <w:spacing w:after="0"/>
        <w:ind w:left="0"/>
        <w:jc w:val="both"/>
      </w:pPr>
      <w:r>
        <w:rPr>
          <w:rFonts w:ascii="Times New Roman"/>
          <w:b w:val="false"/>
          <w:i w:val="false"/>
          <w:color w:val="000000"/>
          <w:sz w:val="28"/>
        </w:rPr>
        <w:t xml:space="preserve">
      Жазғы кезеңде бірлестіктер арнайы кесте бойынша білім алушылардың тұрақты немесе ауыспалы құрамымен жұмыс істейді. </w:t>
      </w:r>
    </w:p>
    <w:bookmarkEnd w:id="42"/>
    <w:bookmarkStart w:name="z56" w:id="43"/>
    <w:p>
      <w:pPr>
        <w:spacing w:after="0"/>
        <w:ind w:left="0"/>
        <w:jc w:val="both"/>
      </w:pPr>
      <w:r>
        <w:rPr>
          <w:rFonts w:ascii="Times New Roman"/>
          <w:b w:val="false"/>
          <w:i w:val="false"/>
          <w:color w:val="000000"/>
          <w:sz w:val="28"/>
        </w:rPr>
        <w:t>
      22. Балаларға арналған қосымша білім беру ұйымдары жазғы кезеңде өз базасында бейіндік лагерьлер, туристік қалашықтар мен базалар (қала сыртындағы немесе күндізгі), сондай-ақ балалардың тұрғылықты жерлерінде білім алушылардың тұрақты немесе ауыспалы құрамымен әртүрлі бірлестіктер құра алады. Бірлестік жұмысы концерттер, жорықтар мен саяхаттар, жарыстар, экспедициялар және басқа да түрде өткізіледі.</w:t>
      </w:r>
    </w:p>
    <w:bookmarkEnd w:id="43"/>
    <w:bookmarkStart w:name="z90" w:id="44"/>
    <w:p>
      <w:pPr>
        <w:spacing w:after="0"/>
        <w:ind w:left="0"/>
        <w:jc w:val="both"/>
      </w:pPr>
      <w:r>
        <w:rPr>
          <w:rFonts w:ascii="Times New Roman"/>
          <w:b w:val="false"/>
          <w:i w:val="false"/>
          <w:color w:val="000000"/>
          <w:sz w:val="28"/>
        </w:rPr>
        <w:t xml:space="preserve">
      22-1. Жергілікті бюджет қаражаты есебінен балаларға арналған сауықтыру лагеріне "Білім туралы" Заңының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әлеуметтік көмекке мұқтаж балалар санаты қабылданады.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22-1-тармақпен толықтырылды – ҚР Білім және ғылым министрінің 16.05.2018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xml:space="preserve">
      23. Бірінші жылы оқытылатын топтардың сабақтарына аптасына 4 академиялық сағат, екінші және келесі жылдары – 6 академиялық сағат, сынақ және зерттеу топтарына – 8 академиялық сағат қарастырылады. </w:t>
      </w:r>
    </w:p>
    <w:bookmarkEnd w:id="45"/>
    <w:bookmarkStart w:name="z58" w:id="46"/>
    <w:p>
      <w:pPr>
        <w:spacing w:after="0"/>
        <w:ind w:left="0"/>
        <w:jc w:val="both"/>
      </w:pPr>
      <w:r>
        <w:rPr>
          <w:rFonts w:ascii="Times New Roman"/>
          <w:b w:val="false"/>
          <w:i w:val="false"/>
          <w:color w:val="000000"/>
          <w:sz w:val="28"/>
        </w:rPr>
        <w:t>
      Мектеп жасына дейінгі балалар үшін аптасына 2 академиялық сағаттан аспайтын 25-35 минут көлемінде сабақ жүргізіледі.</w:t>
      </w:r>
    </w:p>
    <w:bookmarkEnd w:id="46"/>
    <w:bookmarkStart w:name="z59" w:id="47"/>
    <w:p>
      <w:pPr>
        <w:spacing w:after="0"/>
        <w:ind w:left="0"/>
        <w:jc w:val="both"/>
      </w:pPr>
      <w:r>
        <w:rPr>
          <w:rFonts w:ascii="Times New Roman"/>
          <w:b w:val="false"/>
          <w:i w:val="false"/>
          <w:color w:val="000000"/>
          <w:sz w:val="28"/>
        </w:rPr>
        <w:t>
      24. Практикалық сабақтар (жорықтар, экспедициялар, саяхаттар, жарыстар, концерттік сапарлар) өткізу үшін сағаттар көлемі тәулігіне 8 сағат есебінде белгіленеді.</w:t>
      </w:r>
    </w:p>
    <w:bookmarkEnd w:id="47"/>
    <w:bookmarkStart w:name="z60" w:id="48"/>
    <w:p>
      <w:pPr>
        <w:spacing w:after="0"/>
        <w:ind w:left="0"/>
        <w:jc w:val="both"/>
      </w:pPr>
      <w:r>
        <w:rPr>
          <w:rFonts w:ascii="Times New Roman"/>
          <w:b w:val="false"/>
          <w:i w:val="false"/>
          <w:color w:val="000000"/>
          <w:sz w:val="28"/>
        </w:rPr>
        <w:t>
      25. Қызығушылықтары бойынша бірлестік жұмысына басшының келісімі болған жағдайда, балалармен бірге олардың ата-аналары (заңды өкілдері) негізгі құрамнан тыс қатыса алады.</w:t>
      </w:r>
    </w:p>
    <w:bookmarkEnd w:id="48"/>
    <w:bookmarkStart w:name="z61" w:id="49"/>
    <w:p>
      <w:pPr>
        <w:spacing w:after="0"/>
        <w:ind w:left="0"/>
        <w:jc w:val="both"/>
      </w:pPr>
      <w:r>
        <w:rPr>
          <w:rFonts w:ascii="Times New Roman"/>
          <w:b w:val="false"/>
          <w:i w:val="false"/>
          <w:color w:val="000000"/>
          <w:sz w:val="28"/>
        </w:rPr>
        <w:t>
      26. Балаларға арналған қосымша білім беру ұйымдары балалардың тұрғылықты жері бойынша басқа ұйымдарда балалар бірлестігін құра алады.</w:t>
      </w:r>
    </w:p>
    <w:bookmarkEnd w:id="49"/>
    <w:bookmarkStart w:name="z62" w:id="50"/>
    <w:p>
      <w:pPr>
        <w:spacing w:after="0"/>
        <w:ind w:left="0"/>
        <w:jc w:val="both"/>
      </w:pPr>
      <w:r>
        <w:rPr>
          <w:rFonts w:ascii="Times New Roman"/>
          <w:b w:val="false"/>
          <w:i w:val="false"/>
          <w:color w:val="000000"/>
          <w:sz w:val="28"/>
        </w:rPr>
        <w:t xml:space="preserve">
      Олардың арасындағы қатынастар шарт арқылы реттеледі. </w:t>
      </w:r>
    </w:p>
    <w:bookmarkEnd w:id="50"/>
    <w:bookmarkStart w:name="z63" w:id="51"/>
    <w:p>
      <w:pPr>
        <w:spacing w:after="0"/>
        <w:ind w:left="0"/>
        <w:jc w:val="both"/>
      </w:pPr>
      <w:r>
        <w:rPr>
          <w:rFonts w:ascii="Times New Roman"/>
          <w:b w:val="false"/>
          <w:i w:val="false"/>
          <w:color w:val="000000"/>
          <w:sz w:val="28"/>
        </w:rPr>
        <w:t>
      27. Балаларға арналған қосымша білім беру ұйымдары білім алушылардың дарынын және кәсіптік бағдарлануын дамыту мақсатында ғылыми, зерттеу ұйымдарымен бірлесіп жұмыс жүргізеді, заңнамаға сәйкес эксперименттік, ғылыми-зерттеу, шығармашылық жұмыстар жүргізу үшін олардың базасында білім алушылардың ғылыми бірлестіктерін, зертханаларын құрады.</w:t>
      </w:r>
    </w:p>
    <w:bookmarkEnd w:id="51"/>
    <w:bookmarkStart w:name="z76" w:id="52"/>
    <w:p>
      <w:pPr>
        <w:spacing w:after="0"/>
        <w:ind w:left="0"/>
        <w:jc w:val="both"/>
      </w:pPr>
      <w:r>
        <w:rPr>
          <w:rFonts w:ascii="Times New Roman"/>
          <w:b w:val="false"/>
          <w:i w:val="false"/>
          <w:color w:val="000000"/>
          <w:sz w:val="28"/>
        </w:rPr>
        <w:t>
      Эксперименттік және зерттеу топтары облыстық қосымша білім беру ұйымдарында да ашылады.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Білім және ғылым министрінің 08.04.2016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28. Білім алушыларды әлеуметтік бейімдеу және білім беру үдерісін жандандыру мақсатында әлеуметтік-педагогикалық, психологиялық, медициналық қызметтер құрылады.</w:t>
      </w:r>
    </w:p>
    <w:bookmarkEnd w:id="53"/>
    <w:bookmarkStart w:name="z65" w:id="54"/>
    <w:p>
      <w:pPr>
        <w:spacing w:after="0"/>
        <w:ind w:left="0"/>
        <w:jc w:val="both"/>
      </w:pPr>
      <w:r>
        <w:rPr>
          <w:rFonts w:ascii="Times New Roman"/>
          <w:b w:val="false"/>
          <w:i w:val="false"/>
          <w:color w:val="000000"/>
          <w:sz w:val="28"/>
        </w:rPr>
        <w:t>
      29. Балаларға арналған қосымша білім беру ұйымдары жеке дара, шарт және (немесе) басқа ұйымдармен бірлесе отырып, балалармен алғашқы кәсіптік дайындықты жүргізеді.</w:t>
      </w:r>
    </w:p>
    <w:bookmarkEnd w:id="54"/>
    <w:bookmarkStart w:name="z66" w:id="55"/>
    <w:p>
      <w:pPr>
        <w:spacing w:after="0"/>
        <w:ind w:left="0"/>
        <w:jc w:val="both"/>
      </w:pPr>
      <w:r>
        <w:rPr>
          <w:rFonts w:ascii="Times New Roman"/>
          <w:b w:val="false"/>
          <w:i w:val="false"/>
          <w:color w:val="000000"/>
          <w:sz w:val="28"/>
        </w:rPr>
        <w:t>
      30. Балалар музыка мектептерінде, балалар шығармашылық мектептерінде және өнер мектептерінде қосымша білімнің білім беру бағдарламаларын игеру қорытынды мемлекеттік аттестаттаумен аяқталады.</w:t>
      </w:r>
    </w:p>
    <w:bookmarkEnd w:id="55"/>
    <w:bookmarkStart w:name="z67" w:id="56"/>
    <w:p>
      <w:pPr>
        <w:spacing w:after="0"/>
        <w:ind w:left="0"/>
        <w:jc w:val="both"/>
      </w:pPr>
      <w:r>
        <w:rPr>
          <w:rFonts w:ascii="Times New Roman"/>
          <w:b w:val="false"/>
          <w:i w:val="false"/>
          <w:color w:val="000000"/>
          <w:sz w:val="28"/>
        </w:rPr>
        <w:t>
      Оқытудың толық курсын аяқтаған және мемлекеттік бітіру емтихандарын тапсырған білім алушылар белгіленген үлгідегі мектепті бітіргендігі туралы куәлік 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Білім және ғылым министрінің 08.04.2016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57"/>
    <w:p>
      <w:pPr>
        <w:spacing w:after="0"/>
        <w:ind w:left="0"/>
        <w:jc w:val="both"/>
      </w:pPr>
      <w:r>
        <w:rPr>
          <w:rFonts w:ascii="Times New Roman"/>
          <w:b w:val="false"/>
          <w:i w:val="false"/>
          <w:color w:val="000000"/>
          <w:sz w:val="28"/>
        </w:rPr>
        <w:t>
      30-1. Балалар музыка мектептеріне, балалар көркемөнер мектептеріне, балалар өнер мектептеріне оқуға түсу үшін өнердің алуан түрлі салалары (музыка, бейнелеу өнері, хореография, театр) бойынша балалар қабілеттерінің даму деңгейін анықтау мақсатында әңгімелесу жүргізіледі.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30-1-тармақпен толықтырылды – ҚР Білім және ғылым министрінің 04.06.2019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58"/>
    <w:p>
      <w:pPr>
        <w:spacing w:after="0"/>
        <w:ind w:left="0"/>
        <w:jc w:val="both"/>
      </w:pPr>
      <w:r>
        <w:rPr>
          <w:rFonts w:ascii="Times New Roman"/>
          <w:b w:val="false"/>
          <w:i w:val="false"/>
          <w:color w:val="000000"/>
          <w:sz w:val="28"/>
        </w:rPr>
        <w:t>
      30-2. Оқытудың негізгі курсына дайындау мақсатында дайындық топтарындағы сабақтар:</w:t>
      </w:r>
    </w:p>
    <w:bookmarkEnd w:id="58"/>
    <w:p>
      <w:pPr>
        <w:spacing w:after="0"/>
        <w:ind w:left="0"/>
        <w:jc w:val="both"/>
      </w:pPr>
      <w:r>
        <w:rPr>
          <w:rFonts w:ascii="Times New Roman"/>
          <w:b w:val="false"/>
          <w:i w:val="false"/>
          <w:color w:val="000000"/>
          <w:sz w:val="28"/>
        </w:rPr>
        <w:t>
      1) балалар музыка мектептерінде балалар өнер мектептерінің музыка бөлімдерінде, оқушылар сарайларының (үйлері, орталықтар, кешендер, балалар мен жасөспірімдер шығармашылығы орталықтары) музыка мектептерінде) сегіз жасқа дейінгі балалармен;</w:t>
      </w:r>
    </w:p>
    <w:p>
      <w:pPr>
        <w:spacing w:after="0"/>
        <w:ind w:left="0"/>
        <w:jc w:val="both"/>
      </w:pPr>
      <w:r>
        <w:rPr>
          <w:rFonts w:ascii="Times New Roman"/>
          <w:b w:val="false"/>
          <w:i w:val="false"/>
          <w:color w:val="000000"/>
          <w:sz w:val="28"/>
        </w:rPr>
        <w:t>
      2) балалар көркемөнер мектептерінде (балалар өнер мектептерінің, оқушылар сарайлары (үйлері, орталықтар, кешендер, балалар мен жасөспірімдер шығармашылығы орталықтары) көркемөнер бөлімдерінде) бес жастан он екі жасқа дейінгі балалармен;</w:t>
      </w:r>
    </w:p>
    <w:p>
      <w:pPr>
        <w:spacing w:after="0"/>
        <w:ind w:left="0"/>
        <w:jc w:val="both"/>
      </w:pPr>
      <w:r>
        <w:rPr>
          <w:rFonts w:ascii="Times New Roman"/>
          <w:b w:val="false"/>
          <w:i w:val="false"/>
          <w:color w:val="000000"/>
          <w:sz w:val="28"/>
        </w:rPr>
        <w:t>
      3) балалар өнер мектептерінің хореография және цирк өнері бөлімдерінде бес жастан сегіз жасқа дейінгі балалармен, театр өнері, кино өнері, фото өнер және басқаларында алты жастан он үш жасқа дейінгі балалармен жүргізіледі.</w:t>
      </w:r>
    </w:p>
    <w:p>
      <w:pPr>
        <w:spacing w:after="0"/>
        <w:ind w:left="0"/>
        <w:jc w:val="both"/>
      </w:pPr>
      <w:r>
        <w:rPr>
          <w:rFonts w:ascii="Times New Roman"/>
          <w:b w:val="false"/>
          <w:i w:val="false"/>
          <w:color w:val="000000"/>
          <w:sz w:val="28"/>
        </w:rPr>
        <w:t xml:space="preserve">
      Даярлық сыныбы ата-аналардың немесе өзге де заңды өкілдердің өтініші бойынша бір жылдан төрт жылға дейінгі оқытуды болжайды.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30-2-тармақпен толықтырылды – ҚР Білім және ғылым министрінің 04.06.2019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59"/>
    <w:p>
      <w:pPr>
        <w:spacing w:after="0"/>
        <w:ind w:left="0"/>
        <w:jc w:val="both"/>
      </w:pPr>
      <w:r>
        <w:rPr>
          <w:rFonts w:ascii="Times New Roman"/>
          <w:b w:val="false"/>
          <w:i w:val="false"/>
          <w:color w:val="000000"/>
          <w:sz w:val="28"/>
        </w:rPr>
        <w:t>
      30-3. Балалар музыка мектептерінде, балалар көркемөнер мектептерінде, балалар өнер мектептерінде, көркем-эстетикалық бағыттағы музыка мектептерінде, оқушылар сарайлары (үйлері, орталықтар, кешендер, балалар мен жасөспірімдер шығармашылығы орталықтары) оқу жылы 1 қыркүйектен басталады.</w:t>
      </w:r>
    </w:p>
    <w:bookmarkEnd w:id="59"/>
    <w:p>
      <w:pPr>
        <w:spacing w:after="0"/>
        <w:ind w:left="0"/>
        <w:jc w:val="both"/>
      </w:pPr>
      <w:r>
        <w:rPr>
          <w:rFonts w:ascii="Times New Roman"/>
          <w:b w:val="false"/>
          <w:i w:val="false"/>
          <w:color w:val="000000"/>
          <w:sz w:val="28"/>
        </w:rPr>
        <w:t>
      Балалар музыка мектептерінің, балалар көркемөнер мектептерінің, балалар өнер мектептерінің, көркем-эстетикалық бағыттағы мектептердің, оқушылар сарайларындағы (үйлері, орталықтар, кешендер, балалар мен жасөспірімдер шығармашылығы орталықтары) музыка мектептерінің демалыс мерзімі мен ұзақтығы жалпы білім беретін мектептердегі демалыс мерзімдеріне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30-3-тармақпен толықтырылды – ҚР Білім және ғылым министрінің 04.06.2019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60"/>
    <w:p>
      <w:pPr>
        <w:spacing w:after="0"/>
        <w:ind w:left="0"/>
        <w:jc w:val="both"/>
      </w:pPr>
      <w:r>
        <w:rPr>
          <w:rFonts w:ascii="Times New Roman"/>
          <w:b w:val="false"/>
          <w:i w:val="false"/>
          <w:color w:val="000000"/>
          <w:sz w:val="28"/>
        </w:rPr>
        <w:t>
      30-4. Балалар музыка мектептерінде, балалар көркемөнер мектептерінде, өнер мектептерінде, көркем-эстетикалық бағыттағы мектептерде, оқушылар сарайларының (үйлері, орталықтар, кешендер, балалар мен жасөспірімдер шығармашылығы орталықтары) музыка мектептерінде оқыту жеке және топтық формада іске асырылады.</w:t>
      </w:r>
    </w:p>
    <w:bookmarkEnd w:id="60"/>
    <w:p>
      <w:pPr>
        <w:spacing w:after="0"/>
        <w:ind w:left="0"/>
        <w:jc w:val="both"/>
      </w:pPr>
      <w:r>
        <w:rPr>
          <w:rFonts w:ascii="Times New Roman"/>
          <w:b w:val="false"/>
          <w:i w:val="false"/>
          <w:color w:val="000000"/>
          <w:sz w:val="28"/>
        </w:rPr>
        <w:t>
      Балалар музыка мектептеріндегі және өнер мектептерінің музыкалық бөлімшелерінде, көркем-эстетикалық бағыттағы мектептердегі, оқушылар сарайларының (үйлері, орталықтар, кешендер, балалар мен жасөспірімдер шығармашылығы орталықтары) музыка мектептеріндегі топтардағы білім алушылардың саны:</w:t>
      </w:r>
    </w:p>
    <w:p>
      <w:pPr>
        <w:spacing w:after="0"/>
        <w:ind w:left="0"/>
        <w:jc w:val="both"/>
      </w:pPr>
      <w:r>
        <w:rPr>
          <w:rFonts w:ascii="Times New Roman"/>
          <w:b w:val="false"/>
          <w:i w:val="false"/>
          <w:color w:val="000000"/>
          <w:sz w:val="28"/>
        </w:rPr>
        <w:t>
      1) даярлық – 8-10 адам;</w:t>
      </w:r>
    </w:p>
    <w:p>
      <w:pPr>
        <w:spacing w:after="0"/>
        <w:ind w:left="0"/>
        <w:jc w:val="both"/>
      </w:pPr>
      <w:r>
        <w:rPr>
          <w:rFonts w:ascii="Times New Roman"/>
          <w:b w:val="false"/>
          <w:i w:val="false"/>
          <w:color w:val="000000"/>
          <w:sz w:val="28"/>
        </w:rPr>
        <w:t>
      2) "Сольфеджио", "Музыка әдебиеті", "Ритмика" пәндерінде – 8-12 адам;</w:t>
      </w:r>
    </w:p>
    <w:p>
      <w:pPr>
        <w:spacing w:after="0"/>
        <w:ind w:left="0"/>
        <w:jc w:val="both"/>
      </w:pPr>
      <w:r>
        <w:rPr>
          <w:rFonts w:ascii="Times New Roman"/>
          <w:b w:val="false"/>
          <w:i w:val="false"/>
          <w:color w:val="000000"/>
          <w:sz w:val="28"/>
        </w:rPr>
        <w:t>
      3) "Ұжымдық музыка ойнау" пәндерінде: хорда – 12 адам, оркестрде және ұжымдық музыка ойнаудың басқа формаларында – 6-15 адам, ұжымдық музыка ойнаудың шағын топтық формаларында – 2-5 адам.</w:t>
      </w:r>
    </w:p>
    <w:p>
      <w:pPr>
        <w:spacing w:after="0"/>
        <w:ind w:left="0"/>
        <w:jc w:val="both"/>
      </w:pPr>
      <w:r>
        <w:rPr>
          <w:rFonts w:ascii="Times New Roman"/>
          <w:b w:val="false"/>
          <w:i w:val="false"/>
          <w:color w:val="000000"/>
          <w:sz w:val="28"/>
        </w:rPr>
        <w:t>
      Контингенті 100 адамнан құралған немесе екі тілде сабақ жүргізілетін балалар музыка мектептерінде, балалар көркемөнер мектептерінде, өнер мектептерінде, көркем-эстетикалық бағыттағы мектептерде, оқушылар сарайларының (үйлері, орталықтар, кешендер, балалар мен жасөспірімдер шығармашылығы орталықтары) музыка мектептерінде топтардың саны "Сольфеджио", "Музыка әдебиеті", "Ритмика" пәндері бойынша – 5-10 адам.</w:t>
      </w:r>
    </w:p>
    <w:p>
      <w:pPr>
        <w:spacing w:after="0"/>
        <w:ind w:left="0"/>
        <w:jc w:val="both"/>
      </w:pPr>
      <w:r>
        <w:rPr>
          <w:rFonts w:ascii="Times New Roman"/>
          <w:b w:val="false"/>
          <w:i w:val="false"/>
          <w:color w:val="000000"/>
          <w:sz w:val="28"/>
        </w:rPr>
        <w:t xml:space="preserve">
      Балалар музыка мектептерінде және өнер мектептеріндегі музыкалық бөлімдерде, көркем-эстетикалық бағыттағы мектептердегі оқушылар сарайларының (үйлері, орталықтар, кешендер, балалар мен жасөспірімдер шығармашылығы орталықтары) музыка мектептерінде топтардағы балалардың сандық құрамы – 8-15 адам. </w:t>
      </w:r>
    </w:p>
    <w:p>
      <w:pPr>
        <w:spacing w:after="0"/>
        <w:ind w:left="0"/>
        <w:jc w:val="both"/>
      </w:pPr>
      <w:r>
        <w:rPr>
          <w:rFonts w:ascii="Times New Roman"/>
          <w:b w:val="false"/>
          <w:i w:val="false"/>
          <w:color w:val="000000"/>
          <w:sz w:val="28"/>
        </w:rPr>
        <w:t xml:space="preserve">
      Балалар өнер мектептері мен көркем-эстетикалық бағыттағы мектептердің хореография бөлімдеріндегі топтардағы балалардың сандық құрамы – 8-20 адам.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30-4-тармақпен толықтырылды – ҚР Білім және ғылым министрінің 04.06.2019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61"/>
    <w:p>
      <w:pPr>
        <w:spacing w:after="0"/>
        <w:ind w:left="0"/>
        <w:jc w:val="both"/>
      </w:pPr>
      <w:r>
        <w:rPr>
          <w:rFonts w:ascii="Times New Roman"/>
          <w:b w:val="false"/>
          <w:i w:val="false"/>
          <w:color w:val="000000"/>
          <w:sz w:val="28"/>
        </w:rPr>
        <w:t xml:space="preserve">
      30-5. Білім алушыларды сыныптан сыныпқа ауыстыру Қазақстан Республикасы Білім және ғылым министрінің 2011 жылғы 29 желтоқсандағы № 543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2012 жылғы 6 ақпандағы № 7409 болып тіркелген) бекітілген Балалар музыка мектептерінің, балалар көркемөнер мектептерінің және балалар өнер мектептерінің үлгілік оқу жоспарлары мен білім беру бағдарламаларына сәйкес аттестаттаудың нәтижесінде іске асырылады.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30-5-тармақпен толықтырылды – ҚР Білім және ғылым министрінің 04.06.2019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31. Қажетті оқу-материалдық базасы мен кадрлық әлеуеті бар балаларға арналған қосымша білім беру ұйымдары барлық үлгідегі білім беру ұйымдарындағы білім алушылардың өндірістік практикасын жүзеге асырады.</w:t>
      </w:r>
    </w:p>
    <w:bookmarkEnd w:id="62"/>
    <w:bookmarkStart w:name="z69" w:id="63"/>
    <w:p>
      <w:pPr>
        <w:spacing w:after="0"/>
        <w:ind w:left="0"/>
        <w:jc w:val="both"/>
      </w:pPr>
      <w:r>
        <w:rPr>
          <w:rFonts w:ascii="Times New Roman"/>
          <w:b w:val="false"/>
          <w:i w:val="false"/>
          <w:color w:val="000000"/>
          <w:sz w:val="28"/>
        </w:rPr>
        <w:t>
      32. Балаларға арналған қосымша білім беру ұйымдарында оқу-тәрбие үдерісін жетілдіруге, оқытудың жаңаша технологияларын енгізуге және әзірлеуге, педагогтер біліктілігін жетілдіруді қамтамасыз етуге бағытталған оқу-әдістемелік және ғылыми-әдістемелік жұмыстар жүзеге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07.04.2020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33. Балаларға арналған қосымша білім беру ұйымдары әдістемелік кеңес, әдістемелік шығармашылық бірлестік құрады. Олардың қызметі Жарғыда белгіленген тәртіп бойынша жүзеге асырылады.</w:t>
      </w:r>
    </w:p>
    <w:bookmarkEnd w:id="64"/>
    <w:bookmarkStart w:name="z71" w:id="65"/>
    <w:p>
      <w:pPr>
        <w:spacing w:after="0"/>
        <w:ind w:left="0"/>
        <w:jc w:val="both"/>
      </w:pPr>
      <w:r>
        <w:rPr>
          <w:rFonts w:ascii="Times New Roman"/>
          <w:b w:val="false"/>
          <w:i w:val="false"/>
          <w:color w:val="000000"/>
          <w:sz w:val="28"/>
        </w:rPr>
        <w:t>
      34. Балаларға арналған қосымша білім беру ұйымдары бұқаралық шараларды ұйымдастырады және өткізеді, балалардың, ата-аналардың бірлескен еңбегі мен демалысы үшін қажетті жағдай жасайды.</w:t>
      </w:r>
    </w:p>
    <w:bookmarkEnd w:id="65"/>
    <w:bookmarkStart w:name="z72" w:id="66"/>
    <w:p>
      <w:pPr>
        <w:spacing w:after="0"/>
        <w:ind w:left="0"/>
        <w:jc w:val="both"/>
      </w:pPr>
      <w:r>
        <w:rPr>
          <w:rFonts w:ascii="Times New Roman"/>
          <w:b w:val="false"/>
          <w:i w:val="false"/>
          <w:color w:val="000000"/>
          <w:sz w:val="28"/>
        </w:rPr>
        <w:t>
      35. Балаларға арналған қосымша білім беру ұйымдарында саяси партиялардың және діни ұйымдардың (бірлестіктердің) ұйымдық құрылымдарын құруға және қызметіне жол берілмейді.</w:t>
      </w:r>
    </w:p>
    <w:bookmarkEnd w:id="66"/>
    <w:bookmarkStart w:name="z73" w:id="67"/>
    <w:p>
      <w:pPr>
        <w:spacing w:after="0"/>
        <w:ind w:left="0"/>
        <w:jc w:val="both"/>
      </w:pPr>
      <w:r>
        <w:rPr>
          <w:rFonts w:ascii="Times New Roman"/>
          <w:b w:val="false"/>
          <w:i w:val="false"/>
          <w:color w:val="000000"/>
          <w:sz w:val="28"/>
        </w:rPr>
        <w:t>
      36. Балаларға арналған қосымша білім беру ұйымдарының педагогтік қызметіне арнайы педагогтік немесе тиісті бейіні бойынша кәсіптік білімі бар адамдар жіберіледі.</w:t>
      </w:r>
    </w:p>
    <w:bookmarkEnd w:id="67"/>
    <w:bookmarkStart w:name="z74" w:id="68"/>
    <w:p>
      <w:pPr>
        <w:spacing w:after="0"/>
        <w:ind w:left="0"/>
        <w:jc w:val="both"/>
      </w:pPr>
      <w:r>
        <w:rPr>
          <w:rFonts w:ascii="Times New Roman"/>
          <w:b w:val="false"/>
          <w:i w:val="false"/>
          <w:color w:val="000000"/>
          <w:sz w:val="28"/>
        </w:rPr>
        <w:t>
      37. Балаларға арналған қосымша білім беру ұйымдарының қызметкері мен әкімшілігінің өзара қарым-қатынастары Қазақстан Республикасының еңбек заңнамасымен реттеледі.</w:t>
      </w:r>
    </w:p>
    <w:bookmarkEnd w:id="68"/>
    <w:bookmarkStart w:name="z75" w:id="69"/>
    <w:p>
      <w:pPr>
        <w:spacing w:after="0"/>
        <w:ind w:left="0"/>
        <w:jc w:val="both"/>
      </w:pPr>
      <w:r>
        <w:rPr>
          <w:rFonts w:ascii="Times New Roman"/>
          <w:b w:val="false"/>
          <w:i w:val="false"/>
          <w:color w:val="000000"/>
          <w:sz w:val="28"/>
        </w:rPr>
        <w:t xml:space="preserve">
      38. Балаларға арналған қосымша білім беру ұйымдары білім беру саласындағы уәкілетті органның, басқа ведомстволардың, қоғамдық ұйымдардың желісі бойынша "Білім туралы" 2007 жылғы 27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халықаралық қызметтерге қатыса алады. </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